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C4F86E" w14:textId="3DFFE762" w:rsidR="00B13E2F" w:rsidRPr="009A1A5A" w:rsidRDefault="00CE047D" w:rsidP="006F5398">
      <w:r>
        <w:rPr>
          <w:noProof/>
        </w:rPr>
        <w:drawing>
          <wp:anchor distT="0" distB="0" distL="114300" distR="114300" simplePos="0" relativeHeight="251664384" behindDoc="1" locked="0" layoutInCell="1" allowOverlap="1" wp14:anchorId="1A89C3A6" wp14:editId="25DD269E">
            <wp:simplePos x="0" y="0"/>
            <wp:positionH relativeFrom="page">
              <wp:posOffset>-50800</wp:posOffset>
            </wp:positionH>
            <wp:positionV relativeFrom="paragraph">
              <wp:posOffset>-884555</wp:posOffset>
            </wp:positionV>
            <wp:extent cx="7597013" cy="10746195"/>
            <wp:effectExtent l="0" t="0" r="4445" b="0"/>
            <wp:wrapNone/>
            <wp:docPr id="3" name="Picture 3" descr="A picture containing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og&#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97013" cy="10746195"/>
                    </a:xfrm>
                    <a:prstGeom prst="rect">
                      <a:avLst/>
                    </a:prstGeom>
                  </pic:spPr>
                </pic:pic>
              </a:graphicData>
            </a:graphic>
            <wp14:sizeRelH relativeFrom="page">
              <wp14:pctWidth>0</wp14:pctWidth>
            </wp14:sizeRelH>
            <wp14:sizeRelV relativeFrom="page">
              <wp14:pctHeight>0</wp14:pctHeight>
            </wp14:sizeRelV>
          </wp:anchor>
        </w:drawing>
      </w:r>
    </w:p>
    <w:p w14:paraId="727B7D62" w14:textId="1DE59361" w:rsidR="007B107C" w:rsidRPr="009A1A5A" w:rsidRDefault="006F5398" w:rsidP="003311B6">
      <w:pPr>
        <w:pStyle w:val="Title"/>
        <w:ind w:right="107"/>
      </w:pPr>
      <w:r w:rsidRPr="009A1A5A">
        <w:br/>
      </w:r>
      <w:r w:rsidR="00B13E2F" w:rsidRPr="009A1A5A">
        <w:rPr>
          <w:rFonts w:ascii="Times New Roman"/>
          <w:b/>
          <w:noProof/>
          <w:sz w:val="40"/>
          <w:szCs w:val="40"/>
        </w:rPr>
        <w:drawing>
          <wp:anchor distT="0" distB="0" distL="114300" distR="114300" simplePos="0" relativeHeight="251658240" behindDoc="1" locked="0" layoutInCell="1" allowOverlap="1" wp14:anchorId="1A726D88" wp14:editId="2E71ADBD">
            <wp:simplePos x="0" y="0"/>
            <wp:positionH relativeFrom="column">
              <wp:posOffset>0</wp:posOffset>
            </wp:positionH>
            <wp:positionV relativeFrom="page">
              <wp:posOffset>341906</wp:posOffset>
            </wp:positionV>
            <wp:extent cx="1875790" cy="836475"/>
            <wp:effectExtent l="0" t="0" r="0" b="0"/>
            <wp:wrapNone/>
            <wp:docPr id="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75790" cy="836475"/>
                    </a:xfrm>
                    <a:prstGeom prst="rect">
                      <a:avLst/>
                    </a:prstGeom>
                  </pic:spPr>
                </pic:pic>
              </a:graphicData>
            </a:graphic>
            <wp14:sizeRelH relativeFrom="margin">
              <wp14:pctWidth>0</wp14:pctWidth>
            </wp14:sizeRelH>
            <wp14:sizeRelV relativeFrom="margin">
              <wp14:pctHeight>0</wp14:pctHeight>
            </wp14:sizeRelV>
          </wp:anchor>
        </w:drawing>
      </w:r>
      <w:r w:rsidR="00B13E2F" w:rsidRPr="009A1A5A">
        <w:t xml:space="preserve">Australian </w:t>
      </w:r>
      <w:r w:rsidR="00D9588A">
        <w:t xml:space="preserve">Racing and Breeding </w:t>
      </w:r>
      <w:r w:rsidR="00B13E2F" w:rsidRPr="009A1A5A">
        <w:t>Industry Sector</w:t>
      </w:r>
    </w:p>
    <w:p w14:paraId="06860853" w14:textId="77777777" w:rsidR="009F4DDC" w:rsidRPr="009A1A5A" w:rsidRDefault="009F4DDC" w:rsidP="003311B6">
      <w:pPr>
        <w:ind w:right="107"/>
      </w:pPr>
    </w:p>
    <w:p w14:paraId="356F4AC2" w14:textId="0A95B809" w:rsidR="00914765" w:rsidRPr="009A1A5A" w:rsidRDefault="00914765" w:rsidP="00914765">
      <w:pPr>
        <w:pStyle w:val="Subtitle"/>
        <w:pBdr>
          <w:bottom w:val="single" w:sz="8" w:space="1" w:color="00843D"/>
        </w:pBdr>
        <w:rPr>
          <w:lang w:val="en-AU"/>
        </w:rPr>
      </w:pPr>
      <w:r w:rsidRPr="00E36779">
        <w:rPr>
          <w:lang w:val="en-AU"/>
        </w:rPr>
        <w:t>Annual Update 202</w:t>
      </w:r>
      <w:r w:rsidR="008B155B">
        <w:rPr>
          <w:lang w:val="en-AU"/>
        </w:rPr>
        <w:t>1</w:t>
      </w:r>
    </w:p>
    <w:p w14:paraId="0993BBD0" w14:textId="7E325DC8" w:rsidR="00914765" w:rsidRPr="00E36779" w:rsidRDefault="00914765" w:rsidP="00914765">
      <w:pPr>
        <w:pStyle w:val="Subtitle"/>
        <w:rPr>
          <w:b w:val="0"/>
          <w:sz w:val="44"/>
          <w:lang w:val="en-AU"/>
        </w:rPr>
      </w:pPr>
      <w:r w:rsidRPr="00E36779">
        <w:rPr>
          <w:b w:val="0"/>
          <w:sz w:val="44"/>
          <w:lang w:val="en-AU"/>
        </w:rPr>
        <w:t>I</w:t>
      </w:r>
      <w:r w:rsidR="002764C5">
        <w:rPr>
          <w:b w:val="0"/>
          <w:sz w:val="44"/>
          <w:lang w:val="en-AU"/>
        </w:rPr>
        <w:t>RC</w:t>
      </w:r>
      <w:r w:rsidRPr="00E36779">
        <w:rPr>
          <w:b w:val="0"/>
          <w:sz w:val="44"/>
          <w:lang w:val="en-AU"/>
        </w:rPr>
        <w:t xml:space="preserve"> Skills Forecast and </w:t>
      </w:r>
    </w:p>
    <w:p w14:paraId="0398CB0C" w14:textId="663C8A70" w:rsidR="00914765" w:rsidRPr="00D52462" w:rsidRDefault="00914765" w:rsidP="00914765">
      <w:pPr>
        <w:pStyle w:val="Subtitle"/>
        <w:rPr>
          <w:b w:val="0"/>
          <w:sz w:val="44"/>
          <w:lang w:val="en-AU"/>
        </w:rPr>
      </w:pPr>
      <w:r w:rsidRPr="00E36779">
        <w:rPr>
          <w:b w:val="0"/>
          <w:sz w:val="44"/>
          <w:lang w:val="en-AU"/>
        </w:rPr>
        <w:t>Proposed Schedule of Work</w:t>
      </w:r>
    </w:p>
    <w:p w14:paraId="5A7B8BAB" w14:textId="1AAFC4DF" w:rsidR="006F5398" w:rsidRPr="009A1A5A" w:rsidRDefault="006F5398" w:rsidP="003311B6">
      <w:pPr>
        <w:pStyle w:val="BodyText"/>
        <w:ind w:right="107"/>
      </w:pPr>
      <w:r w:rsidRPr="009A1A5A">
        <w:br/>
      </w:r>
    </w:p>
    <w:p w14:paraId="7C5EA047" w14:textId="75C67806" w:rsidR="00CC7D8F" w:rsidRDefault="0089129E" w:rsidP="003311B6">
      <w:pPr>
        <w:pStyle w:val="BodyText"/>
        <w:ind w:right="1666"/>
      </w:pPr>
      <w:r w:rsidRPr="009A1A5A">
        <w:t xml:space="preserve">Prepared on behalf of the </w:t>
      </w:r>
      <w:r w:rsidR="00D9588A">
        <w:t>Racing and Breeding</w:t>
      </w:r>
      <w:r w:rsidRPr="009A1A5A">
        <w:t xml:space="preserve"> Industry Reference Committee (IRC) for the Australian Industry Skills Committee (AISC).</w:t>
      </w:r>
    </w:p>
    <w:p w14:paraId="12358A5A" w14:textId="6AF60D06" w:rsidR="00CC7D8F" w:rsidRDefault="00CC7D8F" w:rsidP="003311B6">
      <w:pPr>
        <w:pStyle w:val="BodyText"/>
        <w:ind w:right="1666"/>
      </w:pPr>
      <w:r>
        <w:t xml:space="preserve"> </w:t>
      </w:r>
    </w:p>
    <w:p w14:paraId="273D99BE" w14:textId="013FE804" w:rsidR="00CC7D8F" w:rsidRDefault="00CC7D8F" w:rsidP="003311B6">
      <w:pPr>
        <w:pStyle w:val="BodyText"/>
        <w:ind w:right="1666"/>
      </w:pPr>
    </w:p>
    <w:p w14:paraId="0BB49AB4" w14:textId="0DA86CB8" w:rsidR="00CC7D8F" w:rsidRPr="009A1A5A" w:rsidRDefault="00CC7D8F" w:rsidP="003311B6">
      <w:pPr>
        <w:pStyle w:val="BodyText"/>
        <w:ind w:right="1666"/>
      </w:pPr>
    </w:p>
    <w:p w14:paraId="2333ED61" w14:textId="5F5E4167" w:rsidR="00284C45" w:rsidRPr="009A1A5A" w:rsidRDefault="00284C45" w:rsidP="00284C45">
      <w:r w:rsidRPr="009A1A5A">
        <w:br w:type="page"/>
      </w:r>
    </w:p>
    <w:sdt>
      <w:sdtPr>
        <w:rPr>
          <w:rFonts w:ascii="Arial" w:eastAsia="Century Gothic" w:hAnsi="Arial" w:cs="Century Gothic"/>
          <w:color w:val="auto"/>
          <w:sz w:val="20"/>
          <w:szCs w:val="22"/>
          <w:lang w:bidi="en-US"/>
        </w:rPr>
        <w:id w:val="-905754905"/>
        <w:docPartObj>
          <w:docPartGallery w:val="Table of Contents"/>
          <w:docPartUnique/>
        </w:docPartObj>
      </w:sdtPr>
      <w:sdtEndPr>
        <w:rPr>
          <w:b/>
          <w:bCs/>
        </w:rPr>
      </w:sdtEndPr>
      <w:sdtContent>
        <w:p w14:paraId="1A265F62" w14:textId="77777777" w:rsidR="000B635F" w:rsidRPr="009A1A5A" w:rsidRDefault="000B635F">
          <w:pPr>
            <w:pStyle w:val="TOCHeading"/>
            <w:rPr>
              <w:rStyle w:val="Heading1Char"/>
            </w:rPr>
          </w:pPr>
          <w:r w:rsidRPr="009A1A5A">
            <w:rPr>
              <w:rStyle w:val="Heading1Char"/>
            </w:rPr>
            <w:t>Contents</w:t>
          </w:r>
        </w:p>
        <w:p w14:paraId="5337A9AB" w14:textId="094C4D31" w:rsidR="000B46BC" w:rsidRDefault="00FB73D4">
          <w:pPr>
            <w:pStyle w:val="TOC1"/>
            <w:tabs>
              <w:tab w:val="right" w:leader="dot" w:pos="9736"/>
            </w:tabs>
            <w:rPr>
              <w:rFonts w:asciiTheme="minorHAnsi" w:eastAsiaTheme="minorEastAsia" w:hAnsiTheme="minorHAnsi" w:cstheme="minorBidi"/>
              <w:noProof/>
              <w:sz w:val="22"/>
              <w:lang w:eastAsia="en-AU" w:bidi="ar-SA"/>
            </w:rPr>
          </w:pPr>
          <w:r w:rsidRPr="009A1A5A">
            <w:fldChar w:fldCharType="begin"/>
          </w:r>
          <w:r w:rsidRPr="009A1A5A">
            <w:instrText xml:space="preserve"> TOC \o "1-1" \h \z \t "Heading 2,2,Heading 3,4,Heading 4,5,Project Title,3" </w:instrText>
          </w:r>
          <w:r w:rsidRPr="009A1A5A">
            <w:fldChar w:fldCharType="separate"/>
          </w:r>
          <w:hyperlink w:anchor="_Toc74233825" w:history="1">
            <w:r w:rsidR="000B46BC" w:rsidRPr="000E57AA">
              <w:rPr>
                <w:rStyle w:val="Hyperlink"/>
                <w:noProof/>
              </w:rPr>
              <w:t>Purpose of the Annual Update</w:t>
            </w:r>
            <w:r w:rsidR="000B46BC">
              <w:rPr>
                <w:noProof/>
                <w:webHidden/>
              </w:rPr>
              <w:tab/>
            </w:r>
            <w:r w:rsidR="000B46BC">
              <w:rPr>
                <w:noProof/>
                <w:webHidden/>
              </w:rPr>
              <w:fldChar w:fldCharType="begin"/>
            </w:r>
            <w:r w:rsidR="000B46BC">
              <w:rPr>
                <w:noProof/>
                <w:webHidden/>
              </w:rPr>
              <w:instrText xml:space="preserve"> PAGEREF _Toc74233825 \h </w:instrText>
            </w:r>
            <w:r w:rsidR="000B46BC">
              <w:rPr>
                <w:noProof/>
                <w:webHidden/>
              </w:rPr>
            </w:r>
            <w:r w:rsidR="000B46BC">
              <w:rPr>
                <w:noProof/>
                <w:webHidden/>
              </w:rPr>
              <w:fldChar w:fldCharType="separate"/>
            </w:r>
            <w:r w:rsidR="000B46BC">
              <w:rPr>
                <w:noProof/>
                <w:webHidden/>
              </w:rPr>
              <w:t>3</w:t>
            </w:r>
            <w:r w:rsidR="000B46BC">
              <w:rPr>
                <w:noProof/>
                <w:webHidden/>
              </w:rPr>
              <w:fldChar w:fldCharType="end"/>
            </w:r>
          </w:hyperlink>
        </w:p>
        <w:p w14:paraId="1974F3F1" w14:textId="5D797168" w:rsidR="000B46BC" w:rsidRDefault="00730683">
          <w:pPr>
            <w:pStyle w:val="TOC1"/>
            <w:tabs>
              <w:tab w:val="right" w:leader="dot" w:pos="9736"/>
            </w:tabs>
            <w:rPr>
              <w:rFonts w:asciiTheme="minorHAnsi" w:eastAsiaTheme="minorEastAsia" w:hAnsiTheme="minorHAnsi" w:cstheme="minorBidi"/>
              <w:noProof/>
              <w:sz w:val="22"/>
              <w:lang w:eastAsia="en-AU" w:bidi="ar-SA"/>
            </w:rPr>
          </w:pPr>
          <w:hyperlink w:anchor="_Toc74233826" w:history="1">
            <w:r w:rsidR="000B46BC" w:rsidRPr="000E57AA">
              <w:rPr>
                <w:rStyle w:val="Hyperlink"/>
                <w:noProof/>
              </w:rPr>
              <w:t>Method &amp; Structure</w:t>
            </w:r>
            <w:r w:rsidR="000B46BC">
              <w:rPr>
                <w:noProof/>
                <w:webHidden/>
              </w:rPr>
              <w:tab/>
            </w:r>
            <w:r w:rsidR="000B46BC">
              <w:rPr>
                <w:noProof/>
                <w:webHidden/>
              </w:rPr>
              <w:fldChar w:fldCharType="begin"/>
            </w:r>
            <w:r w:rsidR="000B46BC">
              <w:rPr>
                <w:noProof/>
                <w:webHidden/>
              </w:rPr>
              <w:instrText xml:space="preserve"> PAGEREF _Toc74233826 \h </w:instrText>
            </w:r>
            <w:r w:rsidR="000B46BC">
              <w:rPr>
                <w:noProof/>
                <w:webHidden/>
              </w:rPr>
            </w:r>
            <w:r w:rsidR="000B46BC">
              <w:rPr>
                <w:noProof/>
                <w:webHidden/>
              </w:rPr>
              <w:fldChar w:fldCharType="separate"/>
            </w:r>
            <w:r w:rsidR="000B46BC">
              <w:rPr>
                <w:noProof/>
                <w:webHidden/>
              </w:rPr>
              <w:t>3</w:t>
            </w:r>
            <w:r w:rsidR="000B46BC">
              <w:rPr>
                <w:noProof/>
                <w:webHidden/>
              </w:rPr>
              <w:fldChar w:fldCharType="end"/>
            </w:r>
          </w:hyperlink>
        </w:p>
        <w:p w14:paraId="36BF30D4" w14:textId="2CF8D962" w:rsidR="000B46BC" w:rsidRDefault="00730683">
          <w:pPr>
            <w:pStyle w:val="TOC1"/>
            <w:tabs>
              <w:tab w:val="right" w:leader="dot" w:pos="9736"/>
            </w:tabs>
            <w:rPr>
              <w:rFonts w:asciiTheme="minorHAnsi" w:eastAsiaTheme="minorEastAsia" w:hAnsiTheme="minorHAnsi" w:cstheme="minorBidi"/>
              <w:noProof/>
              <w:sz w:val="22"/>
              <w:lang w:eastAsia="en-AU" w:bidi="ar-SA"/>
            </w:rPr>
          </w:pPr>
          <w:hyperlink w:anchor="_Toc74233827" w:history="1">
            <w:r w:rsidR="000B46BC" w:rsidRPr="000E57AA">
              <w:rPr>
                <w:rStyle w:val="Hyperlink"/>
                <w:noProof/>
              </w:rPr>
              <w:t>Industry Reference Committee</w:t>
            </w:r>
            <w:r w:rsidR="000B46BC">
              <w:rPr>
                <w:noProof/>
                <w:webHidden/>
              </w:rPr>
              <w:tab/>
            </w:r>
            <w:r w:rsidR="000B46BC">
              <w:rPr>
                <w:noProof/>
                <w:webHidden/>
              </w:rPr>
              <w:fldChar w:fldCharType="begin"/>
            </w:r>
            <w:r w:rsidR="000B46BC">
              <w:rPr>
                <w:noProof/>
                <w:webHidden/>
              </w:rPr>
              <w:instrText xml:space="preserve"> PAGEREF _Toc74233827 \h </w:instrText>
            </w:r>
            <w:r w:rsidR="000B46BC">
              <w:rPr>
                <w:noProof/>
                <w:webHidden/>
              </w:rPr>
            </w:r>
            <w:r w:rsidR="000B46BC">
              <w:rPr>
                <w:noProof/>
                <w:webHidden/>
              </w:rPr>
              <w:fldChar w:fldCharType="separate"/>
            </w:r>
            <w:r w:rsidR="000B46BC">
              <w:rPr>
                <w:noProof/>
                <w:webHidden/>
              </w:rPr>
              <w:t>4</w:t>
            </w:r>
            <w:r w:rsidR="000B46BC">
              <w:rPr>
                <w:noProof/>
                <w:webHidden/>
              </w:rPr>
              <w:fldChar w:fldCharType="end"/>
            </w:r>
          </w:hyperlink>
        </w:p>
        <w:p w14:paraId="5FC10B68" w14:textId="5FCEF38A" w:rsidR="000B46BC" w:rsidRDefault="00730683">
          <w:pPr>
            <w:pStyle w:val="TOC1"/>
            <w:tabs>
              <w:tab w:val="right" w:leader="dot" w:pos="9736"/>
            </w:tabs>
            <w:rPr>
              <w:rFonts w:asciiTheme="minorHAnsi" w:eastAsiaTheme="minorEastAsia" w:hAnsiTheme="minorHAnsi" w:cstheme="minorBidi"/>
              <w:noProof/>
              <w:sz w:val="22"/>
              <w:lang w:eastAsia="en-AU" w:bidi="ar-SA"/>
            </w:rPr>
          </w:pPr>
          <w:hyperlink w:anchor="_Toc74233828" w:history="1">
            <w:r w:rsidR="000B46BC" w:rsidRPr="000E57AA">
              <w:rPr>
                <w:rStyle w:val="Hyperlink"/>
                <w:noProof/>
              </w:rPr>
              <w:t>Executive Summary</w:t>
            </w:r>
            <w:r w:rsidR="000B46BC">
              <w:rPr>
                <w:noProof/>
                <w:webHidden/>
              </w:rPr>
              <w:tab/>
            </w:r>
            <w:r w:rsidR="000B46BC">
              <w:rPr>
                <w:noProof/>
                <w:webHidden/>
              </w:rPr>
              <w:fldChar w:fldCharType="begin"/>
            </w:r>
            <w:r w:rsidR="000B46BC">
              <w:rPr>
                <w:noProof/>
                <w:webHidden/>
              </w:rPr>
              <w:instrText xml:space="preserve"> PAGEREF _Toc74233828 \h </w:instrText>
            </w:r>
            <w:r w:rsidR="000B46BC">
              <w:rPr>
                <w:noProof/>
                <w:webHidden/>
              </w:rPr>
            </w:r>
            <w:r w:rsidR="000B46BC">
              <w:rPr>
                <w:noProof/>
                <w:webHidden/>
              </w:rPr>
              <w:fldChar w:fldCharType="separate"/>
            </w:r>
            <w:r w:rsidR="000B46BC">
              <w:rPr>
                <w:noProof/>
                <w:webHidden/>
              </w:rPr>
              <w:t>5</w:t>
            </w:r>
            <w:r w:rsidR="000B46BC">
              <w:rPr>
                <w:noProof/>
                <w:webHidden/>
              </w:rPr>
              <w:fldChar w:fldCharType="end"/>
            </w:r>
          </w:hyperlink>
        </w:p>
        <w:p w14:paraId="0BDF7F2F" w14:textId="44CE9B61" w:rsidR="000B46BC" w:rsidRDefault="00730683">
          <w:pPr>
            <w:pStyle w:val="TOC1"/>
            <w:tabs>
              <w:tab w:val="right" w:leader="dot" w:pos="9736"/>
            </w:tabs>
            <w:rPr>
              <w:rFonts w:asciiTheme="minorHAnsi" w:eastAsiaTheme="minorEastAsia" w:hAnsiTheme="minorHAnsi" w:cstheme="minorBidi"/>
              <w:noProof/>
              <w:sz w:val="22"/>
              <w:lang w:eastAsia="en-AU" w:bidi="ar-SA"/>
            </w:rPr>
          </w:pPr>
          <w:hyperlink w:anchor="_Toc74233829" w:history="1">
            <w:r w:rsidR="000B46BC" w:rsidRPr="000E57AA">
              <w:rPr>
                <w:rStyle w:val="Hyperlink"/>
                <w:noProof/>
              </w:rPr>
              <w:t>Section A: Overview</w:t>
            </w:r>
            <w:r w:rsidR="000B46BC">
              <w:rPr>
                <w:noProof/>
                <w:webHidden/>
              </w:rPr>
              <w:tab/>
            </w:r>
            <w:r w:rsidR="000B46BC">
              <w:rPr>
                <w:noProof/>
                <w:webHidden/>
              </w:rPr>
              <w:fldChar w:fldCharType="begin"/>
            </w:r>
            <w:r w:rsidR="000B46BC">
              <w:rPr>
                <w:noProof/>
                <w:webHidden/>
              </w:rPr>
              <w:instrText xml:space="preserve"> PAGEREF _Toc74233829 \h </w:instrText>
            </w:r>
            <w:r w:rsidR="000B46BC">
              <w:rPr>
                <w:noProof/>
                <w:webHidden/>
              </w:rPr>
            </w:r>
            <w:r w:rsidR="000B46BC">
              <w:rPr>
                <w:noProof/>
                <w:webHidden/>
              </w:rPr>
              <w:fldChar w:fldCharType="separate"/>
            </w:r>
            <w:r w:rsidR="000B46BC">
              <w:rPr>
                <w:noProof/>
                <w:webHidden/>
              </w:rPr>
              <w:t>6</w:t>
            </w:r>
            <w:r w:rsidR="000B46BC">
              <w:rPr>
                <w:noProof/>
                <w:webHidden/>
              </w:rPr>
              <w:fldChar w:fldCharType="end"/>
            </w:r>
          </w:hyperlink>
        </w:p>
        <w:p w14:paraId="181EDEDB" w14:textId="50944B03" w:rsidR="000B46BC" w:rsidRDefault="00730683">
          <w:pPr>
            <w:pStyle w:val="TOC2"/>
            <w:tabs>
              <w:tab w:val="right" w:leader="dot" w:pos="9736"/>
            </w:tabs>
            <w:rPr>
              <w:rFonts w:asciiTheme="minorHAnsi" w:eastAsiaTheme="minorEastAsia" w:hAnsiTheme="minorHAnsi" w:cstheme="minorBidi"/>
              <w:noProof/>
              <w:sz w:val="22"/>
              <w:lang w:eastAsia="en-AU" w:bidi="ar-SA"/>
            </w:rPr>
          </w:pPr>
          <w:hyperlink w:anchor="_Toc74233830" w:history="1">
            <w:r w:rsidR="000B46BC" w:rsidRPr="000E57AA">
              <w:rPr>
                <w:rStyle w:val="Hyperlink"/>
                <w:noProof/>
              </w:rPr>
              <w:t>Industry Developments</w:t>
            </w:r>
            <w:r w:rsidR="000B46BC">
              <w:rPr>
                <w:noProof/>
                <w:webHidden/>
              </w:rPr>
              <w:tab/>
            </w:r>
            <w:r w:rsidR="000B46BC">
              <w:rPr>
                <w:noProof/>
                <w:webHidden/>
              </w:rPr>
              <w:fldChar w:fldCharType="begin"/>
            </w:r>
            <w:r w:rsidR="000B46BC">
              <w:rPr>
                <w:noProof/>
                <w:webHidden/>
              </w:rPr>
              <w:instrText xml:space="preserve"> PAGEREF _Toc74233830 \h </w:instrText>
            </w:r>
            <w:r w:rsidR="000B46BC">
              <w:rPr>
                <w:noProof/>
                <w:webHidden/>
              </w:rPr>
            </w:r>
            <w:r w:rsidR="000B46BC">
              <w:rPr>
                <w:noProof/>
                <w:webHidden/>
              </w:rPr>
              <w:fldChar w:fldCharType="separate"/>
            </w:r>
            <w:r w:rsidR="000B46BC">
              <w:rPr>
                <w:noProof/>
                <w:webHidden/>
              </w:rPr>
              <w:t>6</w:t>
            </w:r>
            <w:r w:rsidR="000B46BC">
              <w:rPr>
                <w:noProof/>
                <w:webHidden/>
              </w:rPr>
              <w:fldChar w:fldCharType="end"/>
            </w:r>
          </w:hyperlink>
        </w:p>
        <w:p w14:paraId="7358348C" w14:textId="66B467A9" w:rsidR="000B46BC" w:rsidRDefault="00730683">
          <w:pPr>
            <w:pStyle w:val="TOC2"/>
            <w:tabs>
              <w:tab w:val="right" w:leader="dot" w:pos="9736"/>
            </w:tabs>
            <w:rPr>
              <w:rFonts w:asciiTheme="minorHAnsi" w:eastAsiaTheme="minorEastAsia" w:hAnsiTheme="minorHAnsi" w:cstheme="minorBidi"/>
              <w:noProof/>
              <w:sz w:val="22"/>
              <w:lang w:eastAsia="en-AU" w:bidi="ar-SA"/>
            </w:rPr>
          </w:pPr>
          <w:hyperlink w:anchor="_Toc74233831" w:history="1">
            <w:r w:rsidR="000B46BC" w:rsidRPr="000E57AA">
              <w:rPr>
                <w:rStyle w:val="Hyperlink"/>
                <w:noProof/>
              </w:rPr>
              <w:t>VET Qualifications &amp; Employment Outcomes</w:t>
            </w:r>
            <w:r w:rsidR="000B46BC">
              <w:rPr>
                <w:noProof/>
                <w:webHidden/>
              </w:rPr>
              <w:tab/>
            </w:r>
            <w:r w:rsidR="000B46BC">
              <w:rPr>
                <w:noProof/>
                <w:webHidden/>
              </w:rPr>
              <w:fldChar w:fldCharType="begin"/>
            </w:r>
            <w:r w:rsidR="000B46BC">
              <w:rPr>
                <w:noProof/>
                <w:webHidden/>
              </w:rPr>
              <w:instrText xml:space="preserve"> PAGEREF _Toc74233831 \h </w:instrText>
            </w:r>
            <w:r w:rsidR="000B46BC">
              <w:rPr>
                <w:noProof/>
                <w:webHidden/>
              </w:rPr>
            </w:r>
            <w:r w:rsidR="000B46BC">
              <w:rPr>
                <w:noProof/>
                <w:webHidden/>
              </w:rPr>
              <w:fldChar w:fldCharType="separate"/>
            </w:r>
            <w:r w:rsidR="000B46BC">
              <w:rPr>
                <w:noProof/>
                <w:webHidden/>
              </w:rPr>
              <w:t>8</w:t>
            </w:r>
            <w:r w:rsidR="000B46BC">
              <w:rPr>
                <w:noProof/>
                <w:webHidden/>
              </w:rPr>
              <w:fldChar w:fldCharType="end"/>
            </w:r>
          </w:hyperlink>
        </w:p>
        <w:p w14:paraId="19E4D985" w14:textId="6DCA2759" w:rsidR="000B46BC" w:rsidRDefault="00730683">
          <w:pPr>
            <w:pStyle w:val="TOC2"/>
            <w:tabs>
              <w:tab w:val="right" w:leader="dot" w:pos="9736"/>
            </w:tabs>
            <w:rPr>
              <w:rFonts w:asciiTheme="minorHAnsi" w:eastAsiaTheme="minorEastAsia" w:hAnsiTheme="minorHAnsi" w:cstheme="minorBidi"/>
              <w:noProof/>
              <w:sz w:val="22"/>
              <w:lang w:eastAsia="en-AU" w:bidi="ar-SA"/>
            </w:rPr>
          </w:pPr>
          <w:hyperlink w:anchor="_Toc74233832" w:history="1">
            <w:r w:rsidR="000B46BC" w:rsidRPr="000E57AA">
              <w:rPr>
                <w:rStyle w:val="Hyperlink"/>
                <w:noProof/>
              </w:rPr>
              <w:t>Other Training Used by Employers</w:t>
            </w:r>
            <w:r w:rsidR="000B46BC">
              <w:rPr>
                <w:noProof/>
                <w:webHidden/>
              </w:rPr>
              <w:tab/>
            </w:r>
            <w:r w:rsidR="000B46BC">
              <w:rPr>
                <w:noProof/>
                <w:webHidden/>
              </w:rPr>
              <w:fldChar w:fldCharType="begin"/>
            </w:r>
            <w:r w:rsidR="000B46BC">
              <w:rPr>
                <w:noProof/>
                <w:webHidden/>
              </w:rPr>
              <w:instrText xml:space="preserve"> PAGEREF _Toc74233832 \h </w:instrText>
            </w:r>
            <w:r w:rsidR="000B46BC">
              <w:rPr>
                <w:noProof/>
                <w:webHidden/>
              </w:rPr>
            </w:r>
            <w:r w:rsidR="000B46BC">
              <w:rPr>
                <w:noProof/>
                <w:webHidden/>
              </w:rPr>
              <w:fldChar w:fldCharType="separate"/>
            </w:r>
            <w:r w:rsidR="000B46BC">
              <w:rPr>
                <w:noProof/>
                <w:webHidden/>
              </w:rPr>
              <w:t>10</w:t>
            </w:r>
            <w:r w:rsidR="000B46BC">
              <w:rPr>
                <w:noProof/>
                <w:webHidden/>
              </w:rPr>
              <w:fldChar w:fldCharType="end"/>
            </w:r>
          </w:hyperlink>
        </w:p>
        <w:p w14:paraId="7B798420" w14:textId="3EBAD6B6" w:rsidR="000B46BC" w:rsidRDefault="00730683">
          <w:pPr>
            <w:pStyle w:val="TOC2"/>
            <w:tabs>
              <w:tab w:val="right" w:leader="dot" w:pos="9736"/>
            </w:tabs>
            <w:rPr>
              <w:rFonts w:asciiTheme="minorHAnsi" w:eastAsiaTheme="minorEastAsia" w:hAnsiTheme="minorHAnsi" w:cstheme="minorBidi"/>
              <w:noProof/>
              <w:sz w:val="22"/>
              <w:lang w:eastAsia="en-AU" w:bidi="ar-SA"/>
            </w:rPr>
          </w:pPr>
          <w:hyperlink w:anchor="_Toc74233833" w:history="1">
            <w:r w:rsidR="000B46BC" w:rsidRPr="000E57AA">
              <w:rPr>
                <w:rStyle w:val="Hyperlink"/>
                <w:noProof/>
              </w:rPr>
              <w:t>Enrolment Levels</w:t>
            </w:r>
            <w:r w:rsidR="000B46BC">
              <w:rPr>
                <w:noProof/>
                <w:webHidden/>
              </w:rPr>
              <w:tab/>
            </w:r>
            <w:r w:rsidR="000B46BC">
              <w:rPr>
                <w:noProof/>
                <w:webHidden/>
              </w:rPr>
              <w:fldChar w:fldCharType="begin"/>
            </w:r>
            <w:r w:rsidR="000B46BC">
              <w:rPr>
                <w:noProof/>
                <w:webHidden/>
              </w:rPr>
              <w:instrText xml:space="preserve"> PAGEREF _Toc74233833 \h </w:instrText>
            </w:r>
            <w:r w:rsidR="000B46BC">
              <w:rPr>
                <w:noProof/>
                <w:webHidden/>
              </w:rPr>
            </w:r>
            <w:r w:rsidR="000B46BC">
              <w:rPr>
                <w:noProof/>
                <w:webHidden/>
              </w:rPr>
              <w:fldChar w:fldCharType="separate"/>
            </w:r>
            <w:r w:rsidR="000B46BC">
              <w:rPr>
                <w:noProof/>
                <w:webHidden/>
              </w:rPr>
              <w:t>10</w:t>
            </w:r>
            <w:r w:rsidR="000B46BC">
              <w:rPr>
                <w:noProof/>
                <w:webHidden/>
              </w:rPr>
              <w:fldChar w:fldCharType="end"/>
            </w:r>
          </w:hyperlink>
        </w:p>
        <w:p w14:paraId="7FCEC465" w14:textId="36817B2F" w:rsidR="000B46BC" w:rsidRDefault="00730683">
          <w:pPr>
            <w:pStyle w:val="TOC2"/>
            <w:tabs>
              <w:tab w:val="right" w:leader="dot" w:pos="9736"/>
            </w:tabs>
            <w:rPr>
              <w:rFonts w:asciiTheme="minorHAnsi" w:eastAsiaTheme="minorEastAsia" w:hAnsiTheme="minorHAnsi" w:cstheme="minorBidi"/>
              <w:noProof/>
              <w:sz w:val="22"/>
              <w:lang w:eastAsia="en-AU" w:bidi="ar-SA"/>
            </w:rPr>
          </w:pPr>
          <w:hyperlink w:anchor="_Toc74233834" w:history="1">
            <w:r w:rsidR="000B46BC" w:rsidRPr="000E57AA">
              <w:rPr>
                <w:rStyle w:val="Hyperlink"/>
                <w:noProof/>
              </w:rPr>
              <w:t>Reasons for Non-Completion</w:t>
            </w:r>
            <w:r w:rsidR="000B46BC">
              <w:rPr>
                <w:noProof/>
                <w:webHidden/>
              </w:rPr>
              <w:tab/>
            </w:r>
            <w:r w:rsidR="000B46BC">
              <w:rPr>
                <w:noProof/>
                <w:webHidden/>
              </w:rPr>
              <w:fldChar w:fldCharType="begin"/>
            </w:r>
            <w:r w:rsidR="000B46BC">
              <w:rPr>
                <w:noProof/>
                <w:webHidden/>
              </w:rPr>
              <w:instrText xml:space="preserve"> PAGEREF _Toc74233834 \h </w:instrText>
            </w:r>
            <w:r w:rsidR="000B46BC">
              <w:rPr>
                <w:noProof/>
                <w:webHidden/>
              </w:rPr>
            </w:r>
            <w:r w:rsidR="000B46BC">
              <w:rPr>
                <w:noProof/>
                <w:webHidden/>
              </w:rPr>
              <w:fldChar w:fldCharType="separate"/>
            </w:r>
            <w:r w:rsidR="000B46BC">
              <w:rPr>
                <w:noProof/>
                <w:webHidden/>
              </w:rPr>
              <w:t>11</w:t>
            </w:r>
            <w:r w:rsidR="000B46BC">
              <w:rPr>
                <w:noProof/>
                <w:webHidden/>
              </w:rPr>
              <w:fldChar w:fldCharType="end"/>
            </w:r>
          </w:hyperlink>
        </w:p>
        <w:p w14:paraId="3A5151CD" w14:textId="42CC94B5" w:rsidR="000B46BC" w:rsidRDefault="00730683">
          <w:pPr>
            <w:pStyle w:val="TOC2"/>
            <w:tabs>
              <w:tab w:val="right" w:leader="dot" w:pos="9736"/>
            </w:tabs>
            <w:rPr>
              <w:rFonts w:asciiTheme="minorHAnsi" w:eastAsiaTheme="minorEastAsia" w:hAnsiTheme="minorHAnsi" w:cstheme="minorBidi"/>
              <w:noProof/>
              <w:sz w:val="22"/>
              <w:lang w:eastAsia="en-AU" w:bidi="ar-SA"/>
            </w:rPr>
          </w:pPr>
          <w:hyperlink w:anchor="_Toc74233835" w:history="1">
            <w:r w:rsidR="000B46BC" w:rsidRPr="000E57AA">
              <w:rPr>
                <w:rStyle w:val="Hyperlink"/>
                <w:noProof/>
              </w:rPr>
              <w:t>Cross-Sector Units</w:t>
            </w:r>
            <w:r w:rsidR="000B46BC">
              <w:rPr>
                <w:noProof/>
                <w:webHidden/>
              </w:rPr>
              <w:tab/>
            </w:r>
            <w:r w:rsidR="000B46BC">
              <w:rPr>
                <w:noProof/>
                <w:webHidden/>
              </w:rPr>
              <w:fldChar w:fldCharType="begin"/>
            </w:r>
            <w:r w:rsidR="000B46BC">
              <w:rPr>
                <w:noProof/>
                <w:webHidden/>
              </w:rPr>
              <w:instrText xml:space="preserve"> PAGEREF _Toc74233835 \h </w:instrText>
            </w:r>
            <w:r w:rsidR="000B46BC">
              <w:rPr>
                <w:noProof/>
                <w:webHidden/>
              </w:rPr>
            </w:r>
            <w:r w:rsidR="000B46BC">
              <w:rPr>
                <w:noProof/>
                <w:webHidden/>
              </w:rPr>
              <w:fldChar w:fldCharType="separate"/>
            </w:r>
            <w:r w:rsidR="000B46BC">
              <w:rPr>
                <w:noProof/>
                <w:webHidden/>
              </w:rPr>
              <w:t>11</w:t>
            </w:r>
            <w:r w:rsidR="000B46BC">
              <w:rPr>
                <w:noProof/>
                <w:webHidden/>
              </w:rPr>
              <w:fldChar w:fldCharType="end"/>
            </w:r>
          </w:hyperlink>
        </w:p>
        <w:p w14:paraId="5CBBE9BB" w14:textId="56C853BC" w:rsidR="000B46BC" w:rsidRDefault="00730683">
          <w:pPr>
            <w:pStyle w:val="TOC2"/>
            <w:tabs>
              <w:tab w:val="right" w:leader="dot" w:pos="9736"/>
            </w:tabs>
            <w:rPr>
              <w:rFonts w:asciiTheme="minorHAnsi" w:eastAsiaTheme="minorEastAsia" w:hAnsiTheme="minorHAnsi" w:cstheme="minorBidi"/>
              <w:noProof/>
              <w:sz w:val="22"/>
              <w:lang w:eastAsia="en-AU" w:bidi="ar-SA"/>
            </w:rPr>
          </w:pPr>
          <w:hyperlink w:anchor="_Toc74233836" w:history="1">
            <w:r w:rsidR="000B46BC" w:rsidRPr="000E57AA">
              <w:rPr>
                <w:rStyle w:val="Hyperlink"/>
                <w:noProof/>
              </w:rPr>
              <w:t>Changes to Skill Requirements</w:t>
            </w:r>
            <w:r w:rsidR="000B46BC">
              <w:rPr>
                <w:noProof/>
                <w:webHidden/>
              </w:rPr>
              <w:tab/>
            </w:r>
            <w:r w:rsidR="000B46BC">
              <w:rPr>
                <w:noProof/>
                <w:webHidden/>
              </w:rPr>
              <w:fldChar w:fldCharType="begin"/>
            </w:r>
            <w:r w:rsidR="000B46BC">
              <w:rPr>
                <w:noProof/>
                <w:webHidden/>
              </w:rPr>
              <w:instrText xml:space="preserve"> PAGEREF _Toc74233836 \h </w:instrText>
            </w:r>
            <w:r w:rsidR="000B46BC">
              <w:rPr>
                <w:noProof/>
                <w:webHidden/>
              </w:rPr>
            </w:r>
            <w:r w:rsidR="000B46BC">
              <w:rPr>
                <w:noProof/>
                <w:webHidden/>
              </w:rPr>
              <w:fldChar w:fldCharType="separate"/>
            </w:r>
            <w:r w:rsidR="000B46BC">
              <w:rPr>
                <w:noProof/>
                <w:webHidden/>
              </w:rPr>
              <w:t>11</w:t>
            </w:r>
            <w:r w:rsidR="000B46BC">
              <w:rPr>
                <w:noProof/>
                <w:webHidden/>
              </w:rPr>
              <w:fldChar w:fldCharType="end"/>
            </w:r>
          </w:hyperlink>
        </w:p>
        <w:p w14:paraId="300296FB" w14:textId="183146BC" w:rsidR="000B46BC" w:rsidRDefault="00730683">
          <w:pPr>
            <w:pStyle w:val="TOC2"/>
            <w:tabs>
              <w:tab w:val="right" w:leader="dot" w:pos="9736"/>
            </w:tabs>
            <w:rPr>
              <w:rFonts w:asciiTheme="minorHAnsi" w:eastAsiaTheme="minorEastAsia" w:hAnsiTheme="minorHAnsi" w:cstheme="minorBidi"/>
              <w:noProof/>
              <w:sz w:val="22"/>
              <w:lang w:eastAsia="en-AU" w:bidi="ar-SA"/>
            </w:rPr>
          </w:pPr>
          <w:hyperlink w:anchor="_Toc74233837" w:history="1">
            <w:r w:rsidR="000B46BC" w:rsidRPr="000E57AA">
              <w:rPr>
                <w:rStyle w:val="Hyperlink"/>
                <w:noProof/>
              </w:rPr>
              <w:t>Apprenticeship &amp; Traineeship Barriers</w:t>
            </w:r>
            <w:r w:rsidR="000B46BC">
              <w:rPr>
                <w:noProof/>
                <w:webHidden/>
              </w:rPr>
              <w:tab/>
            </w:r>
            <w:r w:rsidR="000B46BC">
              <w:rPr>
                <w:noProof/>
                <w:webHidden/>
              </w:rPr>
              <w:fldChar w:fldCharType="begin"/>
            </w:r>
            <w:r w:rsidR="000B46BC">
              <w:rPr>
                <w:noProof/>
                <w:webHidden/>
              </w:rPr>
              <w:instrText xml:space="preserve"> PAGEREF _Toc74233837 \h </w:instrText>
            </w:r>
            <w:r w:rsidR="000B46BC">
              <w:rPr>
                <w:noProof/>
                <w:webHidden/>
              </w:rPr>
            </w:r>
            <w:r w:rsidR="000B46BC">
              <w:rPr>
                <w:noProof/>
                <w:webHidden/>
              </w:rPr>
              <w:fldChar w:fldCharType="separate"/>
            </w:r>
            <w:r w:rsidR="000B46BC">
              <w:rPr>
                <w:noProof/>
                <w:webHidden/>
              </w:rPr>
              <w:t>11</w:t>
            </w:r>
            <w:r w:rsidR="000B46BC">
              <w:rPr>
                <w:noProof/>
                <w:webHidden/>
              </w:rPr>
              <w:fldChar w:fldCharType="end"/>
            </w:r>
          </w:hyperlink>
        </w:p>
        <w:p w14:paraId="6E66F22C" w14:textId="1C6AB868" w:rsidR="000B46BC" w:rsidRDefault="00730683">
          <w:pPr>
            <w:pStyle w:val="TOC2"/>
            <w:tabs>
              <w:tab w:val="right" w:leader="dot" w:pos="9736"/>
            </w:tabs>
            <w:rPr>
              <w:rFonts w:asciiTheme="minorHAnsi" w:eastAsiaTheme="minorEastAsia" w:hAnsiTheme="minorHAnsi" w:cstheme="minorBidi"/>
              <w:noProof/>
              <w:sz w:val="22"/>
              <w:lang w:eastAsia="en-AU" w:bidi="ar-SA"/>
            </w:rPr>
          </w:pPr>
          <w:hyperlink w:anchor="_Toc74233838" w:history="1">
            <w:r w:rsidR="000B46BC" w:rsidRPr="000E57AA">
              <w:rPr>
                <w:rStyle w:val="Hyperlink"/>
                <w:noProof/>
              </w:rPr>
              <w:t>Other Relevant Activities</w:t>
            </w:r>
            <w:r w:rsidR="000B46BC">
              <w:rPr>
                <w:noProof/>
                <w:webHidden/>
              </w:rPr>
              <w:tab/>
            </w:r>
            <w:r w:rsidR="000B46BC">
              <w:rPr>
                <w:noProof/>
                <w:webHidden/>
              </w:rPr>
              <w:fldChar w:fldCharType="begin"/>
            </w:r>
            <w:r w:rsidR="000B46BC">
              <w:rPr>
                <w:noProof/>
                <w:webHidden/>
              </w:rPr>
              <w:instrText xml:space="preserve"> PAGEREF _Toc74233838 \h </w:instrText>
            </w:r>
            <w:r w:rsidR="000B46BC">
              <w:rPr>
                <w:noProof/>
                <w:webHidden/>
              </w:rPr>
            </w:r>
            <w:r w:rsidR="000B46BC">
              <w:rPr>
                <w:noProof/>
                <w:webHidden/>
              </w:rPr>
              <w:fldChar w:fldCharType="separate"/>
            </w:r>
            <w:r w:rsidR="000B46BC">
              <w:rPr>
                <w:noProof/>
                <w:webHidden/>
              </w:rPr>
              <w:t>12</w:t>
            </w:r>
            <w:r w:rsidR="000B46BC">
              <w:rPr>
                <w:noProof/>
                <w:webHidden/>
              </w:rPr>
              <w:fldChar w:fldCharType="end"/>
            </w:r>
          </w:hyperlink>
        </w:p>
        <w:p w14:paraId="7E657DC3" w14:textId="174E5654" w:rsidR="000B46BC" w:rsidRDefault="00730683">
          <w:pPr>
            <w:pStyle w:val="TOC1"/>
            <w:tabs>
              <w:tab w:val="right" w:leader="dot" w:pos="9736"/>
            </w:tabs>
            <w:rPr>
              <w:rFonts w:asciiTheme="minorHAnsi" w:eastAsiaTheme="minorEastAsia" w:hAnsiTheme="minorHAnsi" w:cstheme="minorBidi"/>
              <w:noProof/>
              <w:sz w:val="22"/>
              <w:lang w:eastAsia="en-AU" w:bidi="ar-SA"/>
            </w:rPr>
          </w:pPr>
          <w:hyperlink w:anchor="_Toc74233839" w:history="1">
            <w:r w:rsidR="000B46BC" w:rsidRPr="000E57AA">
              <w:rPr>
                <w:rStyle w:val="Hyperlink"/>
                <w:noProof/>
              </w:rPr>
              <w:t>Section B: Ongoing Consultation</w:t>
            </w:r>
            <w:r w:rsidR="000B46BC">
              <w:rPr>
                <w:noProof/>
                <w:webHidden/>
              </w:rPr>
              <w:tab/>
            </w:r>
            <w:r w:rsidR="000B46BC">
              <w:rPr>
                <w:noProof/>
                <w:webHidden/>
              </w:rPr>
              <w:fldChar w:fldCharType="begin"/>
            </w:r>
            <w:r w:rsidR="000B46BC">
              <w:rPr>
                <w:noProof/>
                <w:webHidden/>
              </w:rPr>
              <w:instrText xml:space="preserve"> PAGEREF _Toc74233839 \h </w:instrText>
            </w:r>
            <w:r w:rsidR="000B46BC">
              <w:rPr>
                <w:noProof/>
                <w:webHidden/>
              </w:rPr>
            </w:r>
            <w:r w:rsidR="000B46BC">
              <w:rPr>
                <w:noProof/>
                <w:webHidden/>
              </w:rPr>
              <w:fldChar w:fldCharType="separate"/>
            </w:r>
            <w:r w:rsidR="000B46BC">
              <w:rPr>
                <w:noProof/>
                <w:webHidden/>
              </w:rPr>
              <w:t>13</w:t>
            </w:r>
            <w:r w:rsidR="000B46BC">
              <w:rPr>
                <w:noProof/>
                <w:webHidden/>
              </w:rPr>
              <w:fldChar w:fldCharType="end"/>
            </w:r>
          </w:hyperlink>
        </w:p>
        <w:p w14:paraId="23C5B106" w14:textId="1696A4BE" w:rsidR="000B635F" w:rsidRPr="009A1A5A" w:rsidRDefault="00FB73D4">
          <w:r w:rsidRPr="009A1A5A">
            <w:fldChar w:fldCharType="end"/>
          </w:r>
        </w:p>
      </w:sdtContent>
    </w:sdt>
    <w:p w14:paraId="7224E681" w14:textId="77777777" w:rsidR="000B635F" w:rsidRPr="009A1A5A" w:rsidRDefault="000B635F">
      <w:r w:rsidRPr="009A1A5A">
        <w:br w:type="page"/>
      </w:r>
    </w:p>
    <w:p w14:paraId="2D61D901" w14:textId="3F16BBA2" w:rsidR="003C31CB" w:rsidRDefault="003C31CB" w:rsidP="002C5426">
      <w:pPr>
        <w:pStyle w:val="Heading1"/>
      </w:pPr>
      <w:bookmarkStart w:id="0" w:name="_Toc74233825"/>
      <w:r>
        <w:lastRenderedPageBreak/>
        <w:t>Purpose of the Annual Update</w:t>
      </w:r>
      <w:bookmarkEnd w:id="0"/>
    </w:p>
    <w:p w14:paraId="4F23EBAE" w14:textId="6202A658" w:rsidR="003C31CB" w:rsidRDefault="003C31CB" w:rsidP="003C31CB">
      <w:pPr>
        <w:pStyle w:val="BodyText"/>
      </w:pPr>
      <w:r w:rsidRPr="009A1A5A">
        <w:t xml:space="preserve">This </w:t>
      </w:r>
      <w:r>
        <w:t xml:space="preserve">2021 Annual Update to the </w:t>
      </w:r>
      <w:r w:rsidRPr="009A1A5A">
        <w:t xml:space="preserve">Skills Forecast and Proposed Schedule of Work </w:t>
      </w:r>
      <w:r>
        <w:t xml:space="preserve">2019 – 2022 (Skills Forecast) </w:t>
      </w:r>
      <w:r w:rsidRPr="009A1A5A">
        <w:t xml:space="preserve">presents </w:t>
      </w:r>
      <w:r>
        <w:t>additional</w:t>
      </w:r>
      <w:r w:rsidRPr="009A1A5A">
        <w:t xml:space="preserve"> industry intelligence</w:t>
      </w:r>
      <w:r>
        <w:t xml:space="preserve"> from 2021 to build on previously reported information. This Annual Update</w:t>
      </w:r>
      <w:r w:rsidRPr="009A1A5A">
        <w:t xml:space="preserve"> from the</w:t>
      </w:r>
      <w:r w:rsidRPr="0074546C">
        <w:t xml:space="preserve"> </w:t>
      </w:r>
      <w:r w:rsidR="00D9588A">
        <w:t>Racing and Breeding</w:t>
      </w:r>
      <w:r w:rsidRPr="009A1A5A">
        <w:t xml:space="preserve"> Industry Reference Committee (IRC), inclu</w:t>
      </w:r>
      <w:r>
        <w:t>des intelligence based on</w:t>
      </w:r>
      <w:r w:rsidRPr="009A1A5A">
        <w:t xml:space="preserve"> national and industry data sources and input from key stakeholders. It proposes vocational education and training (VET) </w:t>
      </w:r>
      <w:r>
        <w:t>t</w:t>
      </w:r>
      <w:r w:rsidRPr="009A1A5A">
        <w:t xml:space="preserve">raining </w:t>
      </w:r>
      <w:r>
        <w:t>p</w:t>
      </w:r>
      <w:r w:rsidRPr="009A1A5A">
        <w:t xml:space="preserve">ackage </w:t>
      </w:r>
      <w:r>
        <w:t xml:space="preserve">review and </w:t>
      </w:r>
      <w:r w:rsidRPr="009A1A5A">
        <w:t xml:space="preserve">development work that the IRC deems necessary to meet the needs of industry. The Australian Industry and Skills Committee (AISC) considers this information </w:t>
      </w:r>
      <w:r>
        <w:t xml:space="preserve">and includes </w:t>
      </w:r>
      <w:r w:rsidRPr="009A1A5A">
        <w:t>commission</w:t>
      </w:r>
      <w:r>
        <w:t>ed work in the National Schedule</w:t>
      </w:r>
      <w:r>
        <w:rPr>
          <w:rStyle w:val="FootnoteReference"/>
        </w:rPr>
        <w:footnoteReference w:id="1"/>
      </w:r>
      <w:r w:rsidRPr="009A1A5A">
        <w:t>.</w:t>
      </w:r>
    </w:p>
    <w:p w14:paraId="30155B90" w14:textId="77777777" w:rsidR="003C31CB" w:rsidRPr="009A1A5A" w:rsidRDefault="003C31CB" w:rsidP="003C31CB">
      <w:pPr>
        <w:pStyle w:val="BodyText"/>
      </w:pPr>
    </w:p>
    <w:p w14:paraId="3E6665A0" w14:textId="77777777" w:rsidR="003C31CB" w:rsidRPr="009A1A5A" w:rsidRDefault="003C31CB" w:rsidP="003C31CB">
      <w:pPr>
        <w:rPr>
          <w:rFonts w:cs="Arial"/>
          <w:iCs/>
        </w:rPr>
      </w:pPr>
      <w:r>
        <w:rPr>
          <w:rFonts w:cs="Arial"/>
          <w:iCs/>
        </w:rPr>
        <w:t xml:space="preserve">In </w:t>
      </w:r>
      <w:r w:rsidRPr="009A1A5A">
        <w:rPr>
          <w:rFonts w:cs="Arial"/>
          <w:iCs/>
        </w:rPr>
        <w:t>2019, the AISC change</w:t>
      </w:r>
      <w:r>
        <w:rPr>
          <w:rFonts w:cs="Arial"/>
          <w:iCs/>
        </w:rPr>
        <w:t>d</w:t>
      </w:r>
      <w:r w:rsidRPr="009A1A5A">
        <w:rPr>
          <w:rFonts w:cs="Arial"/>
          <w:iCs/>
        </w:rPr>
        <w:t xml:space="preserve"> the requirements for the annual Skills Forecast. IRCs are now required to submit comprehensive Skills Forecasts once every three years, with abridged annual updates in the intervening two years. As IRCs submitted comprehensive Skills Forecasts in 2019, the next are due in 2022.</w:t>
      </w:r>
      <w:r>
        <w:rPr>
          <w:rFonts w:cs="Arial"/>
          <w:iCs/>
        </w:rPr>
        <w:t xml:space="preserve"> This Annual Update should be read in conjunction with the Skills Forecast and previous Annual Updates. </w:t>
      </w:r>
    </w:p>
    <w:p w14:paraId="79557B72" w14:textId="77777777" w:rsidR="003C31CB" w:rsidRPr="009A1A5A" w:rsidRDefault="003C31CB" w:rsidP="003C31CB">
      <w:pPr>
        <w:rPr>
          <w:rFonts w:cs="Arial"/>
          <w:iCs/>
        </w:rPr>
      </w:pPr>
    </w:p>
    <w:p w14:paraId="5F6DB9D3" w14:textId="77777777" w:rsidR="003C31CB" w:rsidRPr="009A1A5A" w:rsidRDefault="003C31CB" w:rsidP="003C31CB">
      <w:pPr>
        <w:pStyle w:val="BodyText"/>
      </w:pPr>
      <w:r w:rsidRPr="009A1A5A">
        <w:t>This document is not intended to be representative of every issue encountered across all industry sectors; it identifies and addresses the challenges and opportunities that industry has determined as ‘priority’ for this stage of the schedule, and is a resource for industry and associated skills, learning and accreditation bodies seeking to act upon them.</w:t>
      </w:r>
    </w:p>
    <w:p w14:paraId="0F7EC5C5" w14:textId="77777777" w:rsidR="003C31CB" w:rsidRDefault="003C31CB" w:rsidP="003C31CB"/>
    <w:p w14:paraId="3E1EC338" w14:textId="44F0A567" w:rsidR="003C31CB" w:rsidRPr="009A1A5A" w:rsidRDefault="003C31CB" w:rsidP="003C31CB">
      <w:pPr>
        <w:rPr>
          <w:rFonts w:cs="Arial"/>
          <w:iCs/>
        </w:rPr>
      </w:pPr>
      <w:r w:rsidRPr="009A1A5A">
        <w:t xml:space="preserve">Detailed information concerning industry skills needs across all sectors covered by the </w:t>
      </w:r>
      <w:r w:rsidR="00D9588A">
        <w:t>Racing and Breeding</w:t>
      </w:r>
      <w:r w:rsidRPr="009A1A5A">
        <w:t xml:space="preserve"> IRC, including information from previous </w:t>
      </w:r>
      <w:r w:rsidRPr="009A1A5A">
        <w:rPr>
          <w:rFonts w:cs="Arial"/>
          <w:iCs/>
        </w:rPr>
        <w:t>Skills Forecasts</w:t>
      </w:r>
      <w:r>
        <w:rPr>
          <w:rFonts w:cs="Arial"/>
          <w:iCs/>
        </w:rPr>
        <w:t xml:space="preserve"> and Annual Updates</w:t>
      </w:r>
      <w:r w:rsidRPr="009A1A5A">
        <w:t xml:space="preserve">, can be found on the Skills Impact website: </w:t>
      </w:r>
      <w:r w:rsidR="00D9588A" w:rsidRPr="002467FB">
        <w:rPr>
          <w:rFonts w:cs="Arial"/>
          <w:iCs/>
        </w:rPr>
        <w:t>https://www.skillsimpact.com.au/racing/skills-forecast/</w:t>
      </w:r>
      <w:r w:rsidRPr="009A1A5A">
        <w:rPr>
          <w:rFonts w:cs="Arial"/>
          <w:iCs/>
        </w:rPr>
        <w:t>.</w:t>
      </w:r>
    </w:p>
    <w:p w14:paraId="0ABA8E70" w14:textId="78D149A1" w:rsidR="0078052F" w:rsidRDefault="0078052F" w:rsidP="0078052F"/>
    <w:p w14:paraId="1002A266" w14:textId="77777777" w:rsidR="00EC1456" w:rsidRPr="009A1A5A" w:rsidRDefault="00EC1456" w:rsidP="0078052F"/>
    <w:p w14:paraId="59D7DA1F" w14:textId="227CA3F1" w:rsidR="009F07BF" w:rsidRPr="009A1A5A" w:rsidRDefault="009F07BF" w:rsidP="009F07BF">
      <w:pPr>
        <w:pStyle w:val="Heading1"/>
      </w:pPr>
      <w:bookmarkStart w:id="1" w:name="_Toc74233826"/>
      <w:r w:rsidRPr="009A1A5A">
        <w:t>Method &amp; Structure</w:t>
      </w:r>
      <w:bookmarkEnd w:id="1"/>
    </w:p>
    <w:p w14:paraId="0EFB808B" w14:textId="7723EFB6" w:rsidR="0078052F" w:rsidRPr="009A1A5A" w:rsidRDefault="009A1A5A" w:rsidP="00072996">
      <w:pPr>
        <w:pStyle w:val="BodyText"/>
      </w:pPr>
      <w:r w:rsidRPr="009A1A5A">
        <w:t xml:space="preserve">This is an annual update to the comprehensive Skills Forecast submitted </w:t>
      </w:r>
      <w:r w:rsidR="0078052F" w:rsidRPr="009A1A5A">
        <w:t>in 2019</w:t>
      </w:r>
      <w:r w:rsidRPr="009A1A5A">
        <w:t xml:space="preserve">. </w:t>
      </w:r>
      <w:r w:rsidR="0078052F" w:rsidRPr="009A1A5A">
        <w:t xml:space="preserve">IRCs are required to answer the questions in </w:t>
      </w:r>
      <w:r w:rsidR="0078052F" w:rsidRPr="009A1A5A">
        <w:rPr>
          <w:b/>
        </w:rPr>
        <w:t>Section A</w:t>
      </w:r>
      <w:r w:rsidR="0078052F" w:rsidRPr="009A1A5A">
        <w:t xml:space="preserve"> to provide updates on issues such as industry skills and workforce development, and qualification utilisation.</w:t>
      </w:r>
      <w:r w:rsidR="007E5D00">
        <w:t xml:space="preserve"> Answers provided build on and are not repetitive of information reported in previous Annual Updates.</w:t>
      </w:r>
    </w:p>
    <w:p w14:paraId="617F1FF2" w14:textId="77777777" w:rsidR="0078052F" w:rsidRPr="009A1A5A" w:rsidRDefault="0078052F" w:rsidP="0078052F">
      <w:pPr>
        <w:rPr>
          <w:rFonts w:cs="Arial"/>
          <w:iCs/>
        </w:rPr>
      </w:pPr>
    </w:p>
    <w:p w14:paraId="52AC49CB" w14:textId="06658BBC" w:rsidR="0078052F" w:rsidRDefault="0078052F" w:rsidP="007E5D00">
      <w:pPr>
        <w:rPr>
          <w:rFonts w:cs="Arial"/>
          <w:iCs/>
        </w:rPr>
      </w:pPr>
      <w:r w:rsidRPr="009A1A5A">
        <w:rPr>
          <w:rFonts w:cs="Arial"/>
          <w:iCs/>
        </w:rPr>
        <w:t xml:space="preserve">IRCs are also permitted to propose </w:t>
      </w:r>
      <w:r w:rsidR="007E5D00" w:rsidRPr="009A1A5A">
        <w:rPr>
          <w:rFonts w:cs="Arial"/>
          <w:iCs/>
        </w:rPr>
        <w:t>additional</w:t>
      </w:r>
      <w:r w:rsidR="007E5D00" w:rsidRPr="009A1A5A">
        <w:t xml:space="preserve"> </w:t>
      </w:r>
      <w:r w:rsidR="007E5D00">
        <w:rPr>
          <w:rFonts w:cs="Arial"/>
          <w:iCs/>
        </w:rPr>
        <w:t>t</w:t>
      </w:r>
      <w:r w:rsidR="007E5D00" w:rsidRPr="009A1A5A">
        <w:rPr>
          <w:rFonts w:cs="Arial"/>
          <w:iCs/>
        </w:rPr>
        <w:t xml:space="preserve">raining </w:t>
      </w:r>
      <w:r w:rsidR="007E5D00">
        <w:rPr>
          <w:rFonts w:cs="Arial"/>
          <w:iCs/>
        </w:rPr>
        <w:t>p</w:t>
      </w:r>
      <w:r w:rsidR="007E5D00" w:rsidRPr="009A1A5A">
        <w:rPr>
          <w:rFonts w:cs="Arial"/>
          <w:iCs/>
        </w:rPr>
        <w:t xml:space="preserve">ackage </w:t>
      </w:r>
      <w:r w:rsidRPr="009A1A5A">
        <w:rPr>
          <w:rFonts w:cs="Arial"/>
          <w:iCs/>
        </w:rPr>
        <w:t xml:space="preserve">development work projects to be included in the Proposed Schedule of Work. </w:t>
      </w:r>
      <w:r w:rsidR="007E5D00">
        <w:rPr>
          <w:rFonts w:cs="Arial"/>
          <w:iCs/>
        </w:rPr>
        <w:t>These will now be submitted separately to the Annual Updates.</w:t>
      </w:r>
    </w:p>
    <w:p w14:paraId="00AE6CCA" w14:textId="77777777" w:rsidR="007E5D00" w:rsidRDefault="007E5D00" w:rsidP="007E5D00"/>
    <w:p w14:paraId="1FD3A300" w14:textId="31F63C68" w:rsidR="00072996" w:rsidRPr="00072996" w:rsidRDefault="00072996" w:rsidP="0078052F">
      <w:r w:rsidRPr="00072996">
        <w:rPr>
          <w:b/>
        </w:rPr>
        <w:t>Section B</w:t>
      </w:r>
      <w:r>
        <w:rPr>
          <w:b/>
        </w:rPr>
        <w:t xml:space="preserve"> </w:t>
      </w:r>
      <w:r w:rsidRPr="00072996">
        <w:t>details</w:t>
      </w:r>
      <w:r>
        <w:rPr>
          <w:b/>
        </w:rPr>
        <w:t xml:space="preserve"> </w:t>
      </w:r>
      <w:r w:rsidRPr="00072996">
        <w:t xml:space="preserve">the </w:t>
      </w:r>
      <w:r w:rsidR="00223440">
        <w:t xml:space="preserve">extensive, robust and </w:t>
      </w:r>
      <w:r w:rsidRPr="00072996">
        <w:t>ongoing industry consultation</w:t>
      </w:r>
      <w:r>
        <w:t xml:space="preserve"> </w:t>
      </w:r>
      <w:r w:rsidR="00223440">
        <w:t xml:space="preserve">undertaken </w:t>
      </w:r>
      <w:r>
        <w:t>by IRC members and Skills Impact</w:t>
      </w:r>
      <w:r w:rsidR="00223440">
        <w:t xml:space="preserve">, </w:t>
      </w:r>
      <w:r w:rsidRPr="00072996">
        <w:t xml:space="preserve">including </w:t>
      </w:r>
      <w:r w:rsidR="00223440">
        <w:t xml:space="preserve">with </w:t>
      </w:r>
      <w:r w:rsidRPr="00072996">
        <w:t>rural, regional and remote stakeholders</w:t>
      </w:r>
      <w:r w:rsidR="00223440">
        <w:t>. In line with Skills Impact’s values</w:t>
      </w:r>
      <w:r w:rsidR="00223440">
        <w:rPr>
          <w:rStyle w:val="FootnoteReference"/>
        </w:rPr>
        <w:footnoteReference w:id="2"/>
      </w:r>
      <w:r w:rsidR="00223440">
        <w:t>, this helps to ensure transparency and accountability in the process of industry research and T</w:t>
      </w:r>
      <w:r w:rsidR="00223440" w:rsidRPr="00223440">
        <w:t xml:space="preserve">raining </w:t>
      </w:r>
      <w:r w:rsidR="00223440">
        <w:t>P</w:t>
      </w:r>
      <w:r w:rsidR="00223440" w:rsidRPr="00223440">
        <w:t>ackage development work</w:t>
      </w:r>
      <w:r w:rsidR="00223440">
        <w:t xml:space="preserve">. </w:t>
      </w:r>
    </w:p>
    <w:p w14:paraId="3D0AB779" w14:textId="77777777" w:rsidR="00072996" w:rsidRPr="00072996" w:rsidRDefault="00072996" w:rsidP="0078052F">
      <w:pPr>
        <w:rPr>
          <w:b/>
        </w:rPr>
      </w:pPr>
    </w:p>
    <w:p w14:paraId="3697DBAB" w14:textId="77777777" w:rsidR="0078052F" w:rsidRPr="009A1A5A" w:rsidRDefault="0078052F" w:rsidP="0078052F">
      <w:pPr>
        <w:pStyle w:val="BodyText"/>
      </w:pPr>
      <w:r w:rsidRPr="009A1A5A">
        <w:t xml:space="preserve">This Skills Forecast and Proposed Schedule of Work is developed in line with: </w:t>
      </w:r>
    </w:p>
    <w:p w14:paraId="7AD310AD" w14:textId="1001A151" w:rsidR="0078052F" w:rsidRPr="009A1A5A" w:rsidRDefault="0078052F" w:rsidP="0078052F">
      <w:pPr>
        <w:pStyle w:val="ListParagraph"/>
      </w:pPr>
      <w:r w:rsidRPr="009A1A5A">
        <w:t>Standards for Training Packages 2012</w:t>
      </w:r>
      <w:r w:rsidR="00072996">
        <w:rPr>
          <w:rStyle w:val="FootnoteReference"/>
        </w:rPr>
        <w:footnoteReference w:id="3"/>
      </w:r>
      <w:r w:rsidRPr="009A1A5A">
        <w:t xml:space="preserve">; </w:t>
      </w:r>
    </w:p>
    <w:p w14:paraId="0E33A9B9" w14:textId="2B43C9D1" w:rsidR="0078052F" w:rsidRPr="009A1A5A" w:rsidRDefault="0078052F" w:rsidP="0078052F">
      <w:pPr>
        <w:pStyle w:val="ListParagraph"/>
      </w:pPr>
      <w:r w:rsidRPr="009A1A5A">
        <w:t>Training Package Products Policy</w:t>
      </w:r>
      <w:r w:rsidR="00072996">
        <w:rPr>
          <w:rStyle w:val="FootnoteReference"/>
        </w:rPr>
        <w:footnoteReference w:id="4"/>
      </w:r>
      <w:r w:rsidRPr="009A1A5A">
        <w:t>;</w:t>
      </w:r>
    </w:p>
    <w:p w14:paraId="60564E55" w14:textId="18372FCE" w:rsidR="0078052F" w:rsidRPr="009A1A5A" w:rsidRDefault="0078052F" w:rsidP="0078052F">
      <w:pPr>
        <w:pStyle w:val="ListParagraph"/>
      </w:pPr>
      <w:r w:rsidRPr="009A1A5A">
        <w:t>Training Package Development and Endorsement Process Policy</w:t>
      </w:r>
      <w:r w:rsidR="00072996">
        <w:rPr>
          <w:rStyle w:val="FootnoteReference"/>
        </w:rPr>
        <w:footnoteReference w:id="5"/>
      </w:r>
      <w:r w:rsidRPr="009A1A5A">
        <w:t>.</w:t>
      </w:r>
    </w:p>
    <w:p w14:paraId="5EFC9589" w14:textId="1B01A035" w:rsidR="00796963" w:rsidRDefault="00796963" w:rsidP="00796963">
      <w:pPr>
        <w:pStyle w:val="BodyText"/>
      </w:pPr>
    </w:p>
    <w:p w14:paraId="286BD943" w14:textId="77777777" w:rsidR="00796963" w:rsidRDefault="00796963" w:rsidP="00796963">
      <w:pPr>
        <w:pStyle w:val="BodyText"/>
      </w:pPr>
    </w:p>
    <w:p w14:paraId="2900B075" w14:textId="44374ED2" w:rsidR="00B03031" w:rsidRPr="009A1A5A" w:rsidRDefault="00B03031" w:rsidP="00B03031">
      <w:pPr>
        <w:pStyle w:val="Heading1"/>
      </w:pPr>
      <w:bookmarkStart w:id="2" w:name="_Toc74233827"/>
      <w:r w:rsidRPr="009A1A5A">
        <w:lastRenderedPageBreak/>
        <w:t>Industry Reference Committee</w:t>
      </w:r>
      <w:bookmarkEnd w:id="2"/>
    </w:p>
    <w:p w14:paraId="1B3B947C" w14:textId="77777777" w:rsidR="001319DE" w:rsidRPr="00BB6C6A" w:rsidRDefault="001319DE" w:rsidP="001319DE">
      <w:pPr>
        <w:pStyle w:val="BodyText"/>
      </w:pPr>
      <w:r w:rsidRPr="00BB6C6A">
        <w:t xml:space="preserve">The </w:t>
      </w:r>
      <w:r>
        <w:t>Racing and Breeding</w:t>
      </w:r>
      <w:r w:rsidRPr="00BB6C6A">
        <w:t xml:space="preserve"> IRC</w:t>
      </w:r>
      <w:r>
        <w:t xml:space="preserve"> (RGR IRC)</w:t>
      </w:r>
      <w:r w:rsidRPr="00BB6C6A">
        <w:t xml:space="preserve"> is responsible for national training package qualifications relevant to </w:t>
      </w:r>
      <w:r>
        <w:t>racing and breeding in the thoroughbred, harness and greyhound industries</w:t>
      </w:r>
      <w:r w:rsidRPr="00BB6C6A">
        <w:t>.</w:t>
      </w:r>
    </w:p>
    <w:p w14:paraId="57BC28EB" w14:textId="77777777" w:rsidR="001319DE" w:rsidRPr="00BB6C6A" w:rsidRDefault="001319DE" w:rsidP="001319DE">
      <w:pPr>
        <w:pStyle w:val="BodyText"/>
      </w:pPr>
    </w:p>
    <w:p w14:paraId="687AB156" w14:textId="77777777" w:rsidR="001319DE" w:rsidRPr="00BB6C6A" w:rsidRDefault="001319DE" w:rsidP="001319DE">
      <w:pPr>
        <w:pStyle w:val="BodyText"/>
      </w:pPr>
      <w:r w:rsidRPr="00BB6C6A">
        <w:t xml:space="preserve">Qualifications overseen by the IRC are in the </w:t>
      </w:r>
      <w:r w:rsidRPr="009F1FD1">
        <w:rPr>
          <w:i/>
          <w:iCs/>
        </w:rPr>
        <w:t>RGR Racing and Breeding Training Package</w:t>
      </w:r>
      <w:r w:rsidRPr="00BB6C6A">
        <w:t>.</w:t>
      </w:r>
    </w:p>
    <w:p w14:paraId="45F214A5" w14:textId="77777777" w:rsidR="001319DE" w:rsidRPr="00BB6C6A" w:rsidRDefault="001319DE" w:rsidP="001319DE">
      <w:pPr>
        <w:pStyle w:val="BodyText"/>
      </w:pPr>
    </w:p>
    <w:p w14:paraId="730EE710" w14:textId="77777777" w:rsidR="001319DE" w:rsidRDefault="001319DE" w:rsidP="001319DE">
      <w:pPr>
        <w:pStyle w:val="BodyText"/>
      </w:pPr>
      <w:r w:rsidRPr="00BB6C6A">
        <w:t xml:space="preserve">The </w:t>
      </w:r>
      <w:r>
        <w:t>RGR</w:t>
      </w:r>
      <w:r w:rsidRPr="00BB6C6A">
        <w:t xml:space="preserve"> IRC is supported by the Skills Service Organisation, Skills Impact.</w:t>
      </w:r>
    </w:p>
    <w:p w14:paraId="1DC34AF3" w14:textId="77777777" w:rsidR="001319DE" w:rsidRDefault="001319DE" w:rsidP="001319DE">
      <w:pPr>
        <w:pStyle w:val="BodyText"/>
      </w:pPr>
    </w:p>
    <w:tbl>
      <w:tblPr>
        <w:tblStyle w:val="TableGrid"/>
        <w:tblW w:w="9740" w:type="dxa"/>
        <w:tblBorders>
          <w:top w:val="single" w:sz="4" w:space="0" w:color="00843D"/>
          <w:left w:val="single" w:sz="4" w:space="0" w:color="00843D"/>
          <w:bottom w:val="single" w:sz="4" w:space="0" w:color="00843D"/>
          <w:right w:val="single" w:sz="4" w:space="0" w:color="00843D"/>
          <w:insideH w:val="single" w:sz="4" w:space="0" w:color="00843D"/>
          <w:insideV w:val="single" w:sz="4" w:space="0" w:color="00843D"/>
        </w:tblBorders>
        <w:tblLook w:val="04A0" w:firstRow="1" w:lastRow="0" w:firstColumn="1" w:lastColumn="0" w:noHBand="0" w:noVBand="1"/>
      </w:tblPr>
      <w:tblGrid>
        <w:gridCol w:w="2790"/>
        <w:gridCol w:w="6950"/>
      </w:tblGrid>
      <w:tr w:rsidR="001319DE" w:rsidRPr="009A1A5A" w14:paraId="49FC6409" w14:textId="77777777" w:rsidTr="001059F4">
        <w:tc>
          <w:tcPr>
            <w:tcW w:w="2790" w:type="dxa"/>
            <w:vAlign w:val="center"/>
          </w:tcPr>
          <w:p w14:paraId="681F02C0" w14:textId="77777777" w:rsidR="001319DE" w:rsidRPr="009A1A5A" w:rsidRDefault="001319DE" w:rsidP="001059F4">
            <w:pPr>
              <w:pStyle w:val="Tableheadings"/>
            </w:pPr>
            <w:r w:rsidRPr="009A1A5A">
              <w:t>Name</w:t>
            </w:r>
          </w:p>
        </w:tc>
        <w:tc>
          <w:tcPr>
            <w:tcW w:w="6950" w:type="dxa"/>
            <w:vAlign w:val="center"/>
          </w:tcPr>
          <w:p w14:paraId="08B95B9E" w14:textId="77777777" w:rsidR="001319DE" w:rsidRPr="009A1A5A" w:rsidRDefault="001319DE" w:rsidP="001059F4">
            <w:pPr>
              <w:pStyle w:val="Tableheadings"/>
            </w:pPr>
            <w:r w:rsidRPr="009A1A5A">
              <w:t>Organisation or Area of Expertise</w:t>
            </w:r>
          </w:p>
        </w:tc>
      </w:tr>
      <w:tr w:rsidR="001319DE" w:rsidRPr="009A1A5A" w14:paraId="2C08EB04" w14:textId="77777777" w:rsidTr="001059F4">
        <w:tc>
          <w:tcPr>
            <w:tcW w:w="2790" w:type="dxa"/>
            <w:vAlign w:val="center"/>
          </w:tcPr>
          <w:p w14:paraId="72968A7A" w14:textId="77777777" w:rsidR="001319DE" w:rsidRPr="00FB4E24" w:rsidRDefault="001319DE" w:rsidP="001059F4">
            <w:pPr>
              <w:pStyle w:val="BodyText"/>
            </w:pPr>
            <w:r w:rsidRPr="00FB4E24">
              <w:t>Geoff Bloom (Chair)</w:t>
            </w:r>
          </w:p>
        </w:tc>
        <w:tc>
          <w:tcPr>
            <w:tcW w:w="6950" w:type="dxa"/>
            <w:vAlign w:val="center"/>
          </w:tcPr>
          <w:p w14:paraId="144B6907" w14:textId="77777777" w:rsidR="001319DE" w:rsidRPr="00FB4E24" w:rsidRDefault="001319DE" w:rsidP="001059F4">
            <w:pPr>
              <w:pStyle w:val="BodyText"/>
            </w:pPr>
            <w:r w:rsidRPr="00FB4E24">
              <w:t>Racing Australia</w:t>
            </w:r>
          </w:p>
        </w:tc>
      </w:tr>
      <w:tr w:rsidR="001319DE" w:rsidRPr="009A1A5A" w14:paraId="2C3DACFF" w14:textId="77777777" w:rsidTr="001059F4">
        <w:tc>
          <w:tcPr>
            <w:tcW w:w="2790" w:type="dxa"/>
            <w:vAlign w:val="center"/>
          </w:tcPr>
          <w:p w14:paraId="6D2CB824" w14:textId="77777777" w:rsidR="001319DE" w:rsidRPr="00FB4E24" w:rsidRDefault="001319DE" w:rsidP="001059F4">
            <w:pPr>
              <w:pStyle w:val="BodyText"/>
            </w:pPr>
            <w:r w:rsidRPr="00FB4E24">
              <w:t>Ron Fleming (Deputy Chair)</w:t>
            </w:r>
          </w:p>
        </w:tc>
        <w:tc>
          <w:tcPr>
            <w:tcW w:w="6950" w:type="dxa"/>
            <w:vAlign w:val="center"/>
          </w:tcPr>
          <w:p w14:paraId="67A1260D" w14:textId="77777777" w:rsidR="001319DE" w:rsidRPr="00FB4E24" w:rsidRDefault="001319DE" w:rsidP="001059F4">
            <w:pPr>
              <w:pStyle w:val="BodyText"/>
            </w:pPr>
            <w:r w:rsidRPr="00FB4E24">
              <w:t>Racing and Wagering WA (RWWA)</w:t>
            </w:r>
          </w:p>
        </w:tc>
      </w:tr>
      <w:tr w:rsidR="00585203" w:rsidRPr="009A1A5A" w14:paraId="3BDADE53" w14:textId="77777777" w:rsidTr="001059F4">
        <w:tc>
          <w:tcPr>
            <w:tcW w:w="2790" w:type="dxa"/>
            <w:vAlign w:val="center"/>
          </w:tcPr>
          <w:p w14:paraId="4586A7EC" w14:textId="705FBFE1" w:rsidR="00585203" w:rsidRPr="00FB4E24" w:rsidRDefault="00585203" w:rsidP="00585203">
            <w:pPr>
              <w:pStyle w:val="BodyText"/>
            </w:pPr>
            <w:r w:rsidRPr="00FB4E24">
              <w:t>Ali Wade</w:t>
            </w:r>
          </w:p>
        </w:tc>
        <w:tc>
          <w:tcPr>
            <w:tcW w:w="6950" w:type="dxa"/>
            <w:vAlign w:val="center"/>
          </w:tcPr>
          <w:p w14:paraId="59E4DC0E" w14:textId="24511985" w:rsidR="00585203" w:rsidRPr="00FB4E24" w:rsidRDefault="00585203" w:rsidP="00585203">
            <w:pPr>
              <w:pStyle w:val="BodyText"/>
            </w:pPr>
            <w:r w:rsidRPr="00FB4E24">
              <w:t>Expertise in animal welfare and breeding</w:t>
            </w:r>
          </w:p>
        </w:tc>
      </w:tr>
      <w:tr w:rsidR="00585203" w:rsidRPr="009A1A5A" w14:paraId="2C807913" w14:textId="77777777" w:rsidTr="001059F4">
        <w:tc>
          <w:tcPr>
            <w:tcW w:w="2790" w:type="dxa"/>
            <w:vAlign w:val="center"/>
          </w:tcPr>
          <w:p w14:paraId="0C929F05" w14:textId="4B2111C7" w:rsidR="00585203" w:rsidRPr="00FB4E24" w:rsidRDefault="00585203" w:rsidP="00585203">
            <w:pPr>
              <w:pStyle w:val="BodyText"/>
            </w:pPr>
            <w:r w:rsidRPr="00FB4E24">
              <w:t>Briony Moore</w:t>
            </w:r>
          </w:p>
        </w:tc>
        <w:tc>
          <w:tcPr>
            <w:tcW w:w="6950" w:type="dxa"/>
            <w:vAlign w:val="center"/>
          </w:tcPr>
          <w:p w14:paraId="6FEB2F3F" w14:textId="4EB3DC81" w:rsidR="00585203" w:rsidRPr="00FB4E24" w:rsidRDefault="00585203" w:rsidP="00585203">
            <w:pPr>
              <w:pStyle w:val="BodyText"/>
            </w:pPr>
            <w:r w:rsidRPr="00FB4E24">
              <w:t>Racing SA</w:t>
            </w:r>
          </w:p>
        </w:tc>
      </w:tr>
      <w:tr w:rsidR="00585203" w:rsidRPr="009A1A5A" w14:paraId="13C6DFDF" w14:textId="77777777" w:rsidTr="001059F4">
        <w:tc>
          <w:tcPr>
            <w:tcW w:w="2790" w:type="dxa"/>
            <w:vAlign w:val="center"/>
          </w:tcPr>
          <w:p w14:paraId="6BAC51B4" w14:textId="5C62FA0C" w:rsidR="00585203" w:rsidRPr="008019F8" w:rsidRDefault="00585203" w:rsidP="00585203">
            <w:pPr>
              <w:pStyle w:val="BodyText"/>
            </w:pPr>
            <w:r w:rsidRPr="00FB4E24">
              <w:t>Cameron Wright</w:t>
            </w:r>
          </w:p>
        </w:tc>
        <w:tc>
          <w:tcPr>
            <w:tcW w:w="6950" w:type="dxa"/>
            <w:vAlign w:val="center"/>
          </w:tcPr>
          <w:p w14:paraId="4CC745A0" w14:textId="5C1F7EF1" w:rsidR="00585203" w:rsidRPr="00FB4E24" w:rsidRDefault="00585203" w:rsidP="00585203">
            <w:pPr>
              <w:pStyle w:val="BodyText"/>
            </w:pPr>
            <w:r w:rsidRPr="00FB4E24">
              <w:t>Australian Workers Union NSW</w:t>
            </w:r>
          </w:p>
        </w:tc>
      </w:tr>
      <w:tr w:rsidR="00585203" w:rsidRPr="009A1A5A" w14:paraId="494F7EFC" w14:textId="77777777" w:rsidTr="001059F4">
        <w:tc>
          <w:tcPr>
            <w:tcW w:w="2790" w:type="dxa"/>
            <w:vAlign w:val="center"/>
          </w:tcPr>
          <w:p w14:paraId="1888FF67" w14:textId="4D04AFFA" w:rsidR="00585203" w:rsidRPr="00FB4E24" w:rsidRDefault="00585203" w:rsidP="00585203">
            <w:pPr>
              <w:pStyle w:val="BodyText"/>
            </w:pPr>
            <w:r w:rsidRPr="008019F8">
              <w:t>Cecelia Huynh</w:t>
            </w:r>
          </w:p>
        </w:tc>
        <w:tc>
          <w:tcPr>
            <w:tcW w:w="6950" w:type="dxa"/>
            <w:vAlign w:val="center"/>
          </w:tcPr>
          <w:p w14:paraId="5ABABF73" w14:textId="47DFF68B" w:rsidR="00585203" w:rsidRPr="00FB4E24" w:rsidRDefault="00585203" w:rsidP="00585203">
            <w:pPr>
              <w:pStyle w:val="BodyText"/>
            </w:pPr>
            <w:r w:rsidRPr="00FB4E24">
              <w:t>Greyhound Racing NSW</w:t>
            </w:r>
          </w:p>
        </w:tc>
      </w:tr>
      <w:tr w:rsidR="00585203" w:rsidRPr="009A1A5A" w14:paraId="6E356B8F" w14:textId="77777777" w:rsidTr="001059F4">
        <w:tc>
          <w:tcPr>
            <w:tcW w:w="2790" w:type="dxa"/>
            <w:vAlign w:val="center"/>
          </w:tcPr>
          <w:p w14:paraId="15903829" w14:textId="50B2D46D" w:rsidR="00585203" w:rsidRPr="008019F8" w:rsidRDefault="00585203" w:rsidP="00585203">
            <w:pPr>
              <w:pStyle w:val="BodyText"/>
            </w:pPr>
            <w:r w:rsidRPr="00FB4E24">
              <w:t>Dr Mariko Lauber</w:t>
            </w:r>
          </w:p>
        </w:tc>
        <w:tc>
          <w:tcPr>
            <w:tcW w:w="6950" w:type="dxa"/>
            <w:vAlign w:val="center"/>
          </w:tcPr>
          <w:p w14:paraId="58C73B29" w14:textId="778C444B" w:rsidR="00585203" w:rsidRPr="00FB4E24" w:rsidRDefault="00585203" w:rsidP="00585203">
            <w:pPr>
              <w:pStyle w:val="BodyText"/>
            </w:pPr>
            <w:r w:rsidRPr="00FB4E24">
              <w:t>Greyhounds Australasia</w:t>
            </w:r>
          </w:p>
        </w:tc>
      </w:tr>
      <w:tr w:rsidR="00585203" w:rsidRPr="009A1A5A" w14:paraId="42E757F8" w14:textId="77777777" w:rsidTr="001059F4">
        <w:tc>
          <w:tcPr>
            <w:tcW w:w="2790" w:type="dxa"/>
            <w:vAlign w:val="center"/>
          </w:tcPr>
          <w:p w14:paraId="1D450A44" w14:textId="5B24E442" w:rsidR="00585203" w:rsidRPr="008019F8" w:rsidRDefault="00585203" w:rsidP="00585203">
            <w:pPr>
              <w:pStyle w:val="BodyText"/>
            </w:pPr>
            <w:r w:rsidRPr="00D154A2">
              <w:t>Dr Ruth Taylor</w:t>
            </w:r>
          </w:p>
        </w:tc>
        <w:tc>
          <w:tcPr>
            <w:tcW w:w="6950" w:type="dxa"/>
            <w:vAlign w:val="center"/>
          </w:tcPr>
          <w:p w14:paraId="7CA78D5E" w14:textId="3155B149" w:rsidR="00585203" w:rsidRPr="00FB4E24" w:rsidRDefault="00585203" w:rsidP="00585203">
            <w:pPr>
              <w:pStyle w:val="BodyText"/>
            </w:pPr>
            <w:r w:rsidRPr="00D154A2">
              <w:t>Expertise in animal welfare and breeding</w:t>
            </w:r>
          </w:p>
        </w:tc>
      </w:tr>
      <w:tr w:rsidR="00585203" w:rsidRPr="009A1A5A" w14:paraId="262E3506" w14:textId="77777777" w:rsidTr="001059F4">
        <w:tc>
          <w:tcPr>
            <w:tcW w:w="2790" w:type="dxa"/>
            <w:vAlign w:val="center"/>
          </w:tcPr>
          <w:p w14:paraId="76C084AF" w14:textId="77777777" w:rsidR="00585203" w:rsidRPr="00FB4E24" w:rsidRDefault="00585203" w:rsidP="00585203">
            <w:pPr>
              <w:pStyle w:val="BodyText"/>
            </w:pPr>
            <w:r w:rsidRPr="00FB4E24">
              <w:t>John Sutherland</w:t>
            </w:r>
          </w:p>
        </w:tc>
        <w:tc>
          <w:tcPr>
            <w:tcW w:w="6950" w:type="dxa"/>
            <w:vAlign w:val="center"/>
          </w:tcPr>
          <w:p w14:paraId="52AF326C" w14:textId="77777777" w:rsidR="00585203" w:rsidRPr="00FB4E24" w:rsidRDefault="00585203" w:rsidP="00585203">
            <w:pPr>
              <w:pStyle w:val="BodyText"/>
            </w:pPr>
            <w:r w:rsidRPr="00FB4E24">
              <w:t>Expertise in animal welfare and breeding</w:t>
            </w:r>
          </w:p>
        </w:tc>
      </w:tr>
      <w:tr w:rsidR="00585203" w:rsidRPr="009A1A5A" w14:paraId="7F64383D" w14:textId="77777777" w:rsidTr="001059F4">
        <w:tc>
          <w:tcPr>
            <w:tcW w:w="2790" w:type="dxa"/>
            <w:vAlign w:val="center"/>
          </w:tcPr>
          <w:p w14:paraId="55B4EE36" w14:textId="77777777" w:rsidR="00585203" w:rsidRPr="00FB4E24" w:rsidRDefault="00585203" w:rsidP="00585203">
            <w:pPr>
              <w:pStyle w:val="BodyText"/>
            </w:pPr>
            <w:r w:rsidRPr="00FB4E24">
              <w:t>Kathleen Mullan</w:t>
            </w:r>
          </w:p>
        </w:tc>
        <w:tc>
          <w:tcPr>
            <w:tcW w:w="6950" w:type="dxa"/>
            <w:vAlign w:val="center"/>
          </w:tcPr>
          <w:p w14:paraId="19236EF4" w14:textId="77777777" w:rsidR="00585203" w:rsidRPr="00FB4E24" w:rsidRDefault="00585203" w:rsidP="00585203">
            <w:pPr>
              <w:pStyle w:val="BodyText"/>
            </w:pPr>
            <w:r w:rsidRPr="00FB4E24">
              <w:t>Harness Racing Australia</w:t>
            </w:r>
          </w:p>
        </w:tc>
      </w:tr>
      <w:tr w:rsidR="00585203" w:rsidRPr="009A1A5A" w14:paraId="1CD2D8FD" w14:textId="77777777" w:rsidTr="001059F4">
        <w:tc>
          <w:tcPr>
            <w:tcW w:w="2790" w:type="dxa"/>
            <w:vAlign w:val="center"/>
          </w:tcPr>
          <w:p w14:paraId="42CE85CE" w14:textId="77777777" w:rsidR="00585203" w:rsidRPr="00FB4E24" w:rsidRDefault="00585203" w:rsidP="00585203">
            <w:pPr>
              <w:pStyle w:val="BodyText"/>
            </w:pPr>
            <w:r w:rsidRPr="00FB4E24">
              <w:t>Kevin Ring</w:t>
            </w:r>
          </w:p>
        </w:tc>
        <w:tc>
          <w:tcPr>
            <w:tcW w:w="6950" w:type="dxa"/>
            <w:vAlign w:val="center"/>
          </w:tcPr>
          <w:p w14:paraId="07EFFD3E" w14:textId="77777777" w:rsidR="00585203" w:rsidRPr="00FB4E24" w:rsidRDefault="00585203" w:rsidP="00585203">
            <w:pPr>
              <w:pStyle w:val="BodyText"/>
            </w:pPr>
            <w:r w:rsidRPr="00FB4E24">
              <w:t>Australian Jockeys Association</w:t>
            </w:r>
          </w:p>
        </w:tc>
      </w:tr>
      <w:tr w:rsidR="00EC0A84" w:rsidRPr="009A1A5A" w14:paraId="270528AF" w14:textId="77777777" w:rsidTr="001059F4">
        <w:tc>
          <w:tcPr>
            <w:tcW w:w="2790" w:type="dxa"/>
            <w:vAlign w:val="center"/>
          </w:tcPr>
          <w:p w14:paraId="5FDB34DB" w14:textId="7A3FC312" w:rsidR="00EC0A84" w:rsidRPr="00FB4E24" w:rsidRDefault="00EC0A84" w:rsidP="00EC0A84">
            <w:pPr>
              <w:pStyle w:val="BodyText"/>
            </w:pPr>
            <w:r w:rsidRPr="0090464B">
              <w:t>Lisa Hocking</w:t>
            </w:r>
          </w:p>
        </w:tc>
        <w:tc>
          <w:tcPr>
            <w:tcW w:w="6950" w:type="dxa"/>
            <w:vAlign w:val="center"/>
          </w:tcPr>
          <w:p w14:paraId="77879251" w14:textId="7B2B9427" w:rsidR="00EC0A84" w:rsidRPr="00FB4E24" w:rsidRDefault="00EC0A84" w:rsidP="00EC0A84">
            <w:pPr>
              <w:pStyle w:val="BodyText"/>
            </w:pPr>
            <w:r w:rsidRPr="00FB4E24">
              <w:t>Racing Victoria</w:t>
            </w:r>
          </w:p>
        </w:tc>
      </w:tr>
      <w:tr w:rsidR="00EC0A84" w:rsidRPr="009A1A5A" w14:paraId="3E1905C2" w14:textId="77777777" w:rsidTr="001059F4">
        <w:tc>
          <w:tcPr>
            <w:tcW w:w="2790" w:type="dxa"/>
            <w:vAlign w:val="center"/>
          </w:tcPr>
          <w:p w14:paraId="7B5F1FFC" w14:textId="77777777" w:rsidR="00EC0A84" w:rsidRPr="00FB4E24" w:rsidRDefault="00EC0A84" w:rsidP="00EC0A84">
            <w:pPr>
              <w:pStyle w:val="BodyText"/>
            </w:pPr>
            <w:r w:rsidRPr="00FB4E24">
              <w:t>Rachael Bambry</w:t>
            </w:r>
          </w:p>
        </w:tc>
        <w:tc>
          <w:tcPr>
            <w:tcW w:w="6950" w:type="dxa"/>
            <w:vAlign w:val="center"/>
          </w:tcPr>
          <w:p w14:paraId="0B5B069A" w14:textId="77777777" w:rsidR="00EC0A84" w:rsidRPr="00FB4E24" w:rsidRDefault="00EC0A84" w:rsidP="00EC0A84">
            <w:pPr>
              <w:pStyle w:val="BodyText"/>
            </w:pPr>
            <w:r w:rsidRPr="00FB4E24">
              <w:t>Racing Queensland</w:t>
            </w:r>
          </w:p>
        </w:tc>
      </w:tr>
      <w:tr w:rsidR="00EC0A84" w:rsidRPr="009A1A5A" w14:paraId="3366B2EA" w14:textId="77777777" w:rsidTr="001059F4">
        <w:tc>
          <w:tcPr>
            <w:tcW w:w="2790" w:type="dxa"/>
            <w:vAlign w:val="center"/>
          </w:tcPr>
          <w:p w14:paraId="60FEA5B6" w14:textId="77777777" w:rsidR="00EC0A84" w:rsidRPr="00FB4E24" w:rsidRDefault="00EC0A84" w:rsidP="00EC0A84">
            <w:pPr>
              <w:pStyle w:val="BodyText"/>
            </w:pPr>
            <w:r w:rsidRPr="00FB4E24">
              <w:t>Ruth Taylor</w:t>
            </w:r>
          </w:p>
        </w:tc>
        <w:tc>
          <w:tcPr>
            <w:tcW w:w="6950" w:type="dxa"/>
            <w:vAlign w:val="center"/>
          </w:tcPr>
          <w:p w14:paraId="242826D6" w14:textId="77777777" w:rsidR="00EC0A84" w:rsidRPr="00FB4E24" w:rsidRDefault="00EC0A84" w:rsidP="00EC0A84">
            <w:pPr>
              <w:pStyle w:val="BodyText"/>
            </w:pPr>
            <w:r w:rsidRPr="00FB4E24">
              <w:t>Expertise in animal welfare and breeding</w:t>
            </w:r>
          </w:p>
        </w:tc>
      </w:tr>
      <w:tr w:rsidR="00EC0A84" w:rsidRPr="009A1A5A" w14:paraId="03D66A0E" w14:textId="77777777" w:rsidTr="001059F4">
        <w:tc>
          <w:tcPr>
            <w:tcW w:w="2790" w:type="dxa"/>
            <w:vAlign w:val="center"/>
          </w:tcPr>
          <w:p w14:paraId="1311E481" w14:textId="7A38AA15" w:rsidR="00EC0A84" w:rsidRPr="00FB4E24" w:rsidRDefault="00EC0A84" w:rsidP="00EC0A84">
            <w:pPr>
              <w:pStyle w:val="BodyText"/>
            </w:pPr>
            <w:r w:rsidRPr="009A5A3A">
              <w:t>Shaun Snudden</w:t>
            </w:r>
          </w:p>
        </w:tc>
        <w:tc>
          <w:tcPr>
            <w:tcW w:w="6950" w:type="dxa"/>
            <w:vAlign w:val="center"/>
          </w:tcPr>
          <w:p w14:paraId="3077ED46" w14:textId="6AE1EB0D" w:rsidR="00EC0A84" w:rsidRPr="00FB4E24" w:rsidRDefault="00EC0A84" w:rsidP="00EC0A84">
            <w:pPr>
              <w:pStyle w:val="BodyText"/>
            </w:pPr>
            <w:r w:rsidRPr="009A5A3A">
              <w:t xml:space="preserve">Harness </w:t>
            </w:r>
            <w:r>
              <w:t>R</w:t>
            </w:r>
            <w:r w:rsidRPr="009A5A3A">
              <w:t>acing NSW</w:t>
            </w:r>
          </w:p>
        </w:tc>
      </w:tr>
      <w:tr w:rsidR="00370629" w:rsidRPr="009A1A5A" w14:paraId="2434541F" w14:textId="77777777" w:rsidTr="001059F4">
        <w:tc>
          <w:tcPr>
            <w:tcW w:w="2790" w:type="dxa"/>
            <w:vAlign w:val="center"/>
          </w:tcPr>
          <w:p w14:paraId="53AF4379" w14:textId="0E481F1F" w:rsidR="00370629" w:rsidRPr="00FB4E24" w:rsidRDefault="00370629" w:rsidP="00370629">
            <w:pPr>
              <w:pStyle w:val="BodyText"/>
            </w:pPr>
            <w:r w:rsidRPr="00FB4E24">
              <w:t>Stuart Rich</w:t>
            </w:r>
          </w:p>
        </w:tc>
        <w:tc>
          <w:tcPr>
            <w:tcW w:w="6950" w:type="dxa"/>
            <w:vAlign w:val="center"/>
          </w:tcPr>
          <w:p w14:paraId="05BC4F21" w14:textId="7FDEA639" w:rsidR="00370629" w:rsidRPr="00FB4E24" w:rsidRDefault="00370629" w:rsidP="00370629">
            <w:pPr>
              <w:pStyle w:val="BodyText"/>
            </w:pPr>
            <w:r w:rsidRPr="00FB4E24">
              <w:t>Racing NSW</w:t>
            </w:r>
          </w:p>
        </w:tc>
      </w:tr>
      <w:tr w:rsidR="00370629" w14:paraId="2F1AC22A" w14:textId="77777777" w:rsidTr="001059F4">
        <w:tc>
          <w:tcPr>
            <w:tcW w:w="2790" w:type="dxa"/>
            <w:vAlign w:val="center"/>
          </w:tcPr>
          <w:p w14:paraId="068BE668" w14:textId="482121B3" w:rsidR="00370629" w:rsidRPr="00FB4E24" w:rsidRDefault="00370629" w:rsidP="00370629">
            <w:pPr>
              <w:pStyle w:val="BodyText"/>
            </w:pPr>
            <w:r w:rsidRPr="00FB4E24">
              <w:t>Wayne Lee</w:t>
            </w:r>
          </w:p>
        </w:tc>
        <w:tc>
          <w:tcPr>
            <w:tcW w:w="6950" w:type="dxa"/>
            <w:vAlign w:val="center"/>
          </w:tcPr>
          <w:p w14:paraId="4012DFA6" w14:textId="3A16BE19" w:rsidR="00370629" w:rsidRPr="00FB4E24" w:rsidRDefault="00370629" w:rsidP="00370629">
            <w:pPr>
              <w:pStyle w:val="BodyText"/>
            </w:pPr>
            <w:r w:rsidRPr="00FB4E24">
              <w:t>Australian Trainers Association</w:t>
            </w:r>
          </w:p>
        </w:tc>
      </w:tr>
    </w:tbl>
    <w:p w14:paraId="427AFAA1" w14:textId="77777777" w:rsidR="001319DE" w:rsidRPr="00BB6C6A" w:rsidRDefault="001319DE" w:rsidP="001319DE">
      <w:pPr>
        <w:pStyle w:val="BodyText"/>
      </w:pPr>
    </w:p>
    <w:p w14:paraId="3AA02C27" w14:textId="77777777" w:rsidR="001319DE" w:rsidRDefault="001319DE">
      <w:pPr>
        <w:rPr>
          <w:rFonts w:ascii="Century Gothic" w:eastAsiaTheme="majorEastAsia" w:hAnsi="Century Gothic" w:cstheme="majorBidi"/>
          <w:b/>
          <w:color w:val="00843D"/>
          <w:sz w:val="48"/>
          <w:szCs w:val="32"/>
        </w:rPr>
      </w:pPr>
      <w:r>
        <w:br w:type="page"/>
      </w:r>
    </w:p>
    <w:p w14:paraId="2B37F376" w14:textId="1C1A5E4B" w:rsidR="00ED78BD" w:rsidRPr="009A1A5A" w:rsidRDefault="00ED78BD" w:rsidP="00ED78BD">
      <w:pPr>
        <w:pStyle w:val="Heading1"/>
      </w:pPr>
      <w:bookmarkStart w:id="3" w:name="_Toc74233828"/>
      <w:r w:rsidRPr="009A1A5A">
        <w:t>Executive Summary</w:t>
      </w:r>
      <w:bookmarkEnd w:id="3"/>
    </w:p>
    <w:p w14:paraId="1316B4CE" w14:textId="39D500BE" w:rsidR="00932AA4" w:rsidRDefault="00902705" w:rsidP="00932AA4">
      <w:pPr>
        <w:pStyle w:val="BodyText"/>
      </w:pPr>
      <w:r>
        <w:t>During 2020 t</w:t>
      </w:r>
      <w:r w:rsidR="000D6915">
        <w:t xml:space="preserve">he racing and breeding industry </w:t>
      </w:r>
      <w:r w:rsidR="00AF2C94">
        <w:t xml:space="preserve">was fortunate to </w:t>
      </w:r>
      <w:r w:rsidR="001F4372">
        <w:t>experience</w:t>
      </w:r>
      <w:r w:rsidR="000D6915">
        <w:t xml:space="preserve"> fewer </w:t>
      </w:r>
      <w:r>
        <w:t xml:space="preserve">COVID-19-related </w:t>
      </w:r>
      <w:r w:rsidR="000D6915">
        <w:t xml:space="preserve">disruptions than many other Australian industry sectors. </w:t>
      </w:r>
      <w:r w:rsidR="009F2CA0">
        <w:t xml:space="preserve">This </w:t>
      </w:r>
      <w:r w:rsidR="00F35DF4">
        <w:t xml:space="preserve">was largely </w:t>
      </w:r>
      <w:r w:rsidR="000D6915">
        <w:t>due to the industry’s already strict biosecurity protocols.</w:t>
      </w:r>
      <w:r w:rsidR="00B27F66">
        <w:t xml:space="preserve"> So</w:t>
      </w:r>
      <w:r w:rsidR="000D6915">
        <w:t xml:space="preserve">me </w:t>
      </w:r>
      <w:r w:rsidR="00F631C0">
        <w:t xml:space="preserve">smaller racetracks </w:t>
      </w:r>
      <w:r w:rsidR="007F2DD4">
        <w:t xml:space="preserve">did </w:t>
      </w:r>
      <w:r w:rsidR="002467FB">
        <w:t>close,</w:t>
      </w:r>
      <w:r w:rsidR="00113F4B">
        <w:t xml:space="preserve"> and </w:t>
      </w:r>
      <w:r w:rsidR="00644415">
        <w:t>racing activities cease</w:t>
      </w:r>
      <w:r w:rsidR="002467FB">
        <w:t>d</w:t>
      </w:r>
      <w:r w:rsidR="00F631C0">
        <w:t xml:space="preserve"> </w:t>
      </w:r>
      <w:r w:rsidR="00113F4B">
        <w:t xml:space="preserve">for a period in </w:t>
      </w:r>
      <w:r w:rsidR="003D195D">
        <w:t>Tasmania</w:t>
      </w:r>
      <w:r w:rsidR="002467FB">
        <w:t xml:space="preserve">; but, </w:t>
      </w:r>
      <w:r w:rsidR="00386E62" w:rsidRPr="00386E62">
        <w:t>in many parts of Australia</w:t>
      </w:r>
      <w:r w:rsidR="00386E62">
        <w:t>,</w:t>
      </w:r>
      <w:r w:rsidR="00386E62" w:rsidRPr="00386E62">
        <w:t xml:space="preserve"> racing and breeding activities </w:t>
      </w:r>
      <w:r w:rsidR="002467FB">
        <w:t xml:space="preserve">were </w:t>
      </w:r>
      <w:r w:rsidR="00386E62" w:rsidRPr="00386E62">
        <w:t>relatively unaffected</w:t>
      </w:r>
      <w:r w:rsidR="00386E62">
        <w:t>.</w:t>
      </w:r>
      <w:r w:rsidR="00634FDE">
        <w:t xml:space="preserve"> </w:t>
      </w:r>
      <w:r w:rsidR="002467FB">
        <w:t>The</w:t>
      </w:r>
      <w:r w:rsidR="00634FDE">
        <w:t xml:space="preserve"> </w:t>
      </w:r>
      <w:r w:rsidR="000D6915">
        <w:t>pandemic</w:t>
      </w:r>
      <w:r w:rsidR="002467FB">
        <w:t xml:space="preserve"> did, nonetheless,</w:t>
      </w:r>
      <w:r w:rsidR="000D6915">
        <w:t xml:space="preserve"> highlight the critical importance of capabilities development for industry participant</w:t>
      </w:r>
      <w:r w:rsidR="00F244A9">
        <w:t>s. Formally recognised, quality</w:t>
      </w:r>
      <w:r>
        <w:t>-</w:t>
      </w:r>
      <w:r w:rsidR="00F244A9">
        <w:t xml:space="preserve">assured and independently assessed training is necessary for an industry that is highly </w:t>
      </w:r>
      <w:r>
        <w:t>regulated</w:t>
      </w:r>
      <w:r w:rsidR="00F244A9">
        <w:t xml:space="preserve"> and which requires a workforce that </w:t>
      </w:r>
      <w:r>
        <w:t xml:space="preserve">is </w:t>
      </w:r>
      <w:r w:rsidR="00F244A9">
        <w:t>skilled in the unique safety, human welfare and animal welfare requirements of the job roles.</w:t>
      </w:r>
      <w:r w:rsidR="00932AA4" w:rsidRPr="00932AA4">
        <w:t xml:space="preserve"> </w:t>
      </w:r>
      <w:r w:rsidR="00932AA4">
        <w:t>However, registered training organisations (RTOs) are not delivering training and assessment to the racing and breeding industry through the VET system in the numbers expected by industry and government.</w:t>
      </w:r>
    </w:p>
    <w:p w14:paraId="2BE83FEE" w14:textId="6922EF57" w:rsidR="00F244A9" w:rsidRDefault="00F244A9" w:rsidP="000D6915">
      <w:pPr>
        <w:pStyle w:val="BodyText"/>
      </w:pPr>
    </w:p>
    <w:p w14:paraId="07401AB4" w14:textId="2C26909F" w:rsidR="000D6915" w:rsidRPr="00F2185E" w:rsidRDefault="006A0914" w:rsidP="00F2185E">
      <w:pPr>
        <w:pStyle w:val="BodyText"/>
      </w:pPr>
      <w:r w:rsidRPr="00F2185E">
        <w:t>T</w:t>
      </w:r>
      <w:r w:rsidR="00E36B3B" w:rsidRPr="00F2185E">
        <w:t xml:space="preserve">he industry is facing difficulties attracting </w:t>
      </w:r>
      <w:r w:rsidRPr="00F2185E">
        <w:t>RTOs</w:t>
      </w:r>
      <w:r w:rsidR="00E36B3B" w:rsidRPr="00F2185E">
        <w:t xml:space="preserve"> to deliv</w:t>
      </w:r>
      <w:r w:rsidR="00902705" w:rsidRPr="00F2185E">
        <w:t>er</w:t>
      </w:r>
      <w:r w:rsidR="00E36B3B" w:rsidRPr="00F2185E">
        <w:t xml:space="preserve"> training</w:t>
      </w:r>
      <w:r w:rsidR="005D0BA6" w:rsidRPr="00F2185E">
        <w:t>.</w:t>
      </w:r>
      <w:r w:rsidRPr="00F2185E">
        <w:t xml:space="preserve"> </w:t>
      </w:r>
      <w:r w:rsidR="00297C58" w:rsidRPr="00F2185E">
        <w:t xml:space="preserve">A key challenge for </w:t>
      </w:r>
      <w:r w:rsidR="00382796" w:rsidRPr="00F2185E">
        <w:t>RTOs</w:t>
      </w:r>
      <w:r w:rsidR="00297C58" w:rsidRPr="00F2185E">
        <w:t xml:space="preserve"> is the cost </w:t>
      </w:r>
      <w:r w:rsidR="00902705" w:rsidRPr="00F2185E">
        <w:t>in</w:t>
      </w:r>
      <w:r w:rsidR="00297C58" w:rsidRPr="00F2185E">
        <w:t xml:space="preserve"> </w:t>
      </w:r>
      <w:r w:rsidR="000D6915" w:rsidRPr="00F2185E">
        <w:t>offer</w:t>
      </w:r>
      <w:r w:rsidR="00902705" w:rsidRPr="00F2185E">
        <w:t>ing</w:t>
      </w:r>
      <w:r w:rsidR="000D6915" w:rsidRPr="00F2185E">
        <w:t xml:space="preserve"> new </w:t>
      </w:r>
      <w:r w:rsidR="00D65CE1" w:rsidRPr="00F2185E">
        <w:t xml:space="preserve">training </w:t>
      </w:r>
      <w:r w:rsidR="000D6915" w:rsidRPr="00F2185E">
        <w:t xml:space="preserve">products, or </w:t>
      </w:r>
      <w:r w:rsidR="00902705" w:rsidRPr="00F2185E">
        <w:t>gaining approval to have them</w:t>
      </w:r>
      <w:r w:rsidR="000D6915" w:rsidRPr="00F2185E">
        <w:t xml:space="preserve"> on scope, especially for qualifications in thin training markets</w:t>
      </w:r>
      <w:r w:rsidR="00D65CE1" w:rsidRPr="00F2185E">
        <w:t xml:space="preserve">. </w:t>
      </w:r>
      <w:r w:rsidR="00183659" w:rsidRPr="00F2185E">
        <w:t xml:space="preserve">Training requires access to live animals, stables/kennels, tracks and equipment, so significant capital investment is required of RTOs. There are also safety risks associated with the industry. In the COVID/Post-COVID environment, RTOs are not prepared to </w:t>
      </w:r>
      <w:r w:rsidR="00F2185E" w:rsidRPr="00F2185E">
        <w:t>seek approval to have new qualifications</w:t>
      </w:r>
      <w:r w:rsidR="00183659" w:rsidRPr="00F2185E">
        <w:t xml:space="preserve"> on scope. </w:t>
      </w:r>
      <w:r w:rsidR="000D6915" w:rsidRPr="00F2185E">
        <w:t>The Principal Racing Authorities (PRAs) have been encourag</w:t>
      </w:r>
      <w:r w:rsidR="00F2185E" w:rsidRPr="00F2185E">
        <w:t>ing</w:t>
      </w:r>
      <w:r w:rsidR="000D6915" w:rsidRPr="00F2185E">
        <w:t xml:space="preserve"> RTOs to deliver formal training</w:t>
      </w:r>
      <w:r w:rsidR="00F2185E" w:rsidRPr="00F2185E">
        <w:t xml:space="preserve"> and</w:t>
      </w:r>
      <w:r w:rsidR="00DF7FCE" w:rsidRPr="00F2185E">
        <w:t xml:space="preserve"> </w:t>
      </w:r>
      <w:r w:rsidR="00435D12" w:rsidRPr="00F2185E">
        <w:t>are</w:t>
      </w:r>
      <w:r w:rsidR="00F2185E">
        <w:t xml:space="preserve"> also </w:t>
      </w:r>
      <w:r w:rsidR="00435D12" w:rsidRPr="00F2185E">
        <w:t xml:space="preserve">working with the Racing and Breeding IRC to </w:t>
      </w:r>
      <w:r w:rsidR="00F2185E" w:rsidRPr="00F2185E">
        <w:t>find</w:t>
      </w:r>
      <w:r w:rsidR="00435D12" w:rsidRPr="00F2185E">
        <w:t xml:space="preserve"> solutions </w:t>
      </w:r>
      <w:r w:rsidR="00F2185E">
        <w:t xml:space="preserve">for </w:t>
      </w:r>
      <w:r w:rsidR="008926A2" w:rsidRPr="00F2185E">
        <w:t>assist</w:t>
      </w:r>
      <w:r w:rsidR="00F2185E">
        <w:t>ing</w:t>
      </w:r>
      <w:r w:rsidR="008926A2" w:rsidRPr="00F2185E">
        <w:t xml:space="preserve"> RTOs to place relevant training on scope and commence delivery.</w:t>
      </w:r>
      <w:r w:rsidR="00DF7FCE" w:rsidRPr="00F2185E">
        <w:t xml:space="preserve"> </w:t>
      </w:r>
    </w:p>
    <w:p w14:paraId="44D17167" w14:textId="77777777" w:rsidR="000D6915" w:rsidRDefault="000D6915" w:rsidP="000D6915">
      <w:pPr>
        <w:pStyle w:val="BodyText"/>
      </w:pPr>
    </w:p>
    <w:p w14:paraId="75CD97DA" w14:textId="3D65C585" w:rsidR="00470C59" w:rsidRDefault="00BA4D1E" w:rsidP="00470C59">
      <w:pPr>
        <w:pStyle w:val="BodyText"/>
      </w:pPr>
      <w:r>
        <w:t xml:space="preserve">One possible solution is </w:t>
      </w:r>
      <w:r w:rsidR="00746CC7">
        <w:t>to</w:t>
      </w:r>
      <w:r>
        <w:t xml:space="preserve"> develop</w:t>
      </w:r>
      <w:r w:rsidR="009D1429">
        <w:t xml:space="preserve"> national</w:t>
      </w:r>
      <w:r>
        <w:t xml:space="preserve"> </w:t>
      </w:r>
      <w:r w:rsidR="009D1429">
        <w:t>training and assessment materials to support</w:t>
      </w:r>
      <w:r w:rsidR="006E26B6">
        <w:t xml:space="preserve"> and encourage R</w:t>
      </w:r>
      <w:r w:rsidR="00400E2E">
        <w:t>TOs</w:t>
      </w:r>
      <w:r w:rsidR="002C0C7F">
        <w:t xml:space="preserve"> </w:t>
      </w:r>
      <w:r w:rsidR="003A1B16">
        <w:t xml:space="preserve">to </w:t>
      </w:r>
      <w:r w:rsidR="00506CF0">
        <w:t xml:space="preserve">offer and </w:t>
      </w:r>
      <w:r w:rsidR="007D6A80">
        <w:t>deliver</w:t>
      </w:r>
      <w:r w:rsidR="006E26B6">
        <w:t xml:space="preserve"> training. </w:t>
      </w:r>
      <w:r w:rsidR="005F1B00">
        <w:t>The</w:t>
      </w:r>
      <w:r w:rsidR="00F2185E">
        <w:t>se</w:t>
      </w:r>
      <w:r w:rsidR="005F1B00">
        <w:t xml:space="preserve"> resources </w:t>
      </w:r>
      <w:r w:rsidR="007D6A80">
        <w:t>would</w:t>
      </w:r>
      <w:r w:rsidR="005F1B00">
        <w:t xml:space="preserve"> ease some of the initial costs involved</w:t>
      </w:r>
      <w:r w:rsidR="00DF33BB">
        <w:t xml:space="preserve"> for RTOs and assist employers </w:t>
      </w:r>
      <w:r w:rsidR="00F2185E">
        <w:t xml:space="preserve">to </w:t>
      </w:r>
      <w:r w:rsidR="00DF33BB">
        <w:t xml:space="preserve">understand the benefits </w:t>
      </w:r>
      <w:r w:rsidR="005F3F3E">
        <w:t>of</w:t>
      </w:r>
      <w:r w:rsidR="00DF33BB">
        <w:t xml:space="preserve"> engag</w:t>
      </w:r>
      <w:r w:rsidR="005F3F3E">
        <w:t>ing</w:t>
      </w:r>
      <w:r w:rsidR="00DF33BB">
        <w:t xml:space="preserve"> with the VET system. </w:t>
      </w:r>
      <w:r w:rsidR="008926A2">
        <w:t>The</w:t>
      </w:r>
      <w:r w:rsidR="00963348">
        <w:t xml:space="preserve"> Racing and </w:t>
      </w:r>
      <w:r w:rsidR="00001157">
        <w:t>Breeding</w:t>
      </w:r>
      <w:r w:rsidR="008926A2">
        <w:t xml:space="preserve"> IRC </w:t>
      </w:r>
      <w:r w:rsidR="00235A2C">
        <w:t xml:space="preserve">is therefore proposing a project </w:t>
      </w:r>
      <w:r w:rsidR="00506CF0">
        <w:t xml:space="preserve">for 2021-22 </w:t>
      </w:r>
      <w:r w:rsidR="00B054E6">
        <w:t>to develop</w:t>
      </w:r>
      <w:r w:rsidR="00470C59">
        <w:t xml:space="preserve"> national training resources </w:t>
      </w:r>
      <w:r w:rsidR="00722E67">
        <w:t xml:space="preserve">to support the delivery of select qualifications. These resources would consist of an enterprise information guide, trainer guide, assessment tasks and tools, marking guide and a mapping matrix. </w:t>
      </w:r>
    </w:p>
    <w:p w14:paraId="1A5EC1EC" w14:textId="77777777" w:rsidR="00516D5C" w:rsidRDefault="00516D5C" w:rsidP="00470C59">
      <w:pPr>
        <w:pStyle w:val="BodyText"/>
      </w:pPr>
    </w:p>
    <w:p w14:paraId="329403C9" w14:textId="77777777" w:rsidR="001B659C" w:rsidRDefault="001B659C" w:rsidP="00470C59">
      <w:pPr>
        <w:pStyle w:val="BodyText"/>
      </w:pPr>
    </w:p>
    <w:p w14:paraId="30DB3803" w14:textId="14F76434" w:rsidR="009F07BF" w:rsidRPr="009A1A5A" w:rsidRDefault="009F07BF" w:rsidP="00470C59">
      <w:pPr>
        <w:pStyle w:val="BodyText"/>
      </w:pPr>
      <w:r w:rsidRPr="009A1A5A">
        <w:br w:type="page"/>
      </w:r>
    </w:p>
    <w:p w14:paraId="0CABCCF7" w14:textId="7F490F41" w:rsidR="00284C45" w:rsidRPr="009A1A5A" w:rsidRDefault="00062279" w:rsidP="00772ADC">
      <w:pPr>
        <w:pStyle w:val="Heading1"/>
      </w:pPr>
      <w:bookmarkStart w:id="4" w:name="_Toc74233829"/>
      <w:r w:rsidRPr="009A1A5A">
        <w:t>S</w:t>
      </w:r>
      <w:r w:rsidR="003311B6" w:rsidRPr="009A1A5A">
        <w:t>ection</w:t>
      </w:r>
      <w:r w:rsidRPr="009A1A5A">
        <w:t xml:space="preserve"> A</w:t>
      </w:r>
      <w:r w:rsidR="008312F8" w:rsidRPr="009A1A5A">
        <w:rPr>
          <w:rStyle w:val="SubtitleChar"/>
          <w:b/>
        </w:rPr>
        <w:t>: Overview</w:t>
      </w:r>
      <w:bookmarkEnd w:id="4"/>
    </w:p>
    <w:p w14:paraId="35E2DB00" w14:textId="77777777" w:rsidR="00284C45" w:rsidRPr="00C01D68" w:rsidRDefault="00F46799" w:rsidP="00C01D68">
      <w:pPr>
        <w:pStyle w:val="Heading2"/>
      </w:pPr>
      <w:bookmarkStart w:id="5" w:name="_Toc74233830"/>
      <w:r w:rsidRPr="00C01D68">
        <w:t>Industry Developments</w:t>
      </w:r>
      <w:bookmarkEnd w:id="5"/>
    </w:p>
    <w:p w14:paraId="729FD8FC" w14:textId="77777777" w:rsidR="00C01D68" w:rsidRDefault="00C01D68" w:rsidP="00C01D68">
      <w:pPr>
        <w:pStyle w:val="BodyText"/>
      </w:pPr>
    </w:p>
    <w:p w14:paraId="665CD79E" w14:textId="3E7D93E7" w:rsidR="007A66C7" w:rsidRPr="008C5BAD" w:rsidRDefault="007A66C7" w:rsidP="00C01D68">
      <w:pPr>
        <w:pStyle w:val="BodyText"/>
      </w:pPr>
      <w:r w:rsidRPr="008C5BAD">
        <w:t xml:space="preserve">Please refer to the </w:t>
      </w:r>
      <w:hyperlink r:id="rId13" w:history="1">
        <w:r w:rsidRPr="00C01D68">
          <w:rPr>
            <w:rStyle w:val="Hyperlink"/>
          </w:rPr>
          <w:t>2020 Annual Update</w:t>
        </w:r>
      </w:hyperlink>
      <w:r w:rsidRPr="008C5BAD">
        <w:t>, which identified several trends, challenges and opportunities that are still relevant now. Additional and emerging trends include:</w:t>
      </w:r>
    </w:p>
    <w:p w14:paraId="12C8B92B" w14:textId="77777777" w:rsidR="007A66C7" w:rsidRPr="008C5BAD" w:rsidRDefault="007A66C7" w:rsidP="007A66C7">
      <w:pPr>
        <w:rPr>
          <w:rFonts w:cs="Arial"/>
          <w:bCs/>
          <w:szCs w:val="20"/>
        </w:rPr>
      </w:pPr>
    </w:p>
    <w:p w14:paraId="39746842" w14:textId="77777777" w:rsidR="007A66C7" w:rsidRPr="008C5BAD" w:rsidRDefault="007A66C7" w:rsidP="007A66C7">
      <w:pPr>
        <w:rPr>
          <w:rFonts w:cs="Arial"/>
          <w:b/>
          <w:szCs w:val="20"/>
        </w:rPr>
      </w:pPr>
      <w:r w:rsidRPr="008C5BAD">
        <w:rPr>
          <w:rFonts w:cs="Arial"/>
          <w:b/>
          <w:szCs w:val="20"/>
        </w:rPr>
        <w:t>Impacts of COVID-19</w:t>
      </w:r>
    </w:p>
    <w:p w14:paraId="41D08A50" w14:textId="77777777" w:rsidR="007A66C7" w:rsidRDefault="007A66C7" w:rsidP="007A66C7">
      <w:pPr>
        <w:rPr>
          <w:rFonts w:cs="Arial"/>
          <w:b/>
          <w:szCs w:val="20"/>
        </w:rPr>
      </w:pPr>
    </w:p>
    <w:p w14:paraId="7856ECD6" w14:textId="77777777" w:rsidR="007A66C7" w:rsidRDefault="007A66C7" w:rsidP="007A66C7">
      <w:pPr>
        <w:rPr>
          <w:rFonts w:cs="Arial"/>
          <w:bCs/>
          <w:i/>
          <w:iCs/>
          <w:szCs w:val="20"/>
        </w:rPr>
      </w:pPr>
      <w:r w:rsidRPr="00C17EDE">
        <w:rPr>
          <w:rFonts w:cs="Arial"/>
          <w:bCs/>
          <w:i/>
          <w:iCs/>
          <w:szCs w:val="20"/>
        </w:rPr>
        <w:t>Industry</w:t>
      </w:r>
    </w:p>
    <w:p w14:paraId="39C8BC69" w14:textId="2CEFB0A5" w:rsidR="007A66C7" w:rsidRPr="00C17EDE" w:rsidRDefault="007A66C7" w:rsidP="007A66C7">
      <w:pPr>
        <w:rPr>
          <w:rFonts w:cs="Arial"/>
          <w:bCs/>
          <w:i/>
          <w:iCs/>
          <w:szCs w:val="20"/>
        </w:rPr>
      </w:pPr>
    </w:p>
    <w:p w14:paraId="64F0ECEC" w14:textId="77C7DC17" w:rsidR="007A66C7" w:rsidRPr="008C5BAD" w:rsidRDefault="007A66C7" w:rsidP="00E312A2">
      <w:pPr>
        <w:pStyle w:val="BodyText"/>
      </w:pPr>
      <w:r w:rsidRPr="008C5BAD">
        <w:t xml:space="preserve">The </w:t>
      </w:r>
      <w:r>
        <w:t>r</w:t>
      </w:r>
      <w:r w:rsidRPr="008C5BAD">
        <w:t xml:space="preserve">acing and </w:t>
      </w:r>
      <w:r>
        <w:t>b</w:t>
      </w:r>
      <w:r w:rsidRPr="008C5BAD">
        <w:t xml:space="preserve">reeding </w:t>
      </w:r>
      <w:r>
        <w:t>i</w:t>
      </w:r>
      <w:r w:rsidRPr="008C5BAD">
        <w:t>ndustry has been able to continu</w:t>
      </w:r>
      <w:r>
        <w:t>e</w:t>
      </w:r>
      <w:r w:rsidRPr="008C5BAD">
        <w:t xml:space="preserve"> operat</w:t>
      </w:r>
      <w:r>
        <w:t>ing</w:t>
      </w:r>
      <w:r w:rsidRPr="008C5BAD">
        <w:t xml:space="preserve"> in the COVID-19 environment with fewer disruptions than </w:t>
      </w:r>
      <w:r>
        <w:t xml:space="preserve">in </w:t>
      </w:r>
      <w:r w:rsidRPr="008C5BAD">
        <w:t>many other Australia</w:t>
      </w:r>
      <w:r>
        <w:t xml:space="preserve">n </w:t>
      </w:r>
      <w:r w:rsidRPr="008C5BAD">
        <w:t>industry sectors. In large part, this success has been due to the industry</w:t>
      </w:r>
      <w:r>
        <w:t>’s</w:t>
      </w:r>
      <w:r w:rsidRPr="008C5BAD">
        <w:t xml:space="preserve"> </w:t>
      </w:r>
      <w:r>
        <w:t xml:space="preserve">already </w:t>
      </w:r>
      <w:r w:rsidRPr="008C5BAD">
        <w:t>strict biosecurity protocols</w:t>
      </w:r>
      <w:r>
        <w:t xml:space="preserve">, which were first </w:t>
      </w:r>
      <w:r w:rsidRPr="008C5BAD">
        <w:t xml:space="preserve">developed </w:t>
      </w:r>
      <w:r>
        <w:t>as a result of ongoing health issues, such as Strangles and stable viruses, and strengthened following national outbreak events</w:t>
      </w:r>
      <w:r w:rsidRPr="008C5BAD">
        <w:t>, such as equine influenza in 2007</w:t>
      </w:r>
      <w:r>
        <w:t>-</w:t>
      </w:r>
      <w:r w:rsidRPr="008C5BAD">
        <w:t xml:space="preserve">2008. </w:t>
      </w:r>
    </w:p>
    <w:p w14:paraId="09BDFF57" w14:textId="6DB68F57" w:rsidR="007A66C7" w:rsidRPr="008C5BAD" w:rsidRDefault="007A66C7" w:rsidP="00E312A2">
      <w:pPr>
        <w:pStyle w:val="BodyText"/>
      </w:pPr>
    </w:p>
    <w:p w14:paraId="58F96BC5" w14:textId="14F3DE82" w:rsidR="007A66C7" w:rsidRDefault="007A66C7" w:rsidP="00E312A2">
      <w:pPr>
        <w:pStyle w:val="BodyText"/>
      </w:pPr>
      <w:r w:rsidRPr="008C5BAD">
        <w:t xml:space="preserve">While in many parts of Australia </w:t>
      </w:r>
      <w:r>
        <w:t>racing and breeding activities have been relatively unaffected</w:t>
      </w:r>
      <w:r w:rsidRPr="008C5BAD">
        <w:t xml:space="preserve">, </w:t>
      </w:r>
      <w:r>
        <w:t>some industry participants have experienced localised</w:t>
      </w:r>
      <w:r w:rsidRPr="008C5BAD">
        <w:t xml:space="preserve"> </w:t>
      </w:r>
      <w:r>
        <w:t>issues that will have an enduring impact. A</w:t>
      </w:r>
      <w:r w:rsidRPr="001C10F6">
        <w:t>s the COVID-19 pandemic took hold in Tasmania</w:t>
      </w:r>
      <w:r>
        <w:t>,</w:t>
      </w:r>
      <w:r w:rsidRPr="001C10F6">
        <w:t xml:space="preserve"> </w:t>
      </w:r>
      <w:r>
        <w:t>a</w:t>
      </w:r>
      <w:r w:rsidRPr="001C10F6">
        <w:t xml:space="preserve">ll three codes </w:t>
      </w:r>
      <w:r>
        <w:t>–</w:t>
      </w:r>
      <w:r w:rsidRPr="001C10F6">
        <w:t xml:space="preserve"> horseracing, harness racing and greyhounds </w:t>
      </w:r>
      <w:r>
        <w:t>–</w:t>
      </w:r>
      <w:r w:rsidRPr="001C10F6">
        <w:t xml:space="preserve"> were </w:t>
      </w:r>
      <w:r>
        <w:t xml:space="preserve">ordered by </w:t>
      </w:r>
      <w:r w:rsidRPr="001C10F6">
        <w:t xml:space="preserve">the State Government to cease on </w:t>
      </w:r>
      <w:r>
        <w:t xml:space="preserve">2 </w:t>
      </w:r>
      <w:r w:rsidRPr="001C10F6">
        <w:t>April</w:t>
      </w:r>
      <w:r>
        <w:t xml:space="preserve"> 2020. Tasmanian racing events returned in mid-June, but shortfalls in </w:t>
      </w:r>
      <w:r w:rsidRPr="001C10F6">
        <w:t>race field fees</w:t>
      </w:r>
      <w:r>
        <w:t xml:space="preserve"> and jockey numbers left operators struggling to cope with the deficits</w:t>
      </w:r>
      <w:r>
        <w:rPr>
          <w:rStyle w:val="FootnoteReference"/>
          <w:rFonts w:cs="Arial"/>
          <w:bCs/>
          <w:szCs w:val="20"/>
        </w:rPr>
        <w:footnoteReference w:id="6"/>
      </w:r>
      <w:r w:rsidRPr="001C10F6">
        <w:t>.</w:t>
      </w:r>
      <w:r>
        <w:t xml:space="preserve"> Some participants moved interstate from Tasmania during the hiatus to continue racing, while there has been a dependence on Victorian participants travelling to Tasmania to support events. In Victoria, the State Government provided Racing Victoria with $16.6 million as part of the</w:t>
      </w:r>
      <w:r w:rsidRPr="00F02379">
        <w:rPr>
          <w:color w:val="000000"/>
          <w:sz w:val="21"/>
          <w:szCs w:val="21"/>
          <w:shd w:val="clear" w:color="auto" w:fill="FFFFFF"/>
        </w:rPr>
        <w:t xml:space="preserve"> </w:t>
      </w:r>
      <w:r w:rsidRPr="00F02379">
        <w:t>‘Experience Economy Survival Package’ </w:t>
      </w:r>
      <w:r>
        <w:t xml:space="preserve">to help protect jobs and sustain operations, including </w:t>
      </w:r>
      <w:r w:rsidRPr="00F02379">
        <w:t>equine and participant welfare programs, </w:t>
      </w:r>
      <w:r>
        <w:t>while there is an absence of</w:t>
      </w:r>
      <w:r w:rsidRPr="002F28B9">
        <w:t xml:space="preserve"> crowds and other race day revenue</w:t>
      </w:r>
      <w:r>
        <w:t xml:space="preserve"> streams</w:t>
      </w:r>
      <w:r w:rsidRPr="002F28B9">
        <w:rPr>
          <w:vertAlign w:val="superscript"/>
        </w:rPr>
        <w:footnoteReference w:id="7"/>
      </w:r>
      <w:r>
        <w:t>.</w:t>
      </w:r>
    </w:p>
    <w:p w14:paraId="73A84320" w14:textId="68CE4EC5" w:rsidR="007A66C7" w:rsidRDefault="007A66C7" w:rsidP="00E312A2">
      <w:pPr>
        <w:pStyle w:val="BodyText"/>
      </w:pPr>
    </w:p>
    <w:p w14:paraId="1924054F" w14:textId="107474F2" w:rsidR="007A66C7" w:rsidRDefault="00C05428" w:rsidP="00E312A2">
      <w:pPr>
        <w:pStyle w:val="BodyText"/>
      </w:pPr>
      <w:r w:rsidRPr="009A1A5A">
        <w:rPr>
          <w:noProof/>
        </w:rPr>
        <mc:AlternateContent>
          <mc:Choice Requires="wps">
            <w:drawing>
              <wp:anchor distT="45720" distB="45720" distL="114300" distR="114300" simplePos="0" relativeHeight="251662336" behindDoc="0" locked="0" layoutInCell="1" allowOverlap="1" wp14:anchorId="185EF61A" wp14:editId="4F5AF5FF">
                <wp:simplePos x="0" y="0"/>
                <wp:positionH relativeFrom="margin">
                  <wp:align>right</wp:align>
                </wp:positionH>
                <wp:positionV relativeFrom="paragraph">
                  <wp:posOffset>43815</wp:posOffset>
                </wp:positionV>
                <wp:extent cx="1920875" cy="1687195"/>
                <wp:effectExtent l="0" t="0" r="3175"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875" cy="1687195"/>
                        </a:xfrm>
                        <a:prstGeom prst="rect">
                          <a:avLst/>
                        </a:prstGeom>
                        <a:solidFill>
                          <a:srgbClr val="FFFFFF"/>
                        </a:solidFill>
                        <a:ln w="9525">
                          <a:noFill/>
                          <a:miter lim="800000"/>
                          <a:headEnd/>
                          <a:tailEnd/>
                        </a:ln>
                      </wps:spPr>
                      <wps:txbx>
                        <w:txbxContent>
                          <w:p w14:paraId="1E360383" w14:textId="2EE513F7" w:rsidR="00415E65" w:rsidRPr="002D3804" w:rsidRDefault="00457434" w:rsidP="00415E65">
                            <w:pPr>
                              <w:pStyle w:val="BodyText"/>
                              <w:jc w:val="right"/>
                            </w:pPr>
                            <w:r w:rsidRPr="00457434">
                              <w:rPr>
                                <w:color w:val="00843D"/>
                                <w:sz w:val="24"/>
                              </w:rPr>
                              <w:t>The pandemic has highlighted the critical importance of capabilities development for industry participants</w:t>
                            </w:r>
                            <w:r w:rsidR="00627B6D">
                              <w:rPr>
                                <w:color w:val="00843D"/>
                                <w:sz w:val="24"/>
                              </w:rPr>
                              <w:t>,</w:t>
                            </w:r>
                            <w:r w:rsidRPr="00457434">
                              <w:rPr>
                                <w:color w:val="00843D"/>
                                <w:sz w:val="24"/>
                              </w:rPr>
                              <w:t xml:space="preserve"> yet there are few RTOs willing to deliver training.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5EF61A" id="_x0000_t202" coordsize="21600,21600" o:spt="202" path="m,l,21600r21600,l21600,xe">
                <v:stroke joinstyle="miter"/>
                <v:path gradientshapeok="t" o:connecttype="rect"/>
              </v:shapetype>
              <v:shape id="Text Box 2" o:spid="_x0000_s1026" type="#_x0000_t202" style="position:absolute;left:0;text-align:left;margin-left:100.05pt;margin-top:3.45pt;width:151.25pt;height:132.85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" stroked="f">
                <v:textbox>
                  <w:txbxContent>
                    <w:p w14:paraId="1E360383" w14:textId="2EE513F7" w:rsidR="00415E65" w:rsidRPr="002D3804" w:rsidRDefault="00457434" w:rsidP="00415E65">
                      <w:pPr>
                        <w:pStyle w:val="BodyText"/>
                        <w:jc w:val="right"/>
                      </w:pPr>
                      <w:r w:rsidRPr="00457434">
                        <w:rPr>
                          <w:color w:val="00843D"/>
                          <w:sz w:val="24"/>
                        </w:rPr>
                        <w:t>The pandemic has highlighted the critical importance of capabilities development for industry participants</w:t>
                      </w:r>
                      <w:r w:rsidR="00627B6D">
                        <w:rPr>
                          <w:color w:val="00843D"/>
                          <w:sz w:val="24"/>
                        </w:rPr>
                        <w:t>,</w:t>
                      </w:r>
                      <w:r w:rsidRPr="00457434">
                        <w:rPr>
                          <w:color w:val="00843D"/>
                          <w:sz w:val="24"/>
                        </w:rPr>
                        <w:t xml:space="preserve"> yet there are few RTOs willing to deliver training.</w:t>
                      </w:r>
                    </w:p>
                  </w:txbxContent>
                </v:textbox>
                <w10:wrap type="square" anchorx="margin"/>
              </v:shape>
            </w:pict>
          </mc:Fallback>
        </mc:AlternateContent>
      </w:r>
      <w:r w:rsidR="007A66C7">
        <w:t xml:space="preserve">Across Australia, especially </w:t>
      </w:r>
      <w:r w:rsidR="007A66C7" w:rsidRPr="008C5BAD">
        <w:t xml:space="preserve">outside of major </w:t>
      </w:r>
      <w:r w:rsidR="007A66C7">
        <w:t>east coast cities, s</w:t>
      </w:r>
      <w:r w:rsidR="007A66C7" w:rsidRPr="008C5BAD">
        <w:t>maller racetracks ha</w:t>
      </w:r>
      <w:r w:rsidR="007A66C7">
        <w:t>ve</w:t>
      </w:r>
      <w:r w:rsidR="007A66C7" w:rsidRPr="008C5BAD">
        <w:t xml:space="preserve"> </w:t>
      </w:r>
      <w:r w:rsidR="007A66C7">
        <w:t xml:space="preserve">closed </w:t>
      </w:r>
      <w:r w:rsidR="007A66C7" w:rsidRPr="008C5BAD">
        <w:t>due to the</w:t>
      </w:r>
      <w:r w:rsidR="007A66C7">
        <w:t>ir</w:t>
      </w:r>
      <w:r w:rsidR="007A66C7" w:rsidRPr="008C5BAD">
        <w:t xml:space="preserve"> inability to </w:t>
      </w:r>
      <w:r w:rsidR="007A66C7">
        <w:t>adhere to</w:t>
      </w:r>
      <w:r w:rsidR="007A66C7" w:rsidRPr="008C5BAD">
        <w:t xml:space="preserve"> heightened COVID-19 biosecurity </w:t>
      </w:r>
      <w:r w:rsidR="007A66C7">
        <w:t>protocols</w:t>
      </w:r>
      <w:r w:rsidR="007A66C7" w:rsidRPr="008C5BAD">
        <w:t xml:space="preserve">. </w:t>
      </w:r>
      <w:r w:rsidR="007A66C7">
        <w:t>Cancelled or postponed meetings have disrupted trainers’ annual schedules and so livelihoods due to their animals making it into fewer races</w:t>
      </w:r>
      <w:r w:rsidR="007A66C7">
        <w:rPr>
          <w:rStyle w:val="FootnoteReference"/>
          <w:rFonts w:cs="Arial"/>
          <w:bCs/>
          <w:szCs w:val="20"/>
        </w:rPr>
        <w:footnoteReference w:id="8"/>
      </w:r>
      <w:r w:rsidR="007A66C7">
        <w:t>. This has been exacerbated by trainers being prevented from crossing borders (especially relevant with horses), and consequently having to relinquish them to other trainers</w:t>
      </w:r>
      <w:r w:rsidR="007A66C7">
        <w:rPr>
          <w:rStyle w:val="FootnoteReference"/>
          <w:rFonts w:cs="Arial"/>
          <w:bCs/>
          <w:szCs w:val="20"/>
        </w:rPr>
        <w:footnoteReference w:id="9"/>
      </w:r>
      <w:r w:rsidR="007A66C7">
        <w:t>. The breeding and sales season, which is economically crucial for many regional communities, was similarly curtailed, with lucrative thoroughbred auctions being held exclusively online, leading to many horses being withdrawn from catalogues</w:t>
      </w:r>
      <w:r w:rsidR="007A66C7">
        <w:rPr>
          <w:rStyle w:val="FootnoteReference"/>
          <w:rFonts w:cs="Arial"/>
          <w:bCs/>
          <w:szCs w:val="20"/>
        </w:rPr>
        <w:footnoteReference w:id="10"/>
      </w:r>
      <w:r w:rsidR="007A66C7">
        <w:t>.</w:t>
      </w:r>
    </w:p>
    <w:p w14:paraId="15EC63B8" w14:textId="74B22217" w:rsidR="007A66C7" w:rsidRPr="008C5BAD" w:rsidRDefault="007A66C7" w:rsidP="007A66C7">
      <w:pPr>
        <w:rPr>
          <w:rFonts w:cs="Arial"/>
          <w:bCs/>
          <w:szCs w:val="20"/>
        </w:rPr>
      </w:pPr>
    </w:p>
    <w:p w14:paraId="28BA5047" w14:textId="61B69331" w:rsidR="007A66C7" w:rsidRPr="00C17EDE" w:rsidRDefault="007A66C7" w:rsidP="007A66C7">
      <w:pPr>
        <w:keepNext/>
        <w:keepLines/>
        <w:rPr>
          <w:rFonts w:cs="Arial"/>
          <w:bCs/>
          <w:i/>
          <w:iCs/>
          <w:szCs w:val="20"/>
        </w:rPr>
      </w:pPr>
      <w:r w:rsidRPr="00C17EDE">
        <w:rPr>
          <w:rFonts w:cs="Arial"/>
          <w:bCs/>
          <w:i/>
          <w:iCs/>
          <w:szCs w:val="20"/>
        </w:rPr>
        <w:t>Training provision</w:t>
      </w:r>
    </w:p>
    <w:p w14:paraId="0EA683BF" w14:textId="77777777" w:rsidR="007A66C7" w:rsidRDefault="007A66C7" w:rsidP="007A66C7">
      <w:pPr>
        <w:keepNext/>
        <w:keepLines/>
        <w:rPr>
          <w:rFonts w:cs="Arial"/>
          <w:bCs/>
          <w:szCs w:val="20"/>
        </w:rPr>
      </w:pPr>
    </w:p>
    <w:p w14:paraId="2518E299" w14:textId="32D24364" w:rsidR="007A66C7" w:rsidRDefault="007A66C7" w:rsidP="00E312A2">
      <w:pPr>
        <w:pStyle w:val="BodyText"/>
      </w:pPr>
      <w:r w:rsidRPr="008C5BAD">
        <w:t>The experience of this pandemic has highlight</w:t>
      </w:r>
      <w:r>
        <w:t>ed</w:t>
      </w:r>
      <w:r w:rsidRPr="008C5BAD">
        <w:t xml:space="preserve"> the critical importance of </w:t>
      </w:r>
      <w:r>
        <w:t>capabilities development for industry participants</w:t>
      </w:r>
      <w:r w:rsidRPr="008C5BAD">
        <w:t xml:space="preserve"> </w:t>
      </w:r>
      <w:r>
        <w:t xml:space="preserve">yet, problematically, </w:t>
      </w:r>
      <w:r w:rsidRPr="008C5BAD">
        <w:t>the</w:t>
      </w:r>
      <w:r>
        <w:t>re are</w:t>
      </w:r>
      <w:r w:rsidRPr="008C5BAD">
        <w:t xml:space="preserve"> </w:t>
      </w:r>
      <w:r>
        <w:t xml:space="preserve">few </w:t>
      </w:r>
      <w:r w:rsidRPr="008C5BAD">
        <w:t xml:space="preserve">RTOs willing to deliver </w:t>
      </w:r>
      <w:r>
        <w:t>RGR</w:t>
      </w:r>
      <w:r w:rsidRPr="008C5BAD">
        <w:t xml:space="preserve"> training.</w:t>
      </w:r>
    </w:p>
    <w:p w14:paraId="46B9C180" w14:textId="77777777" w:rsidR="007A66C7" w:rsidRDefault="007A66C7" w:rsidP="00E312A2">
      <w:pPr>
        <w:pStyle w:val="BodyText"/>
      </w:pPr>
    </w:p>
    <w:p w14:paraId="5F4134FF" w14:textId="7790FE30" w:rsidR="007A66C7" w:rsidRDefault="007A66C7" w:rsidP="00E312A2">
      <w:pPr>
        <w:pStyle w:val="BodyText"/>
      </w:pPr>
      <w:r w:rsidRPr="008C5BAD">
        <w:t xml:space="preserve">Generally, </w:t>
      </w:r>
      <w:r>
        <w:t>training already being delivered by</w:t>
      </w:r>
      <w:r w:rsidRPr="008C5BAD">
        <w:t xml:space="preserve"> RTOs </w:t>
      </w:r>
      <w:r>
        <w:t xml:space="preserve">has been </w:t>
      </w:r>
      <w:r w:rsidRPr="008C5BAD">
        <w:t>able to continue</w:t>
      </w:r>
      <w:r>
        <w:t xml:space="preserve"> where adherence to </w:t>
      </w:r>
      <w:r w:rsidRPr="008C5BAD">
        <w:t xml:space="preserve">increased biosecurity </w:t>
      </w:r>
      <w:r>
        <w:t>protocols is possible</w:t>
      </w:r>
      <w:r w:rsidRPr="008C5BAD">
        <w:t xml:space="preserve">. </w:t>
      </w:r>
      <w:r>
        <w:t xml:space="preserve">This includes both delivery that is ‘hands-on’, where learners experience working with </w:t>
      </w:r>
      <w:r w:rsidRPr="008C5BAD">
        <w:t xml:space="preserve">the health, safety and welfare of live animals and </w:t>
      </w:r>
      <w:r>
        <w:t xml:space="preserve">industry </w:t>
      </w:r>
      <w:r w:rsidRPr="008C5BAD">
        <w:t>workers</w:t>
      </w:r>
      <w:r>
        <w:t xml:space="preserve">, and conceptual, with </w:t>
      </w:r>
      <w:r w:rsidRPr="008C5BAD">
        <w:t>classroom</w:t>
      </w:r>
      <w:r>
        <w:t xml:space="preserve">-based activities now either being delivered virtually or in venues where gatherings are permissible and social distancing achievable. </w:t>
      </w:r>
    </w:p>
    <w:p w14:paraId="639B113F" w14:textId="77777777" w:rsidR="007A66C7" w:rsidRPr="008C5BAD" w:rsidRDefault="007A66C7" w:rsidP="00E312A2">
      <w:pPr>
        <w:pStyle w:val="BodyText"/>
      </w:pPr>
    </w:p>
    <w:p w14:paraId="4EF18C55" w14:textId="77777777" w:rsidR="007A66C7" w:rsidRDefault="007A66C7" w:rsidP="00E312A2">
      <w:pPr>
        <w:pStyle w:val="BodyText"/>
      </w:pPr>
      <w:r>
        <w:t xml:space="preserve">The work of </w:t>
      </w:r>
      <w:r w:rsidRPr="008C5BAD">
        <w:t>IRC members</w:t>
      </w:r>
      <w:r>
        <w:t xml:space="preserve"> and</w:t>
      </w:r>
      <w:r w:rsidRPr="008C5BAD">
        <w:t xml:space="preserve"> Principal Racing Authorities</w:t>
      </w:r>
      <w:r>
        <w:t xml:space="preserve"> (PRAs)</w:t>
      </w:r>
      <w:r w:rsidRPr="008C5BAD">
        <w:t xml:space="preserve"> </w:t>
      </w:r>
      <w:r>
        <w:t xml:space="preserve">in encouraging </w:t>
      </w:r>
      <w:r w:rsidRPr="008C5BAD">
        <w:t xml:space="preserve">RTOs to place </w:t>
      </w:r>
      <w:r>
        <w:t xml:space="preserve">RGR products </w:t>
      </w:r>
      <w:r w:rsidRPr="008C5BAD">
        <w:t>on scope</w:t>
      </w:r>
      <w:r>
        <w:t>, however,</w:t>
      </w:r>
      <w:r w:rsidRPr="008C5BAD">
        <w:t xml:space="preserve"> </w:t>
      </w:r>
      <w:r>
        <w:t xml:space="preserve">was </w:t>
      </w:r>
      <w:r w:rsidRPr="008C5BAD">
        <w:t>severely disrupted</w:t>
      </w:r>
      <w:r>
        <w:t xml:space="preserve"> </w:t>
      </w:r>
      <w:r w:rsidRPr="008C5BAD">
        <w:t xml:space="preserve">by the pandemic. Initially, </w:t>
      </w:r>
      <w:r>
        <w:t xml:space="preserve">targeted </w:t>
      </w:r>
      <w:r w:rsidRPr="008C5BAD">
        <w:t xml:space="preserve">RTOs were </w:t>
      </w:r>
      <w:r>
        <w:t>forced</w:t>
      </w:r>
      <w:r w:rsidRPr="008C5BAD">
        <w:t xml:space="preserve"> to lay-off or reduce the working hours of staff, especially when classroom activities were suspended. While RTOs have been bring</w:t>
      </w:r>
      <w:r>
        <w:t>ing</w:t>
      </w:r>
      <w:r w:rsidRPr="008C5BAD">
        <w:t xml:space="preserve"> staff and programs back into operation, their ability to offer new products</w:t>
      </w:r>
      <w:r>
        <w:t>,</w:t>
      </w:r>
      <w:r w:rsidRPr="008C5BAD">
        <w:t xml:space="preserve"> or put </w:t>
      </w:r>
      <w:r>
        <w:t xml:space="preserve">them </w:t>
      </w:r>
      <w:r w:rsidRPr="008C5BAD">
        <w:t>on scope</w:t>
      </w:r>
      <w:r>
        <w:t>, has been limited</w:t>
      </w:r>
      <w:r w:rsidRPr="008C5BAD">
        <w:t xml:space="preserve">, especially </w:t>
      </w:r>
      <w:r>
        <w:t xml:space="preserve">for qualifications requiring </w:t>
      </w:r>
      <w:r w:rsidRPr="008C5BAD">
        <w:t>high initial capital investment</w:t>
      </w:r>
      <w:r>
        <w:t xml:space="preserve"> in </w:t>
      </w:r>
      <w:r w:rsidRPr="008C5BAD">
        <w:t>thin training market</w:t>
      </w:r>
      <w:r>
        <w:t>s, as is typical for the r</w:t>
      </w:r>
      <w:r w:rsidRPr="008C5BAD">
        <w:t xml:space="preserve">acing and </w:t>
      </w:r>
      <w:r>
        <w:t>b</w:t>
      </w:r>
      <w:r w:rsidRPr="008C5BAD">
        <w:t>reeding</w:t>
      </w:r>
      <w:r>
        <w:t xml:space="preserve"> industry</w:t>
      </w:r>
      <w:r w:rsidRPr="008C5BAD">
        <w:t xml:space="preserve">. At a time when </w:t>
      </w:r>
      <w:r>
        <w:t>business</w:t>
      </w:r>
      <w:r w:rsidRPr="008C5BAD">
        <w:t xml:space="preserve"> viability has been impacted across all areas, persuading RTOs to invest in the newly created and updated RGR qualifications </w:t>
      </w:r>
      <w:r>
        <w:t xml:space="preserve">has proven enormously difficult, and has been further hampered by the uncertainty caused by the potential deletion of relevant ‘low enrolment’ training package products. </w:t>
      </w:r>
    </w:p>
    <w:p w14:paraId="23A168AE" w14:textId="77777777" w:rsidR="007A66C7" w:rsidRDefault="007A66C7" w:rsidP="00E312A2">
      <w:pPr>
        <w:pStyle w:val="BodyText"/>
      </w:pPr>
    </w:p>
    <w:p w14:paraId="77B609FE" w14:textId="64B54053" w:rsidR="007A66C7" w:rsidRPr="00E312A2" w:rsidRDefault="007A66C7" w:rsidP="00E312A2">
      <w:pPr>
        <w:pStyle w:val="BodyText"/>
      </w:pPr>
      <w:r>
        <w:t xml:space="preserve">It is clear that the work of PRAs to encourage RTOs to deliver formal training will take longer than hoped. This is a disappointing outcome when the experience of the pandemic has demonstrated the importance, effectiveness and flexibility of the </w:t>
      </w:r>
      <w:r w:rsidRPr="00FB772A">
        <w:rPr>
          <w:i/>
          <w:iCs/>
        </w:rPr>
        <w:t>RGR Training Package</w:t>
      </w:r>
      <w:r>
        <w:t>. In the view of the IRC, it is critical that the AISC considers ways to support industries in encouraging RTOs to place training package products on scope. While IRC members put considerable time and effort into their work, they do so mainly on a voluntary basis. The RGR IRC is hence seeking additional support for the promotion of training and assessment delivery.</w:t>
      </w:r>
    </w:p>
    <w:p w14:paraId="1DAA3E07" w14:textId="77777777" w:rsidR="007A66C7" w:rsidRPr="008C5BAD" w:rsidRDefault="007A66C7" w:rsidP="007A66C7">
      <w:pPr>
        <w:rPr>
          <w:rFonts w:cs="Arial"/>
          <w:bCs/>
          <w:szCs w:val="20"/>
        </w:rPr>
      </w:pPr>
    </w:p>
    <w:p w14:paraId="271A5A8D" w14:textId="77777777" w:rsidR="007A66C7" w:rsidRPr="008C5BAD" w:rsidRDefault="007A66C7" w:rsidP="007A66C7">
      <w:pPr>
        <w:rPr>
          <w:rFonts w:cs="Arial"/>
          <w:b/>
          <w:szCs w:val="20"/>
        </w:rPr>
      </w:pPr>
      <w:r w:rsidRPr="008C5BAD">
        <w:rPr>
          <w:rFonts w:cs="Arial"/>
          <w:b/>
          <w:szCs w:val="20"/>
        </w:rPr>
        <w:t>The National Skills Commission and attracting new industry workers</w:t>
      </w:r>
    </w:p>
    <w:p w14:paraId="39109C0E" w14:textId="77777777" w:rsidR="007A66C7" w:rsidRPr="008C5BAD" w:rsidRDefault="007A66C7" w:rsidP="007A66C7">
      <w:pPr>
        <w:rPr>
          <w:rFonts w:cs="Arial"/>
          <w:b/>
          <w:szCs w:val="20"/>
        </w:rPr>
      </w:pPr>
    </w:p>
    <w:p w14:paraId="4D3F8DD7" w14:textId="77777777" w:rsidR="007A66C7" w:rsidRPr="008C5BAD" w:rsidRDefault="007A66C7" w:rsidP="00E312A2">
      <w:pPr>
        <w:pStyle w:val="BodyText"/>
      </w:pPr>
      <w:r w:rsidRPr="008C5BAD">
        <w:t>The National Skills Commission (NSC) was created in 2019 when much of the national debate focused on skills gaps; but, with the onset of COVID-19, the focus is now firmly on managing skills surpluses and identifying training options for unemployed workers, especially young people, women and city-dwellers, who have been disproportionately affected</w:t>
      </w:r>
      <w:r w:rsidRPr="008C5BAD">
        <w:rPr>
          <w:rStyle w:val="FootnoteReference"/>
          <w:rFonts w:cs="Arial"/>
          <w:bCs/>
          <w:szCs w:val="20"/>
        </w:rPr>
        <w:footnoteReference w:id="11"/>
      </w:r>
      <w:r w:rsidRPr="008C5BAD">
        <w:t xml:space="preserve">. The </w:t>
      </w:r>
      <w:r>
        <w:t xml:space="preserve">racing and breeding industry has attempted to engage the National Careers Institute with potential opportunities to fill worker shortages and encourage the promotion of available work in the industry, so far without any apparent success. </w:t>
      </w:r>
      <w:r w:rsidRPr="008C5BAD">
        <w:t xml:space="preserve"> </w:t>
      </w:r>
    </w:p>
    <w:p w14:paraId="1A315942" w14:textId="77777777" w:rsidR="007A66C7" w:rsidRPr="008C5BAD" w:rsidRDefault="007A66C7" w:rsidP="00E312A2">
      <w:pPr>
        <w:pStyle w:val="BodyText"/>
      </w:pPr>
    </w:p>
    <w:p w14:paraId="7239FEE2" w14:textId="77777777" w:rsidR="007A66C7" w:rsidRDefault="007A66C7" w:rsidP="00E312A2">
      <w:pPr>
        <w:pStyle w:val="BodyText"/>
      </w:pPr>
      <w:r w:rsidRPr="008C5BAD">
        <w:t xml:space="preserve">As well as highlighting reskilling and upskilling options for improving the prospects of people already performing an industry role, the NSC are promoting ‘skills transferability’ to facilitate clearer pathways between roles in diverse industries that require similar capabilities. </w:t>
      </w:r>
      <w:r>
        <w:t xml:space="preserve">Many skills within RGR are shared by ACM Animal Care and management and AHC Agriculture, Horticulture and Conservation &amp; Land management, and units of competency from each of these Training Packages are found in RGR qualifications, demonstrating transferability of skills. However, the RGR IRC note the critical differences that apply to professional sport which involves living animals, including integrity, animal welfare and specialist skills. </w:t>
      </w:r>
    </w:p>
    <w:p w14:paraId="35F41000" w14:textId="77777777" w:rsidR="007A66C7" w:rsidRDefault="007A66C7" w:rsidP="00E312A2">
      <w:pPr>
        <w:pStyle w:val="BodyText"/>
      </w:pPr>
    </w:p>
    <w:p w14:paraId="50FA8BBF" w14:textId="6AE2B102" w:rsidR="007A66C7" w:rsidRPr="00E312A2" w:rsidRDefault="007A66C7" w:rsidP="00E312A2">
      <w:pPr>
        <w:pStyle w:val="BodyText"/>
      </w:pPr>
      <w:r>
        <w:t>T</w:t>
      </w:r>
      <w:r w:rsidRPr="008C5BAD">
        <w:t xml:space="preserve">he primary role of </w:t>
      </w:r>
      <w:r>
        <w:t>VET</w:t>
      </w:r>
      <w:r w:rsidRPr="008C5BAD">
        <w:t xml:space="preserve"> i</w:t>
      </w:r>
      <w:r>
        <w:t>s</w:t>
      </w:r>
      <w:r w:rsidRPr="008C5BAD">
        <w:t xml:space="preserve"> enabling potential workers to reach competency and be job-ready. </w:t>
      </w:r>
      <w:r>
        <w:t>S</w:t>
      </w:r>
      <w:r w:rsidRPr="008C5BAD">
        <w:t xml:space="preserve">pecific skills are required for </w:t>
      </w:r>
      <w:r>
        <w:t xml:space="preserve">many </w:t>
      </w:r>
      <w:r w:rsidRPr="008C5BAD">
        <w:t xml:space="preserve">jobs </w:t>
      </w:r>
      <w:r>
        <w:t xml:space="preserve">roles within the industry </w:t>
      </w:r>
      <w:r w:rsidRPr="008C5BAD">
        <w:t>to complete tasks safely and effectively.</w:t>
      </w:r>
    </w:p>
    <w:p w14:paraId="36CFFA53" w14:textId="77777777" w:rsidR="007A66C7" w:rsidRDefault="007A66C7" w:rsidP="007A66C7">
      <w:pPr>
        <w:rPr>
          <w:rFonts w:cs="Arial"/>
          <w:bCs/>
          <w:szCs w:val="20"/>
        </w:rPr>
      </w:pPr>
    </w:p>
    <w:p w14:paraId="63C3171F" w14:textId="77777777" w:rsidR="007A66C7" w:rsidRPr="00A142C7" w:rsidRDefault="007A66C7" w:rsidP="007A66C7">
      <w:pPr>
        <w:rPr>
          <w:rFonts w:cs="Arial"/>
          <w:b/>
          <w:szCs w:val="20"/>
        </w:rPr>
      </w:pPr>
      <w:r w:rsidRPr="00A142C7">
        <w:rPr>
          <w:rFonts w:cs="Arial"/>
          <w:b/>
          <w:szCs w:val="20"/>
        </w:rPr>
        <w:t>Industry-led educational pathways</w:t>
      </w:r>
    </w:p>
    <w:p w14:paraId="4E5AD95A" w14:textId="77777777" w:rsidR="007A66C7" w:rsidRDefault="007A66C7" w:rsidP="007A66C7">
      <w:pPr>
        <w:rPr>
          <w:rFonts w:cs="Arial"/>
          <w:bCs/>
          <w:szCs w:val="20"/>
        </w:rPr>
      </w:pPr>
    </w:p>
    <w:p w14:paraId="0E512A6A" w14:textId="45C4C2D2" w:rsidR="007A66C7" w:rsidRDefault="007A66C7" w:rsidP="00E312A2">
      <w:pPr>
        <w:pStyle w:val="BodyText"/>
      </w:pPr>
      <w:r>
        <w:t>To provide training</w:t>
      </w:r>
      <w:r w:rsidRPr="00C113A9">
        <w:t xml:space="preserve"> in trackwork riding</w:t>
      </w:r>
      <w:r>
        <w:t xml:space="preserve">, </w:t>
      </w:r>
      <w:r w:rsidRPr="00C113A9">
        <w:t xml:space="preserve">one of the most crucial </w:t>
      </w:r>
      <w:r>
        <w:t xml:space="preserve">and needed </w:t>
      </w:r>
      <w:r w:rsidRPr="00C113A9">
        <w:t>skills in the racing industry</w:t>
      </w:r>
      <w:r>
        <w:t xml:space="preserve">, </w:t>
      </w:r>
      <w:r w:rsidRPr="00C113A9">
        <w:t xml:space="preserve">Thoroughbred Industry Careers </w:t>
      </w:r>
      <w:r>
        <w:t xml:space="preserve">have created a formal education pathway called the </w:t>
      </w:r>
      <w:r w:rsidRPr="00C113A9">
        <w:t>‘Accelerator Program’</w:t>
      </w:r>
      <w:r>
        <w:t xml:space="preserve"> (which commences in NSW in February 2021)</w:t>
      </w:r>
      <w:r>
        <w:rPr>
          <w:rStyle w:val="FootnoteReference"/>
          <w:rFonts w:cs="Arial"/>
          <w:bCs/>
          <w:szCs w:val="20"/>
        </w:rPr>
        <w:footnoteReference w:id="12"/>
      </w:r>
      <w:r w:rsidRPr="00C113A9">
        <w:t>.</w:t>
      </w:r>
      <w:r w:rsidRPr="00A142C7">
        <w:t xml:space="preserve"> </w:t>
      </w:r>
      <w:r>
        <w:t xml:space="preserve">The program offers </w:t>
      </w:r>
      <w:r w:rsidRPr="00A142C7">
        <w:t>practical</w:t>
      </w:r>
      <w:r>
        <w:t>,</w:t>
      </w:r>
      <w:r w:rsidRPr="00A142C7">
        <w:t xml:space="preserve"> hands-on </w:t>
      </w:r>
      <w:r>
        <w:t xml:space="preserve">experience over </w:t>
      </w:r>
      <w:r w:rsidRPr="00A142C7">
        <w:t>12</w:t>
      </w:r>
      <w:r>
        <w:t xml:space="preserve"> </w:t>
      </w:r>
      <w:r w:rsidRPr="00A142C7">
        <w:t>week</w:t>
      </w:r>
      <w:r>
        <w:t xml:space="preserve">s of </w:t>
      </w:r>
      <w:r w:rsidRPr="00A142C7">
        <w:t>intensive training</w:t>
      </w:r>
      <w:r>
        <w:t xml:space="preserve">, after which learners </w:t>
      </w:r>
      <w:r w:rsidRPr="00A142C7">
        <w:t xml:space="preserve">will be guided into the workplace with the option </w:t>
      </w:r>
      <w:r>
        <w:t>of</w:t>
      </w:r>
      <w:r w:rsidRPr="00A142C7">
        <w:t xml:space="preserve"> commenc</w:t>
      </w:r>
      <w:r>
        <w:t>ing</w:t>
      </w:r>
      <w:r w:rsidRPr="00A142C7">
        <w:t xml:space="preserve"> </w:t>
      </w:r>
      <w:r>
        <w:t xml:space="preserve">the </w:t>
      </w:r>
      <w:r w:rsidRPr="00A142C7">
        <w:rPr>
          <w:i/>
          <w:iCs/>
        </w:rPr>
        <w:t>RGR30518 - Certificate III in Racing (Trackwork Rider)</w:t>
      </w:r>
      <w:r>
        <w:rPr>
          <w:i/>
          <w:iCs/>
        </w:rPr>
        <w:t xml:space="preserve"> </w:t>
      </w:r>
      <w:r>
        <w:t xml:space="preserve">as </w:t>
      </w:r>
      <w:r w:rsidRPr="00A142C7">
        <w:t>a traineeship.</w:t>
      </w:r>
    </w:p>
    <w:p w14:paraId="5AD4DA61" w14:textId="77777777" w:rsidR="007A66C7" w:rsidRDefault="007A66C7" w:rsidP="007A66C7">
      <w:pPr>
        <w:rPr>
          <w:rFonts w:cs="Arial"/>
          <w:bCs/>
          <w:szCs w:val="20"/>
        </w:rPr>
      </w:pPr>
    </w:p>
    <w:p w14:paraId="32CAAC15" w14:textId="77777777" w:rsidR="007A66C7" w:rsidRPr="00885D14" w:rsidRDefault="007A66C7" w:rsidP="007A66C7">
      <w:pPr>
        <w:rPr>
          <w:rFonts w:cs="Arial"/>
          <w:b/>
          <w:szCs w:val="20"/>
        </w:rPr>
      </w:pPr>
      <w:r w:rsidRPr="00885D14">
        <w:rPr>
          <w:rFonts w:cs="Arial"/>
          <w:b/>
          <w:szCs w:val="20"/>
        </w:rPr>
        <w:t>Female jockeys eligible for maternity leave in SA</w:t>
      </w:r>
    </w:p>
    <w:p w14:paraId="24386A3D" w14:textId="77777777" w:rsidR="007A66C7" w:rsidRDefault="007A66C7" w:rsidP="007A66C7">
      <w:pPr>
        <w:rPr>
          <w:rFonts w:cs="Arial"/>
          <w:b/>
          <w:szCs w:val="20"/>
        </w:rPr>
      </w:pPr>
    </w:p>
    <w:p w14:paraId="23505A03" w14:textId="77777777" w:rsidR="007A66C7" w:rsidRPr="00885D14" w:rsidRDefault="007A66C7" w:rsidP="00E312A2">
      <w:pPr>
        <w:pStyle w:val="BodyText"/>
      </w:pPr>
      <w:r w:rsidRPr="00885D14">
        <w:t>Thoroughbred Racing SA (TRSA)</w:t>
      </w:r>
      <w:r>
        <w:t xml:space="preserve"> has announced that f</w:t>
      </w:r>
      <w:r w:rsidRPr="00885D14">
        <w:t>emale jockeys in South Australia will be eligible for maternity leave for the first time</w:t>
      </w:r>
      <w:r>
        <w:t xml:space="preserve"> (following the lead of NSW in 2016 and WA in 2018)</w:t>
      </w:r>
      <w:r>
        <w:rPr>
          <w:rStyle w:val="FootnoteReference"/>
          <w:rFonts w:cs="Arial"/>
          <w:bCs/>
          <w:szCs w:val="20"/>
        </w:rPr>
        <w:footnoteReference w:id="13"/>
      </w:r>
      <w:r>
        <w:t>. I</w:t>
      </w:r>
      <w:r w:rsidRPr="00885D14">
        <w:t>n what was once a male-dominated sport</w:t>
      </w:r>
      <w:r>
        <w:t xml:space="preserve">, women now account for one-third of SA’s jockeys and this new scheme is aimed at attracting and retaining a greater number. </w:t>
      </w:r>
    </w:p>
    <w:p w14:paraId="1915564F" w14:textId="77777777" w:rsidR="007A66C7" w:rsidRDefault="007A66C7" w:rsidP="007A66C7">
      <w:pPr>
        <w:rPr>
          <w:rFonts w:cs="Arial"/>
          <w:bCs/>
          <w:szCs w:val="20"/>
        </w:rPr>
      </w:pPr>
    </w:p>
    <w:p w14:paraId="629CE4CC" w14:textId="77777777" w:rsidR="007A66C7" w:rsidRDefault="007A66C7" w:rsidP="007A66C7">
      <w:pPr>
        <w:rPr>
          <w:rFonts w:cs="Arial"/>
          <w:b/>
          <w:szCs w:val="20"/>
        </w:rPr>
      </w:pPr>
      <w:r>
        <w:rPr>
          <w:rFonts w:cs="Arial"/>
          <w:b/>
          <w:szCs w:val="20"/>
        </w:rPr>
        <w:t>Jockey</w:t>
      </w:r>
      <w:r w:rsidRPr="007B6931">
        <w:rPr>
          <w:rFonts w:cs="Arial"/>
          <w:b/>
          <w:szCs w:val="20"/>
        </w:rPr>
        <w:t xml:space="preserve"> </w:t>
      </w:r>
      <w:r>
        <w:rPr>
          <w:rFonts w:cs="Arial"/>
          <w:b/>
          <w:szCs w:val="20"/>
        </w:rPr>
        <w:t xml:space="preserve">and </w:t>
      </w:r>
      <w:r w:rsidRPr="007B6931">
        <w:rPr>
          <w:rFonts w:cs="Arial"/>
          <w:b/>
          <w:szCs w:val="20"/>
        </w:rPr>
        <w:t>Animal</w:t>
      </w:r>
      <w:r>
        <w:rPr>
          <w:rFonts w:cs="Arial"/>
          <w:b/>
          <w:szCs w:val="20"/>
        </w:rPr>
        <w:t xml:space="preserve"> </w:t>
      </w:r>
      <w:r w:rsidRPr="007B6931">
        <w:rPr>
          <w:rFonts w:cs="Arial"/>
          <w:b/>
          <w:szCs w:val="20"/>
        </w:rPr>
        <w:t>Welfare</w:t>
      </w:r>
      <w:r>
        <w:rPr>
          <w:rFonts w:cs="Arial"/>
          <w:b/>
          <w:szCs w:val="20"/>
        </w:rPr>
        <w:t xml:space="preserve"> Initiatives</w:t>
      </w:r>
    </w:p>
    <w:p w14:paraId="3802469E" w14:textId="77777777" w:rsidR="007A66C7" w:rsidRDefault="007A66C7" w:rsidP="007A66C7">
      <w:pPr>
        <w:rPr>
          <w:rFonts w:cs="Arial"/>
          <w:b/>
          <w:szCs w:val="20"/>
        </w:rPr>
      </w:pPr>
    </w:p>
    <w:p w14:paraId="4A5BF370" w14:textId="77777777" w:rsidR="007A66C7" w:rsidRDefault="007A66C7" w:rsidP="00E312A2">
      <w:pPr>
        <w:pStyle w:val="BodyText"/>
      </w:pPr>
      <w:r w:rsidRPr="00F52639">
        <w:t xml:space="preserve">Industry is seeking to improve the safety of </w:t>
      </w:r>
      <w:r>
        <w:t xml:space="preserve">jockeys </w:t>
      </w:r>
      <w:r w:rsidRPr="00F52639">
        <w:t xml:space="preserve">and </w:t>
      </w:r>
      <w:r>
        <w:t xml:space="preserve">the </w:t>
      </w:r>
      <w:r w:rsidRPr="00F52639">
        <w:t>welfare of horses</w:t>
      </w:r>
      <w:r>
        <w:t>, and so make industry careers more attractive to new entrants. Initiatives include:</w:t>
      </w:r>
    </w:p>
    <w:p w14:paraId="4496F9F0" w14:textId="77777777" w:rsidR="007A66C7" w:rsidRDefault="007A66C7" w:rsidP="007A66C7">
      <w:pPr>
        <w:pStyle w:val="ListParagraph"/>
        <w:widowControl/>
        <w:numPr>
          <w:ilvl w:val="0"/>
          <w:numId w:val="33"/>
        </w:numPr>
        <w:autoSpaceDE/>
        <w:autoSpaceDN/>
        <w:spacing w:before="0" w:after="120"/>
        <w:rPr>
          <w:rFonts w:cs="Arial"/>
          <w:bCs/>
          <w:szCs w:val="20"/>
        </w:rPr>
      </w:pPr>
      <w:r w:rsidRPr="00F52639">
        <w:rPr>
          <w:rFonts w:cs="Arial"/>
          <w:bCs/>
          <w:szCs w:val="20"/>
        </w:rPr>
        <w:t>A</w:t>
      </w:r>
      <w:r>
        <w:rPr>
          <w:rFonts w:cs="Arial"/>
          <w:bCs/>
          <w:szCs w:val="20"/>
        </w:rPr>
        <w:t>n on-going</w:t>
      </w:r>
      <w:r w:rsidRPr="00F52639">
        <w:rPr>
          <w:rFonts w:cs="Arial"/>
          <w:bCs/>
          <w:szCs w:val="20"/>
        </w:rPr>
        <w:t xml:space="preserve"> project funded by AgriFutures Thoroughbred Horses Program, partnering with Racing Victoria and La Trobe University, </w:t>
      </w:r>
      <w:r>
        <w:rPr>
          <w:rFonts w:cs="Arial"/>
          <w:bCs/>
          <w:szCs w:val="20"/>
        </w:rPr>
        <w:t>to</w:t>
      </w:r>
      <w:r w:rsidRPr="00F52639">
        <w:rPr>
          <w:rFonts w:cs="Arial"/>
          <w:bCs/>
          <w:szCs w:val="20"/>
        </w:rPr>
        <w:t xml:space="preserve"> develop tests </w:t>
      </w:r>
      <w:r>
        <w:rPr>
          <w:rFonts w:cs="Arial"/>
          <w:bCs/>
          <w:szCs w:val="20"/>
        </w:rPr>
        <w:t xml:space="preserve">to better </w:t>
      </w:r>
      <w:r w:rsidRPr="00F52639">
        <w:rPr>
          <w:rFonts w:cs="Arial"/>
          <w:bCs/>
          <w:szCs w:val="20"/>
        </w:rPr>
        <w:t>identify concussion</w:t>
      </w:r>
      <w:r>
        <w:rPr>
          <w:rFonts w:cs="Arial"/>
          <w:bCs/>
          <w:szCs w:val="20"/>
        </w:rPr>
        <w:t xml:space="preserve"> and so improve jockey health and wellbeing</w:t>
      </w:r>
      <w:r>
        <w:rPr>
          <w:rStyle w:val="FootnoteReference"/>
          <w:rFonts w:cs="Arial"/>
          <w:bCs/>
          <w:szCs w:val="20"/>
        </w:rPr>
        <w:footnoteReference w:id="14"/>
      </w:r>
      <w:r w:rsidRPr="00F52639">
        <w:rPr>
          <w:rFonts w:cs="Arial"/>
          <w:bCs/>
          <w:szCs w:val="20"/>
        </w:rPr>
        <w:t xml:space="preserve">. </w:t>
      </w:r>
    </w:p>
    <w:p w14:paraId="6EFF3564" w14:textId="77777777" w:rsidR="007A66C7" w:rsidRDefault="007A66C7" w:rsidP="007A66C7">
      <w:pPr>
        <w:pStyle w:val="ListParagraph"/>
        <w:widowControl/>
        <w:numPr>
          <w:ilvl w:val="0"/>
          <w:numId w:val="33"/>
        </w:numPr>
        <w:autoSpaceDE/>
        <w:autoSpaceDN/>
        <w:spacing w:before="0" w:after="120"/>
        <w:rPr>
          <w:rFonts w:cs="Arial"/>
          <w:bCs/>
          <w:szCs w:val="20"/>
        </w:rPr>
      </w:pPr>
      <w:r>
        <w:rPr>
          <w:rFonts w:cs="Arial"/>
          <w:bCs/>
          <w:szCs w:val="20"/>
        </w:rPr>
        <w:t xml:space="preserve">Alongside an inquiry by the </w:t>
      </w:r>
      <w:r w:rsidRPr="002545FE">
        <w:rPr>
          <w:rFonts w:cs="Arial"/>
          <w:bCs/>
          <w:szCs w:val="20"/>
        </w:rPr>
        <w:t xml:space="preserve">Queensland Government into </w:t>
      </w:r>
      <w:r>
        <w:rPr>
          <w:rFonts w:cs="Arial"/>
          <w:bCs/>
          <w:szCs w:val="20"/>
        </w:rPr>
        <w:t>the welfare of retired racehorses</w:t>
      </w:r>
      <w:r>
        <w:rPr>
          <w:rStyle w:val="FootnoteReference"/>
          <w:rFonts w:cs="Arial"/>
          <w:bCs/>
          <w:szCs w:val="20"/>
        </w:rPr>
        <w:footnoteReference w:id="15"/>
      </w:r>
      <w:r>
        <w:rPr>
          <w:rFonts w:cs="Arial"/>
          <w:bCs/>
          <w:szCs w:val="20"/>
        </w:rPr>
        <w:t xml:space="preserve">, </w:t>
      </w:r>
      <w:r w:rsidRPr="002545FE">
        <w:rPr>
          <w:rFonts w:cs="Arial"/>
          <w:bCs/>
          <w:szCs w:val="20"/>
        </w:rPr>
        <w:t>Thoroughbred Breeders Australia</w:t>
      </w:r>
      <w:r>
        <w:rPr>
          <w:rFonts w:cs="Arial"/>
          <w:bCs/>
          <w:szCs w:val="20"/>
        </w:rPr>
        <w:t>,</w:t>
      </w:r>
      <w:r w:rsidRPr="002545FE">
        <w:rPr>
          <w:rFonts w:cs="Arial"/>
          <w:bCs/>
          <w:szCs w:val="20"/>
        </w:rPr>
        <w:t xml:space="preserve"> in conjunction with national stakeholders, including the Australian Trainers’ Association and Australian Jockeys’ Association, established the Thoroughbred Aftercare Welfare Working Group</w:t>
      </w:r>
      <w:r>
        <w:rPr>
          <w:rFonts w:cs="Arial"/>
          <w:bCs/>
          <w:szCs w:val="20"/>
        </w:rPr>
        <w:t xml:space="preserve"> (chaired by Denis Napthine) to investigate and enact measures to </w:t>
      </w:r>
      <w:r w:rsidRPr="002545FE">
        <w:rPr>
          <w:rFonts w:cs="Arial"/>
          <w:bCs/>
          <w:szCs w:val="20"/>
        </w:rPr>
        <w:t>ensure and enhance the welfare outcomes for retired racehorses, unraced horses, and those retired from the breeding industry</w:t>
      </w:r>
      <w:r>
        <w:rPr>
          <w:rStyle w:val="FootnoteReference"/>
          <w:rFonts w:cs="Arial"/>
          <w:bCs/>
          <w:szCs w:val="20"/>
        </w:rPr>
        <w:footnoteReference w:id="16"/>
      </w:r>
      <w:r>
        <w:rPr>
          <w:rFonts w:cs="Arial"/>
          <w:bCs/>
          <w:szCs w:val="20"/>
        </w:rPr>
        <w:t xml:space="preserve">. </w:t>
      </w:r>
      <w:r w:rsidRPr="002545FE">
        <w:rPr>
          <w:rFonts w:cs="Arial"/>
          <w:bCs/>
          <w:szCs w:val="20"/>
        </w:rPr>
        <w:t xml:space="preserve">This initiative is supported by a wide cross-section of </w:t>
      </w:r>
      <w:r>
        <w:rPr>
          <w:rFonts w:cs="Arial"/>
          <w:bCs/>
          <w:szCs w:val="20"/>
        </w:rPr>
        <w:t>Australia</w:t>
      </w:r>
      <w:r w:rsidRPr="002545FE">
        <w:rPr>
          <w:rFonts w:cs="Arial"/>
          <w:bCs/>
          <w:szCs w:val="20"/>
        </w:rPr>
        <w:t>’s breeders, trainers, race clubs and industry organisations</w:t>
      </w:r>
      <w:r>
        <w:rPr>
          <w:rStyle w:val="FootnoteReference"/>
          <w:rFonts w:cs="Arial"/>
          <w:bCs/>
          <w:szCs w:val="20"/>
        </w:rPr>
        <w:footnoteReference w:id="17"/>
      </w:r>
      <w:r w:rsidRPr="002545FE">
        <w:rPr>
          <w:rFonts w:cs="Arial"/>
          <w:bCs/>
          <w:szCs w:val="20"/>
        </w:rPr>
        <w:t>.</w:t>
      </w:r>
      <w:r>
        <w:rPr>
          <w:rFonts w:cs="Arial"/>
          <w:bCs/>
          <w:szCs w:val="20"/>
        </w:rPr>
        <w:t xml:space="preserve"> </w:t>
      </w:r>
    </w:p>
    <w:p w14:paraId="4FB028ED" w14:textId="77777777" w:rsidR="007A66C7" w:rsidRPr="009A5EB7" w:rsidRDefault="007A66C7" w:rsidP="007A66C7">
      <w:pPr>
        <w:pStyle w:val="ListParagraph"/>
        <w:widowControl/>
        <w:numPr>
          <w:ilvl w:val="0"/>
          <w:numId w:val="33"/>
        </w:numPr>
        <w:autoSpaceDE/>
        <w:autoSpaceDN/>
        <w:spacing w:before="0"/>
        <w:contextualSpacing/>
        <w:rPr>
          <w:rFonts w:cs="Arial"/>
          <w:bCs/>
          <w:szCs w:val="20"/>
        </w:rPr>
      </w:pPr>
      <w:r w:rsidRPr="009A5EB7">
        <w:rPr>
          <w:rFonts w:cs="Arial"/>
          <w:bCs/>
          <w:szCs w:val="20"/>
        </w:rPr>
        <w:t>In October, a new racehorse welfare facility was unveiled in WA. The O</w:t>
      </w:r>
      <w:r>
        <w:rPr>
          <w:rFonts w:cs="Arial"/>
          <w:bCs/>
          <w:szCs w:val="20"/>
        </w:rPr>
        <w:t xml:space="preserve">ff </w:t>
      </w:r>
      <w:r w:rsidRPr="009A5EB7">
        <w:rPr>
          <w:rFonts w:cs="Arial"/>
          <w:bCs/>
          <w:szCs w:val="20"/>
        </w:rPr>
        <w:t>T</w:t>
      </w:r>
      <w:r>
        <w:rPr>
          <w:rFonts w:cs="Arial"/>
          <w:bCs/>
          <w:szCs w:val="20"/>
        </w:rPr>
        <w:t xml:space="preserve">he </w:t>
      </w:r>
      <w:r w:rsidRPr="009A5EB7">
        <w:rPr>
          <w:rFonts w:cs="Arial"/>
          <w:bCs/>
          <w:szCs w:val="20"/>
        </w:rPr>
        <w:t>T</w:t>
      </w:r>
      <w:r>
        <w:rPr>
          <w:rFonts w:cs="Arial"/>
          <w:bCs/>
          <w:szCs w:val="20"/>
        </w:rPr>
        <w:t xml:space="preserve">rack </w:t>
      </w:r>
      <w:r w:rsidRPr="009A5EB7">
        <w:rPr>
          <w:rFonts w:cs="Arial"/>
          <w:bCs/>
          <w:szCs w:val="20"/>
        </w:rPr>
        <w:t xml:space="preserve">WA </w:t>
      </w:r>
      <w:r>
        <w:rPr>
          <w:rFonts w:cs="Arial"/>
          <w:bCs/>
          <w:szCs w:val="20"/>
        </w:rPr>
        <w:t xml:space="preserve">(OTTWA) </w:t>
      </w:r>
      <w:r w:rsidRPr="009A5EB7">
        <w:rPr>
          <w:rFonts w:cs="Arial"/>
          <w:bCs/>
          <w:szCs w:val="20"/>
        </w:rPr>
        <w:t xml:space="preserve">Retraining Program encompasses the OTTWA Estate and a network of OTTWA Official Retrainers, who will provide retired racehorses with the necessary skills and experiences needed to transition from racing to their second career as a pleasure or performance horse. </w:t>
      </w:r>
      <w:r>
        <w:rPr>
          <w:rFonts w:cs="Arial"/>
          <w:bCs/>
          <w:szCs w:val="20"/>
        </w:rPr>
        <w:t>OTTWA</w:t>
      </w:r>
      <w:r w:rsidRPr="009A5EB7">
        <w:rPr>
          <w:rFonts w:cs="Arial"/>
          <w:bCs/>
          <w:szCs w:val="20"/>
        </w:rPr>
        <w:t xml:space="preserve"> will support owners to transition retired animals, as well as offer clinics and events, and provide support for emergency welfare cases</w:t>
      </w:r>
      <w:r>
        <w:rPr>
          <w:rStyle w:val="FootnoteReference"/>
          <w:rFonts w:cs="Arial"/>
          <w:bCs/>
          <w:szCs w:val="20"/>
        </w:rPr>
        <w:footnoteReference w:id="18"/>
      </w:r>
      <w:r w:rsidRPr="009A5EB7">
        <w:rPr>
          <w:rFonts w:cs="Arial"/>
          <w:bCs/>
          <w:szCs w:val="20"/>
        </w:rPr>
        <w:t>.</w:t>
      </w:r>
    </w:p>
    <w:p w14:paraId="0BF48E59" w14:textId="354002BC" w:rsidR="000822C7" w:rsidRPr="00D93240" w:rsidRDefault="00730C51" w:rsidP="008312F8">
      <w:pPr>
        <w:pStyle w:val="Heading2"/>
      </w:pPr>
      <w:bookmarkStart w:id="6" w:name="_Toc74233831"/>
      <w:r w:rsidRPr="009A1A5A">
        <w:t>VET Qualifications &amp; Employment Outcomes</w:t>
      </w:r>
      <w:bookmarkEnd w:id="6"/>
    </w:p>
    <w:p w14:paraId="7B8B9780" w14:textId="77777777" w:rsidR="00E312A2" w:rsidRDefault="00E312A2" w:rsidP="00E312A2">
      <w:pPr>
        <w:pStyle w:val="BodyText"/>
      </w:pPr>
    </w:p>
    <w:p w14:paraId="356C9939" w14:textId="461054A2" w:rsidR="00F40DF0" w:rsidRDefault="00F40DF0" w:rsidP="00E312A2">
      <w:pPr>
        <w:pStyle w:val="BodyText"/>
      </w:pPr>
      <w:r w:rsidRPr="008C5BAD">
        <w:t xml:space="preserve">The data and literature references presented in the </w:t>
      </w:r>
      <w:hyperlink r:id="rId14" w:history="1">
        <w:r w:rsidRPr="00E312A2">
          <w:rPr>
            <w:rStyle w:val="Hyperlink"/>
            <w:rFonts w:cs="Arial"/>
            <w:bCs/>
            <w:szCs w:val="20"/>
          </w:rPr>
          <w:t>2020 Annual Update</w:t>
        </w:r>
      </w:hyperlink>
      <w:r w:rsidRPr="008C5BAD">
        <w:t xml:space="preserve"> remain relevant. </w:t>
      </w:r>
    </w:p>
    <w:p w14:paraId="223EE970" w14:textId="77777777" w:rsidR="00F40DF0" w:rsidRDefault="00F40DF0" w:rsidP="00E312A2">
      <w:pPr>
        <w:pStyle w:val="BodyText"/>
      </w:pPr>
    </w:p>
    <w:p w14:paraId="628E3D56" w14:textId="0D4BD340" w:rsidR="00F40DF0" w:rsidRDefault="00F40DF0" w:rsidP="00E312A2">
      <w:pPr>
        <w:pStyle w:val="BodyText"/>
      </w:pPr>
      <w:r>
        <w:t xml:space="preserve">The </w:t>
      </w:r>
      <w:r w:rsidR="00CA577B">
        <w:t xml:space="preserve">racing and breeding </w:t>
      </w:r>
      <w:r>
        <w:t>industry is facing difficulties attracting RTOs to delive</w:t>
      </w:r>
      <w:r w:rsidR="00CA577B">
        <w:t>r</w:t>
      </w:r>
      <w:r>
        <w:t xml:space="preserve"> training</w:t>
      </w:r>
      <w:r w:rsidR="00CA577B">
        <w:t xml:space="preserve"> (see the table below)</w:t>
      </w:r>
      <w:r w:rsidR="00CA577B">
        <w:rPr>
          <w:rStyle w:val="FootnoteReference"/>
        </w:rPr>
        <w:footnoteReference w:id="19"/>
      </w:r>
      <w:r>
        <w:t>.</w:t>
      </w:r>
    </w:p>
    <w:p w14:paraId="05D3E94F" w14:textId="77777777" w:rsidR="00F40DF0" w:rsidRDefault="00F40DF0" w:rsidP="00F40DF0">
      <w:pPr>
        <w:rPr>
          <w:rFonts w:cs="Arial"/>
          <w:bCs/>
          <w:szCs w:val="20"/>
        </w:rPr>
      </w:pPr>
    </w:p>
    <w:p w14:paraId="2DAA1FBE" w14:textId="77777777" w:rsidR="00F40DF0" w:rsidRDefault="00F40DF0" w:rsidP="00F40DF0">
      <w:pPr>
        <w:rPr>
          <w:rFonts w:cs="Arial"/>
          <w:bCs/>
          <w:szCs w:val="20"/>
        </w:rPr>
      </w:pPr>
      <w:r>
        <w:rPr>
          <w:rFonts w:cs="Arial"/>
          <w:bCs/>
          <w:noProof/>
          <w:szCs w:val="20"/>
        </w:rPr>
        <w:drawing>
          <wp:inline distT="0" distB="0" distL="0" distR="0" wp14:anchorId="1F8F55DB" wp14:editId="2CA1665E">
            <wp:extent cx="6187669" cy="2571750"/>
            <wp:effectExtent l="0" t="0" r="3810" b="0"/>
            <wp:docPr id="2" name="Picture 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har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187669" cy="2571750"/>
                    </a:xfrm>
                    <a:prstGeom prst="rect">
                      <a:avLst/>
                    </a:prstGeom>
                  </pic:spPr>
                </pic:pic>
              </a:graphicData>
            </a:graphic>
          </wp:inline>
        </w:drawing>
      </w:r>
    </w:p>
    <w:p w14:paraId="72907DA8" w14:textId="3701E914" w:rsidR="00F40DF0" w:rsidRDefault="00F40DF0" w:rsidP="00F40DF0">
      <w:pPr>
        <w:rPr>
          <w:rFonts w:cs="Arial"/>
          <w:bCs/>
          <w:szCs w:val="20"/>
        </w:rPr>
      </w:pPr>
    </w:p>
    <w:p w14:paraId="5F5763CE" w14:textId="77777777" w:rsidR="00CA577B" w:rsidRDefault="00CA577B" w:rsidP="00F40DF0">
      <w:pPr>
        <w:rPr>
          <w:rFonts w:cs="Arial"/>
          <w:bCs/>
          <w:szCs w:val="20"/>
        </w:rPr>
      </w:pPr>
    </w:p>
    <w:p w14:paraId="2C319ABB" w14:textId="22968F0D" w:rsidR="00F40DF0" w:rsidRDefault="00F40DF0" w:rsidP="00E312A2">
      <w:pPr>
        <w:pStyle w:val="BodyText"/>
      </w:pPr>
      <w:r>
        <w:t>At the Australian Thoroughbred Workforce Development Forum in April 2021, evidence was presented that the key issues relating to RTO delivery include:</w:t>
      </w:r>
    </w:p>
    <w:p w14:paraId="0609C5CA" w14:textId="0E6F6F6E" w:rsidR="00F40DF0" w:rsidRPr="009036D3" w:rsidRDefault="00F40DF0" w:rsidP="009036D3">
      <w:pPr>
        <w:pStyle w:val="ListParagraph"/>
      </w:pPr>
      <w:r w:rsidRPr="009036D3">
        <w:t>Limited Training Providers engaged with racing and breeding</w:t>
      </w:r>
      <w:r w:rsidR="009036D3" w:rsidRPr="009036D3">
        <w:t>.</w:t>
      </w:r>
    </w:p>
    <w:p w14:paraId="3FF57F4B" w14:textId="10F7D33C" w:rsidR="00F40DF0" w:rsidRPr="009036D3" w:rsidRDefault="00F40DF0" w:rsidP="009036D3">
      <w:pPr>
        <w:pStyle w:val="ListParagraph"/>
      </w:pPr>
      <w:r w:rsidRPr="009036D3">
        <w:t>Limited courses on scope</w:t>
      </w:r>
      <w:r w:rsidR="009036D3" w:rsidRPr="009036D3">
        <w:t>.</w:t>
      </w:r>
    </w:p>
    <w:p w14:paraId="482140D4" w14:textId="3A8B66E9" w:rsidR="00F40DF0" w:rsidRPr="009036D3" w:rsidRDefault="00F40DF0" w:rsidP="009036D3">
      <w:pPr>
        <w:pStyle w:val="ListParagraph"/>
      </w:pPr>
      <w:r w:rsidRPr="009036D3">
        <w:t>Predominantly workplace delivery</w:t>
      </w:r>
      <w:r w:rsidR="009036D3" w:rsidRPr="009036D3">
        <w:t>.</w:t>
      </w:r>
    </w:p>
    <w:p w14:paraId="3EC0E406" w14:textId="0F368B51" w:rsidR="00F40DF0" w:rsidRPr="009036D3" w:rsidRDefault="00F40DF0" w:rsidP="009036D3">
      <w:pPr>
        <w:pStyle w:val="ListParagraph"/>
      </w:pPr>
      <w:r w:rsidRPr="009036D3">
        <w:t>Lack of formal knowledge and skill development opportunities</w:t>
      </w:r>
      <w:r w:rsidR="009036D3" w:rsidRPr="009036D3">
        <w:t>.</w:t>
      </w:r>
    </w:p>
    <w:p w14:paraId="08F8A050" w14:textId="5C3598DF" w:rsidR="00F40DF0" w:rsidRPr="009036D3" w:rsidRDefault="00F40DF0" w:rsidP="009036D3">
      <w:pPr>
        <w:pStyle w:val="ListParagraph"/>
      </w:pPr>
      <w:r w:rsidRPr="009036D3">
        <w:t>Feedback from industry participants that workplace training is convenient, but quality of the training and assessment is poor and relies upon the Employers training capabilities.</w:t>
      </w:r>
    </w:p>
    <w:p w14:paraId="452AC047" w14:textId="41215BCC" w:rsidR="00F40DF0" w:rsidRPr="009036D3" w:rsidRDefault="00F40DF0" w:rsidP="009036D3">
      <w:pPr>
        <w:pStyle w:val="ListParagraph"/>
      </w:pPr>
      <w:r w:rsidRPr="009036D3">
        <w:t>Face</w:t>
      </w:r>
      <w:r w:rsidR="00CA577B">
        <w:t>-</w:t>
      </w:r>
      <w:r w:rsidRPr="009036D3">
        <w:t>to</w:t>
      </w:r>
      <w:r w:rsidR="00CA577B">
        <w:t>-f</w:t>
      </w:r>
      <w:r w:rsidRPr="009036D3">
        <w:t>ace delivery requires large amount of time “off the job” or completion prior to</w:t>
      </w:r>
      <w:r w:rsidR="009036D3" w:rsidRPr="009036D3">
        <w:t xml:space="preserve"> </w:t>
      </w:r>
      <w:r w:rsidRPr="009036D3">
        <w:t>commencement of employment.</w:t>
      </w:r>
    </w:p>
    <w:p w14:paraId="141F4BDF" w14:textId="7EDA915C" w:rsidR="00F40DF0" w:rsidRPr="009036D3" w:rsidRDefault="00F40DF0" w:rsidP="009036D3">
      <w:pPr>
        <w:pStyle w:val="ListParagraph"/>
      </w:pPr>
      <w:r w:rsidRPr="009036D3">
        <w:t>Delivery methods not meeting industry requirements</w:t>
      </w:r>
      <w:r w:rsidR="009036D3" w:rsidRPr="009036D3">
        <w:t>.</w:t>
      </w:r>
    </w:p>
    <w:p w14:paraId="0FAE68F4" w14:textId="77777777" w:rsidR="00F40DF0" w:rsidRDefault="00F40DF0" w:rsidP="00F40DF0">
      <w:pPr>
        <w:rPr>
          <w:rFonts w:cs="Arial"/>
          <w:bCs/>
          <w:szCs w:val="20"/>
        </w:rPr>
      </w:pPr>
    </w:p>
    <w:p w14:paraId="30FD224C" w14:textId="77777777" w:rsidR="00F40DF0" w:rsidRDefault="00F40DF0" w:rsidP="009036D3">
      <w:pPr>
        <w:pStyle w:val="BodyText"/>
      </w:pPr>
      <w:r>
        <w:t>As leaders in setting and meeting international standards, Racing Australia and the PRAs are currently developing plans for a national training and assessment approach. A forum to continue this work and promote VET qualifications took place in April 2021. The content of the training package is a key component of this work.</w:t>
      </w:r>
    </w:p>
    <w:p w14:paraId="7A198649" w14:textId="77777777" w:rsidR="00F40DF0" w:rsidRDefault="00F40DF0" w:rsidP="009036D3">
      <w:pPr>
        <w:pStyle w:val="BodyText"/>
      </w:pPr>
    </w:p>
    <w:p w14:paraId="4041A611" w14:textId="77777777" w:rsidR="00F40DF0" w:rsidRDefault="00F40DF0" w:rsidP="009036D3">
      <w:pPr>
        <w:pStyle w:val="BodyText"/>
      </w:pPr>
      <w:r>
        <w:t>A major reason for businesses not employing VET graduates is because qualifications are rarely delivered in full. The issues leading to this are:</w:t>
      </w:r>
    </w:p>
    <w:p w14:paraId="318CA448" w14:textId="12FC5C2E" w:rsidR="00F40DF0" w:rsidRPr="009036D3" w:rsidRDefault="00F40DF0" w:rsidP="009036D3">
      <w:pPr>
        <w:pStyle w:val="ListParagraph"/>
      </w:pPr>
      <w:r w:rsidRPr="009036D3">
        <w:t>Government-funded apprenticeship/traineeship requirements are inconsistent with the structure of training required by industry</w:t>
      </w:r>
      <w:r w:rsidR="00CA577B">
        <w:t>.</w:t>
      </w:r>
    </w:p>
    <w:p w14:paraId="7B872A48" w14:textId="7668FCB1" w:rsidR="00F40DF0" w:rsidRPr="009036D3" w:rsidRDefault="00F40DF0" w:rsidP="009036D3">
      <w:pPr>
        <w:pStyle w:val="ListParagraph"/>
      </w:pPr>
      <w:r w:rsidRPr="009036D3">
        <w:t>RTO viability challenges have led to a restructuring of the delivery landscape, with a greater emphasis on micro-credentials</w:t>
      </w:r>
      <w:r w:rsidR="00CA577B">
        <w:t>.</w:t>
      </w:r>
    </w:p>
    <w:p w14:paraId="0B6DFAFB" w14:textId="34B3040B" w:rsidR="00F40DF0" w:rsidRPr="009036D3" w:rsidRDefault="00F40DF0" w:rsidP="009036D3">
      <w:pPr>
        <w:pStyle w:val="ListParagraph"/>
      </w:pPr>
      <w:r w:rsidRPr="009036D3">
        <w:t xml:space="preserve">Superseded versions of the </w:t>
      </w:r>
      <w:r w:rsidRPr="00CA577B">
        <w:rPr>
          <w:i/>
          <w:iCs/>
        </w:rPr>
        <w:t>RGR Training Package</w:t>
      </w:r>
      <w:r w:rsidRPr="009036D3">
        <w:t xml:space="preserve"> were overly complex. This has mostly been rectified with updates in the superseding versions, including through recently approved projects to address implementation barriers and RTO viability issues</w:t>
      </w:r>
      <w:r w:rsidR="00CA577B">
        <w:t>.</w:t>
      </w:r>
    </w:p>
    <w:p w14:paraId="1542152D" w14:textId="77777777" w:rsidR="00F40DF0" w:rsidRPr="009036D3" w:rsidRDefault="00F40DF0" w:rsidP="009036D3">
      <w:pPr>
        <w:pStyle w:val="ListParagraph"/>
      </w:pPr>
      <w:r w:rsidRPr="009036D3">
        <w:t>Few RTOs are delivering RGR qualifications, and there is little incentive for them to launch new programs.</w:t>
      </w:r>
    </w:p>
    <w:p w14:paraId="23331659" w14:textId="77777777" w:rsidR="00F40DF0" w:rsidRDefault="00F40DF0" w:rsidP="00F40DF0">
      <w:pPr>
        <w:rPr>
          <w:rFonts w:cs="Arial"/>
          <w:bCs/>
          <w:szCs w:val="20"/>
        </w:rPr>
      </w:pPr>
    </w:p>
    <w:p w14:paraId="79ED143E" w14:textId="77777777" w:rsidR="00F40DF0" w:rsidRDefault="00F40DF0" w:rsidP="009036D3">
      <w:pPr>
        <w:pStyle w:val="BodyText"/>
      </w:pPr>
      <w:r>
        <w:t>RTO viability challenges are undoubtedly a foremost barrier to the wider delivery of RGR qualifications. Examples reported to the IRC include:</w:t>
      </w:r>
    </w:p>
    <w:p w14:paraId="172E8C68" w14:textId="32448F42" w:rsidR="00F40DF0" w:rsidRPr="009036D3" w:rsidRDefault="00F40DF0" w:rsidP="009036D3">
      <w:pPr>
        <w:pStyle w:val="ListParagraph"/>
      </w:pPr>
      <w:r w:rsidRPr="009036D3">
        <w:t>RTOs are concerned with the risks to learners who enrol but then struggle with the physical requirements of racing industry training. While striving to adhere to equitable delivery principles, RTOs also have a duty of care to their customers, such that only potential leaners who are anticipated to be able to complete relevant qualifications or skill sets should be enrolled (as ascertained through the Pre-Training Review process)</w:t>
      </w:r>
      <w:r w:rsidR="009036D3">
        <w:t>.</w:t>
      </w:r>
    </w:p>
    <w:p w14:paraId="6FCD2B40" w14:textId="170F88AE" w:rsidR="00F40DF0" w:rsidRPr="009036D3" w:rsidRDefault="00F40DF0" w:rsidP="009036D3">
      <w:pPr>
        <w:pStyle w:val="ListParagraph"/>
      </w:pPr>
      <w:r w:rsidRPr="009036D3">
        <w:t>RTO instability has led some learners to transfer to different training providers, resulting in disrupted record-keeping and issues surrounding Recognition of Prior Learning</w:t>
      </w:r>
      <w:r w:rsidR="009036D3">
        <w:t>.</w:t>
      </w:r>
    </w:p>
    <w:p w14:paraId="2D011C4E" w14:textId="49FB41CB" w:rsidR="00F40DF0" w:rsidRPr="009036D3" w:rsidRDefault="00F40DF0" w:rsidP="009036D3">
      <w:pPr>
        <w:pStyle w:val="ListParagraph"/>
      </w:pPr>
      <w:r w:rsidRPr="009036D3">
        <w:t>RTOs have experienced difficulties in consistently delivering relevant training under units imported into the RGR Training Package from other training packages (in line with the preferences of the Ministers, AISC and IRC to simplify the national system by utilising imported and cross-sector units)</w:t>
      </w:r>
      <w:r w:rsidR="009036D3">
        <w:t>.</w:t>
      </w:r>
    </w:p>
    <w:p w14:paraId="5EDD2D79" w14:textId="2FB9EABC" w:rsidR="00D93240" w:rsidRPr="00D93240" w:rsidRDefault="00F40DF0" w:rsidP="00D93240">
      <w:pPr>
        <w:pStyle w:val="ListParagraph"/>
      </w:pPr>
      <w:r w:rsidRPr="009036D3">
        <w:t>RTOs’ inability to respond quickly to ‘major changes’ in the training package that impact on training and assessment materials, compliance procedures and delivery but which do not alter the intended occupational outcomes</w:t>
      </w:r>
      <w:r w:rsidR="009036D3">
        <w:t>.</w:t>
      </w:r>
    </w:p>
    <w:p w14:paraId="230C3111" w14:textId="77777777" w:rsidR="000822C7" w:rsidRPr="009A1A5A" w:rsidRDefault="008312F8" w:rsidP="008312F8">
      <w:pPr>
        <w:pStyle w:val="Heading2"/>
      </w:pPr>
      <w:bookmarkStart w:id="7" w:name="_Toc74233832"/>
      <w:r w:rsidRPr="009A1A5A">
        <w:t>Other Training Used by Employers</w:t>
      </w:r>
      <w:bookmarkEnd w:id="7"/>
    </w:p>
    <w:p w14:paraId="091F4AFB" w14:textId="7E9DDB67" w:rsidR="00C54582" w:rsidRPr="008C5BAD" w:rsidRDefault="00C54582" w:rsidP="009036D3">
      <w:pPr>
        <w:pStyle w:val="BodyText"/>
      </w:pPr>
      <w:r w:rsidRPr="008C5BAD">
        <w:t>The data and literature references presented in the</w:t>
      </w:r>
      <w:r w:rsidR="00E87236" w:rsidRPr="008C5BAD">
        <w:t xml:space="preserve"> </w:t>
      </w:r>
      <w:hyperlink r:id="rId16" w:history="1">
        <w:r w:rsidR="00E87236" w:rsidRPr="00E312A2">
          <w:rPr>
            <w:rStyle w:val="Hyperlink"/>
            <w:rFonts w:cs="Arial"/>
            <w:bCs/>
            <w:szCs w:val="20"/>
          </w:rPr>
          <w:t>2020 Annual Update</w:t>
        </w:r>
      </w:hyperlink>
      <w:r w:rsidR="00E87236">
        <w:rPr>
          <w:rStyle w:val="Hyperlink"/>
          <w:rFonts w:cs="Arial"/>
          <w:bCs/>
          <w:szCs w:val="20"/>
        </w:rPr>
        <w:t xml:space="preserve"> </w:t>
      </w:r>
      <w:r w:rsidRPr="008C5BAD">
        <w:t xml:space="preserve">remain relevant. </w:t>
      </w:r>
    </w:p>
    <w:p w14:paraId="108C36DC" w14:textId="77777777" w:rsidR="00C54582" w:rsidRPr="00C72740" w:rsidRDefault="00C54582" w:rsidP="009036D3">
      <w:pPr>
        <w:pStyle w:val="BodyText"/>
      </w:pPr>
    </w:p>
    <w:p w14:paraId="6E2147D2" w14:textId="77777777" w:rsidR="00C54582" w:rsidRDefault="00C54582" w:rsidP="009036D3">
      <w:pPr>
        <w:pStyle w:val="BodyText"/>
      </w:pPr>
      <w:r>
        <w:t>Throughout 2020, as the barriers to RTOs delivering training grew, PRAs were forced to seek informal and non-accredited training opportunities, many of which were based on RGR units of competency. This is not the preferred option of the racing and breeding industry, which seeks to facilitate nationally recognised training so that:</w:t>
      </w:r>
    </w:p>
    <w:p w14:paraId="0DCD4272" w14:textId="382EA34A" w:rsidR="00C54582" w:rsidRPr="009036D3" w:rsidRDefault="00C54582" w:rsidP="009036D3">
      <w:pPr>
        <w:pStyle w:val="ListParagraph"/>
      </w:pPr>
      <w:r w:rsidRPr="009036D3">
        <w:t>Workers meet all relevant standards across jurisdictions</w:t>
      </w:r>
      <w:r w:rsidR="007762ED">
        <w:t>.</w:t>
      </w:r>
    </w:p>
    <w:p w14:paraId="167ACC55" w14:textId="703B1A3B" w:rsidR="00C54582" w:rsidRPr="009036D3" w:rsidRDefault="00C54582" w:rsidP="009036D3">
      <w:pPr>
        <w:pStyle w:val="ListParagraph"/>
      </w:pPr>
      <w:r w:rsidRPr="009036D3">
        <w:t xml:space="preserve">Qualifications and </w:t>
      </w:r>
      <w:r w:rsidR="00C37D81" w:rsidRPr="009036D3">
        <w:t xml:space="preserve">skill sets </w:t>
      </w:r>
      <w:r w:rsidRPr="009036D3">
        <w:t>provide evidence of compliance with industry regulations</w:t>
      </w:r>
      <w:r w:rsidR="007762ED">
        <w:t>.</w:t>
      </w:r>
    </w:p>
    <w:p w14:paraId="7FFDA634" w14:textId="266A4D29" w:rsidR="00C54582" w:rsidRPr="009036D3" w:rsidRDefault="00C54582" w:rsidP="009036D3">
      <w:pPr>
        <w:pStyle w:val="ListParagraph"/>
      </w:pPr>
      <w:r w:rsidRPr="009036D3">
        <w:t>Consistency and integrity are maintained at all levels of the industry</w:t>
      </w:r>
      <w:r w:rsidR="007762ED">
        <w:t>.</w:t>
      </w:r>
    </w:p>
    <w:p w14:paraId="40DE041D" w14:textId="77777777" w:rsidR="00C54582" w:rsidRDefault="00C54582" w:rsidP="00C54582">
      <w:pPr>
        <w:rPr>
          <w:rFonts w:cs="Arial"/>
          <w:bCs/>
          <w:szCs w:val="20"/>
        </w:rPr>
      </w:pPr>
    </w:p>
    <w:p w14:paraId="4913133F" w14:textId="564991F1" w:rsidR="00C54582" w:rsidRPr="009036D3" w:rsidRDefault="00C54582" w:rsidP="009036D3">
      <w:pPr>
        <w:pStyle w:val="BodyText"/>
      </w:pPr>
      <w:r>
        <w:t xml:space="preserve">While evidence of compliance can be obtained through local non-formal training, the IRC expects that not all credentials would be recognised </w:t>
      </w:r>
      <w:r w:rsidRPr="00C854BF">
        <w:rPr>
          <w:i/>
          <w:iCs/>
        </w:rPr>
        <w:t>across</w:t>
      </w:r>
      <w:r>
        <w:t xml:space="preserve"> jurisdictions (in some areas, specific licences are also required to meet regulatory requirements).</w:t>
      </w:r>
      <w:r w:rsidRPr="00C72740">
        <w:t xml:space="preserve"> </w:t>
      </w:r>
    </w:p>
    <w:p w14:paraId="4F751DCB" w14:textId="6860A0A4" w:rsidR="00F46799" w:rsidRPr="009A1A5A" w:rsidRDefault="00F46799" w:rsidP="008312F8">
      <w:pPr>
        <w:pStyle w:val="Heading2"/>
      </w:pPr>
      <w:bookmarkStart w:id="8" w:name="_Toc74233833"/>
      <w:r w:rsidRPr="009A1A5A">
        <w:t>Enrolment</w:t>
      </w:r>
      <w:r w:rsidR="008312F8" w:rsidRPr="009A1A5A">
        <w:t xml:space="preserve"> Levels</w:t>
      </w:r>
      <w:bookmarkEnd w:id="8"/>
    </w:p>
    <w:p w14:paraId="012947E1" w14:textId="7192C5A1" w:rsidR="009036D3" w:rsidRDefault="007F662C" w:rsidP="009036D3">
      <w:pPr>
        <w:pStyle w:val="BodyText"/>
      </w:pPr>
      <w:r w:rsidRPr="008C5BAD">
        <w:t>The data and literature references presented in the</w:t>
      </w:r>
      <w:r w:rsidR="00C37D81" w:rsidRPr="008C5BAD">
        <w:t xml:space="preserve"> </w:t>
      </w:r>
      <w:hyperlink r:id="rId17" w:history="1">
        <w:r w:rsidR="00C37D81" w:rsidRPr="00E312A2">
          <w:rPr>
            <w:rStyle w:val="Hyperlink"/>
            <w:rFonts w:cs="Arial"/>
            <w:bCs/>
            <w:szCs w:val="20"/>
          </w:rPr>
          <w:t>2020 Annual Update</w:t>
        </w:r>
      </w:hyperlink>
      <w:r w:rsidR="00C37D81">
        <w:rPr>
          <w:rStyle w:val="Hyperlink"/>
          <w:rFonts w:cs="Arial"/>
          <w:bCs/>
          <w:szCs w:val="20"/>
        </w:rPr>
        <w:t xml:space="preserve"> </w:t>
      </w:r>
      <w:r w:rsidRPr="008C5BAD">
        <w:t>remain relevant</w:t>
      </w:r>
      <w:r>
        <w:t>. As stated, the recency of RGR qualification releases (most of which were 10/09/2019 or 05/07/2018) means most RTOs – especially in the context of the delays caused by COVID-19 – have as yet been unable or unwilling to develop training and assessment materials and apply to have the RGR product(s) on scope. As stated above, PRAs</w:t>
      </w:r>
      <w:r w:rsidRPr="008C5BAD">
        <w:t xml:space="preserve"> and IRC members</w:t>
      </w:r>
      <w:r>
        <w:t xml:space="preserve"> are striving to promote the </w:t>
      </w:r>
      <w:r w:rsidRPr="00647BE6">
        <w:rPr>
          <w:i/>
          <w:iCs/>
        </w:rPr>
        <w:t>RGR Training Package</w:t>
      </w:r>
      <w:r>
        <w:t xml:space="preserve"> to RTOs but have thus far been unsuccessful. </w:t>
      </w:r>
    </w:p>
    <w:p w14:paraId="02FB3128" w14:textId="77777777" w:rsidR="009036D3" w:rsidRPr="008C5BAD" w:rsidRDefault="009036D3" w:rsidP="009036D3">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36"/>
      </w:tblGrid>
      <w:tr w:rsidR="007F662C" w14:paraId="6D90A2C0" w14:textId="77777777" w:rsidTr="001059F4">
        <w:tc>
          <w:tcPr>
            <w:tcW w:w="9736" w:type="dxa"/>
          </w:tcPr>
          <w:p w14:paraId="4579D296" w14:textId="7C1C6521" w:rsidR="00611EDF" w:rsidRDefault="007F662C" w:rsidP="007762ED">
            <w:pPr>
              <w:pStyle w:val="Tableheadings"/>
              <w:keepNext/>
              <w:keepLines/>
            </w:pPr>
            <w:r>
              <w:t xml:space="preserve">Table </w:t>
            </w:r>
            <w:r>
              <w:fldChar w:fldCharType="begin"/>
            </w:r>
            <w:r>
              <w:instrText xml:space="preserve"> SEQ Table \* ARABIC </w:instrText>
            </w:r>
            <w:r>
              <w:fldChar w:fldCharType="separate"/>
            </w:r>
            <w:r>
              <w:rPr>
                <w:noProof/>
              </w:rPr>
              <w:t>1</w:t>
            </w:r>
            <w:r>
              <w:rPr>
                <w:noProof/>
              </w:rPr>
              <w:fldChar w:fldCharType="end"/>
            </w:r>
            <w:r>
              <w:t xml:space="preserve">: </w:t>
            </w:r>
            <w:r w:rsidRPr="00255A9E">
              <w:t>Qualifications recently reviewed/updated/created</w:t>
            </w:r>
          </w:p>
        </w:tc>
      </w:tr>
      <w:tr w:rsidR="007F662C" w14:paraId="7E3F41DF" w14:textId="77777777" w:rsidTr="001059F4">
        <w:tc>
          <w:tcPr>
            <w:tcW w:w="9736" w:type="dxa"/>
          </w:tcPr>
          <w:tbl>
            <w:tblPr>
              <w:tblW w:w="9548" w:type="dxa"/>
              <w:tblLayout w:type="fixed"/>
              <w:tblLook w:val="04A0" w:firstRow="1" w:lastRow="0" w:firstColumn="1" w:lastColumn="0" w:noHBand="0" w:noVBand="1"/>
            </w:tblPr>
            <w:tblGrid>
              <w:gridCol w:w="4993"/>
              <w:gridCol w:w="709"/>
              <w:gridCol w:w="651"/>
              <w:gridCol w:w="681"/>
              <w:gridCol w:w="680"/>
              <w:gridCol w:w="681"/>
              <w:gridCol w:w="1153"/>
            </w:tblGrid>
            <w:tr w:rsidR="007F662C" w:rsidRPr="00611EDF" w14:paraId="4AA0C61B" w14:textId="77777777" w:rsidTr="005575A0">
              <w:trPr>
                <w:trHeight w:val="592"/>
              </w:trPr>
              <w:tc>
                <w:tcPr>
                  <w:tcW w:w="4993" w:type="dxa"/>
                  <w:tcBorders>
                    <w:top w:val="single" w:sz="4" w:space="0" w:color="auto"/>
                    <w:left w:val="single" w:sz="4" w:space="0" w:color="auto"/>
                    <w:bottom w:val="single" w:sz="4" w:space="0" w:color="auto"/>
                    <w:right w:val="single" w:sz="4" w:space="0" w:color="auto"/>
                  </w:tcBorders>
                  <w:shd w:val="clear" w:color="000000" w:fill="00843D"/>
                  <w:noWrap/>
                  <w:vAlign w:val="center"/>
                  <w:hideMark/>
                </w:tcPr>
                <w:p w14:paraId="60C08CEB" w14:textId="77777777" w:rsidR="007F662C" w:rsidRPr="005575A0" w:rsidRDefault="007F662C" w:rsidP="007762ED">
                  <w:pPr>
                    <w:keepNext/>
                    <w:keepLines/>
                    <w:widowControl/>
                    <w:rPr>
                      <w:rFonts w:cs="Arial"/>
                      <w:b/>
                      <w:bCs/>
                      <w:color w:val="FFFFFF"/>
                      <w:sz w:val="19"/>
                      <w:szCs w:val="19"/>
                      <w:lang w:eastAsia="en-AU"/>
                    </w:rPr>
                  </w:pPr>
                  <w:r w:rsidRPr="005575A0">
                    <w:rPr>
                      <w:rFonts w:cs="Arial"/>
                      <w:b/>
                      <w:bCs/>
                      <w:color w:val="FFFFFF"/>
                      <w:sz w:val="19"/>
                      <w:szCs w:val="19"/>
                      <w:lang w:eastAsia="en-AU"/>
                    </w:rPr>
                    <w:t>Qualification</w:t>
                  </w:r>
                </w:p>
              </w:tc>
              <w:tc>
                <w:tcPr>
                  <w:tcW w:w="709" w:type="dxa"/>
                  <w:tcBorders>
                    <w:top w:val="single" w:sz="4" w:space="0" w:color="auto"/>
                    <w:left w:val="nil"/>
                    <w:bottom w:val="single" w:sz="4" w:space="0" w:color="auto"/>
                    <w:right w:val="single" w:sz="4" w:space="0" w:color="auto"/>
                  </w:tcBorders>
                  <w:shd w:val="clear" w:color="000000" w:fill="00843D"/>
                  <w:vAlign w:val="center"/>
                  <w:hideMark/>
                </w:tcPr>
                <w:p w14:paraId="55EB063C" w14:textId="77777777" w:rsidR="007F662C" w:rsidRPr="005575A0" w:rsidRDefault="007F662C" w:rsidP="007762ED">
                  <w:pPr>
                    <w:keepNext/>
                    <w:keepLines/>
                    <w:widowControl/>
                    <w:jc w:val="center"/>
                    <w:rPr>
                      <w:rFonts w:cs="Arial"/>
                      <w:b/>
                      <w:bCs/>
                      <w:color w:val="FFFFFF"/>
                      <w:sz w:val="19"/>
                      <w:szCs w:val="19"/>
                      <w:lang w:eastAsia="en-AU"/>
                    </w:rPr>
                  </w:pPr>
                  <w:r w:rsidRPr="005575A0">
                    <w:rPr>
                      <w:rFonts w:cs="Arial"/>
                      <w:b/>
                      <w:bCs/>
                      <w:color w:val="FFFFFF"/>
                      <w:sz w:val="19"/>
                      <w:szCs w:val="19"/>
                      <w:lang w:eastAsia="en-AU"/>
                    </w:rPr>
                    <w:t>2015</w:t>
                  </w:r>
                </w:p>
              </w:tc>
              <w:tc>
                <w:tcPr>
                  <w:tcW w:w="651" w:type="dxa"/>
                  <w:tcBorders>
                    <w:top w:val="single" w:sz="4" w:space="0" w:color="auto"/>
                    <w:left w:val="nil"/>
                    <w:bottom w:val="single" w:sz="4" w:space="0" w:color="auto"/>
                    <w:right w:val="single" w:sz="4" w:space="0" w:color="auto"/>
                  </w:tcBorders>
                  <w:shd w:val="clear" w:color="000000" w:fill="00843D"/>
                  <w:vAlign w:val="center"/>
                  <w:hideMark/>
                </w:tcPr>
                <w:p w14:paraId="345B1718" w14:textId="77777777" w:rsidR="007F662C" w:rsidRPr="005575A0" w:rsidRDefault="007F662C" w:rsidP="007762ED">
                  <w:pPr>
                    <w:keepNext/>
                    <w:keepLines/>
                    <w:widowControl/>
                    <w:jc w:val="center"/>
                    <w:rPr>
                      <w:rFonts w:cs="Arial"/>
                      <w:b/>
                      <w:bCs/>
                      <w:color w:val="FFFFFF"/>
                      <w:sz w:val="19"/>
                      <w:szCs w:val="19"/>
                      <w:lang w:eastAsia="en-AU"/>
                    </w:rPr>
                  </w:pPr>
                  <w:r w:rsidRPr="005575A0">
                    <w:rPr>
                      <w:rFonts w:cs="Arial"/>
                      <w:b/>
                      <w:bCs/>
                      <w:color w:val="FFFFFF"/>
                      <w:sz w:val="19"/>
                      <w:szCs w:val="19"/>
                      <w:lang w:eastAsia="en-AU"/>
                    </w:rPr>
                    <w:t>2016</w:t>
                  </w:r>
                </w:p>
              </w:tc>
              <w:tc>
                <w:tcPr>
                  <w:tcW w:w="681" w:type="dxa"/>
                  <w:tcBorders>
                    <w:top w:val="single" w:sz="4" w:space="0" w:color="auto"/>
                    <w:left w:val="nil"/>
                    <w:bottom w:val="single" w:sz="4" w:space="0" w:color="auto"/>
                    <w:right w:val="single" w:sz="4" w:space="0" w:color="auto"/>
                  </w:tcBorders>
                  <w:shd w:val="clear" w:color="000000" w:fill="00843D"/>
                  <w:vAlign w:val="center"/>
                  <w:hideMark/>
                </w:tcPr>
                <w:p w14:paraId="2591D1C1" w14:textId="77777777" w:rsidR="007F662C" w:rsidRPr="005575A0" w:rsidRDefault="007F662C" w:rsidP="007762ED">
                  <w:pPr>
                    <w:keepNext/>
                    <w:keepLines/>
                    <w:widowControl/>
                    <w:jc w:val="center"/>
                    <w:rPr>
                      <w:rFonts w:cs="Arial"/>
                      <w:b/>
                      <w:bCs/>
                      <w:color w:val="FFFFFF"/>
                      <w:sz w:val="19"/>
                      <w:szCs w:val="19"/>
                      <w:lang w:eastAsia="en-AU"/>
                    </w:rPr>
                  </w:pPr>
                  <w:r w:rsidRPr="005575A0">
                    <w:rPr>
                      <w:rFonts w:cs="Arial"/>
                      <w:b/>
                      <w:bCs/>
                      <w:color w:val="FFFFFF"/>
                      <w:sz w:val="19"/>
                      <w:szCs w:val="19"/>
                      <w:lang w:eastAsia="en-AU"/>
                    </w:rPr>
                    <w:t>2017</w:t>
                  </w:r>
                </w:p>
              </w:tc>
              <w:tc>
                <w:tcPr>
                  <w:tcW w:w="680" w:type="dxa"/>
                  <w:tcBorders>
                    <w:top w:val="single" w:sz="4" w:space="0" w:color="auto"/>
                    <w:left w:val="nil"/>
                    <w:bottom w:val="single" w:sz="4" w:space="0" w:color="auto"/>
                    <w:right w:val="single" w:sz="4" w:space="0" w:color="auto"/>
                  </w:tcBorders>
                  <w:shd w:val="clear" w:color="000000" w:fill="00843D"/>
                  <w:vAlign w:val="center"/>
                  <w:hideMark/>
                </w:tcPr>
                <w:p w14:paraId="6628B160" w14:textId="77777777" w:rsidR="007F662C" w:rsidRPr="005575A0" w:rsidRDefault="007F662C" w:rsidP="007762ED">
                  <w:pPr>
                    <w:keepNext/>
                    <w:keepLines/>
                    <w:widowControl/>
                    <w:jc w:val="center"/>
                    <w:rPr>
                      <w:rFonts w:cs="Arial"/>
                      <w:b/>
                      <w:bCs/>
                      <w:color w:val="FFFFFF"/>
                      <w:sz w:val="19"/>
                      <w:szCs w:val="19"/>
                      <w:lang w:eastAsia="en-AU"/>
                    </w:rPr>
                  </w:pPr>
                  <w:r w:rsidRPr="005575A0">
                    <w:rPr>
                      <w:rFonts w:cs="Arial"/>
                      <w:b/>
                      <w:bCs/>
                      <w:color w:val="FFFFFF"/>
                      <w:sz w:val="19"/>
                      <w:szCs w:val="19"/>
                      <w:lang w:eastAsia="en-AU"/>
                    </w:rPr>
                    <w:t>2018</w:t>
                  </w:r>
                </w:p>
              </w:tc>
              <w:tc>
                <w:tcPr>
                  <w:tcW w:w="681" w:type="dxa"/>
                  <w:tcBorders>
                    <w:top w:val="single" w:sz="4" w:space="0" w:color="auto"/>
                    <w:left w:val="nil"/>
                    <w:bottom w:val="single" w:sz="4" w:space="0" w:color="auto"/>
                    <w:right w:val="single" w:sz="4" w:space="0" w:color="auto"/>
                  </w:tcBorders>
                  <w:shd w:val="clear" w:color="000000" w:fill="00843D"/>
                  <w:vAlign w:val="center"/>
                  <w:hideMark/>
                </w:tcPr>
                <w:p w14:paraId="4229AF07" w14:textId="77777777" w:rsidR="007F662C" w:rsidRPr="005575A0" w:rsidRDefault="007F662C" w:rsidP="007762ED">
                  <w:pPr>
                    <w:keepNext/>
                    <w:keepLines/>
                    <w:widowControl/>
                    <w:jc w:val="center"/>
                    <w:rPr>
                      <w:rFonts w:cs="Arial"/>
                      <w:b/>
                      <w:bCs/>
                      <w:color w:val="FFFFFF"/>
                      <w:sz w:val="19"/>
                      <w:szCs w:val="19"/>
                      <w:lang w:eastAsia="en-AU"/>
                    </w:rPr>
                  </w:pPr>
                  <w:r w:rsidRPr="005575A0">
                    <w:rPr>
                      <w:rFonts w:cs="Arial"/>
                      <w:b/>
                      <w:bCs/>
                      <w:color w:val="FFFFFF"/>
                      <w:sz w:val="19"/>
                      <w:szCs w:val="19"/>
                      <w:lang w:eastAsia="en-AU"/>
                    </w:rPr>
                    <w:t>2019</w:t>
                  </w:r>
                </w:p>
              </w:tc>
              <w:tc>
                <w:tcPr>
                  <w:tcW w:w="1153" w:type="dxa"/>
                  <w:tcBorders>
                    <w:top w:val="single" w:sz="4" w:space="0" w:color="auto"/>
                    <w:left w:val="nil"/>
                    <w:bottom w:val="single" w:sz="4" w:space="0" w:color="auto"/>
                    <w:right w:val="single" w:sz="4" w:space="0" w:color="auto"/>
                  </w:tcBorders>
                  <w:shd w:val="clear" w:color="000000" w:fill="00843D"/>
                  <w:vAlign w:val="center"/>
                  <w:hideMark/>
                </w:tcPr>
                <w:p w14:paraId="542C82BF" w14:textId="57DFD8B3" w:rsidR="007F662C" w:rsidRPr="005575A0" w:rsidRDefault="007F662C" w:rsidP="007762ED">
                  <w:pPr>
                    <w:keepNext/>
                    <w:keepLines/>
                    <w:widowControl/>
                    <w:jc w:val="center"/>
                    <w:rPr>
                      <w:rFonts w:cs="Arial"/>
                      <w:b/>
                      <w:bCs/>
                      <w:color w:val="FFFFFF"/>
                      <w:sz w:val="19"/>
                      <w:szCs w:val="19"/>
                      <w:lang w:eastAsia="en-AU"/>
                    </w:rPr>
                  </w:pPr>
                  <w:r w:rsidRPr="005575A0">
                    <w:rPr>
                      <w:rFonts w:cs="Arial"/>
                      <w:b/>
                      <w:bCs/>
                      <w:color w:val="FFFFFF"/>
                      <w:sz w:val="19"/>
                      <w:szCs w:val="19"/>
                      <w:lang w:eastAsia="en-AU"/>
                    </w:rPr>
                    <w:t xml:space="preserve">No. of RTOs approved to deliver </w:t>
                  </w:r>
                </w:p>
              </w:tc>
            </w:tr>
            <w:tr w:rsidR="007F662C" w:rsidRPr="00611EDF" w14:paraId="44F0A0F4" w14:textId="77777777" w:rsidTr="005575A0">
              <w:trPr>
                <w:trHeight w:val="138"/>
              </w:trPr>
              <w:tc>
                <w:tcPr>
                  <w:tcW w:w="4993" w:type="dxa"/>
                  <w:tcBorders>
                    <w:top w:val="nil"/>
                    <w:left w:val="single" w:sz="4" w:space="0" w:color="auto"/>
                    <w:bottom w:val="single" w:sz="4" w:space="0" w:color="auto"/>
                    <w:right w:val="single" w:sz="4" w:space="0" w:color="auto"/>
                  </w:tcBorders>
                  <w:shd w:val="clear" w:color="auto" w:fill="auto"/>
                  <w:noWrap/>
                  <w:vAlign w:val="center"/>
                  <w:hideMark/>
                </w:tcPr>
                <w:p w14:paraId="14DCE928" w14:textId="77777777" w:rsidR="007F662C" w:rsidRPr="005575A0" w:rsidRDefault="007F662C" w:rsidP="007762ED">
                  <w:pPr>
                    <w:keepNext/>
                    <w:keepLines/>
                    <w:widowControl/>
                    <w:rPr>
                      <w:rFonts w:cs="Arial"/>
                      <w:sz w:val="19"/>
                      <w:szCs w:val="19"/>
                      <w:lang w:eastAsia="en-AU"/>
                    </w:rPr>
                  </w:pPr>
                  <w:r w:rsidRPr="005575A0">
                    <w:rPr>
                      <w:rFonts w:cs="Arial"/>
                      <w:sz w:val="19"/>
                      <w:szCs w:val="19"/>
                      <w:lang w:eastAsia="en-AU"/>
                    </w:rPr>
                    <w:t>RGR10118- Certificate I in Racing (Stablehand)</w:t>
                  </w:r>
                </w:p>
              </w:tc>
              <w:tc>
                <w:tcPr>
                  <w:tcW w:w="709" w:type="dxa"/>
                  <w:tcBorders>
                    <w:top w:val="nil"/>
                    <w:left w:val="nil"/>
                    <w:bottom w:val="single" w:sz="4" w:space="0" w:color="auto"/>
                    <w:right w:val="single" w:sz="4" w:space="0" w:color="auto"/>
                  </w:tcBorders>
                  <w:shd w:val="clear" w:color="auto" w:fill="auto"/>
                  <w:noWrap/>
                  <w:vAlign w:val="center"/>
                  <w:hideMark/>
                </w:tcPr>
                <w:p w14:paraId="79E953DB" w14:textId="77777777" w:rsidR="007F662C" w:rsidRPr="005575A0" w:rsidRDefault="007F662C" w:rsidP="007762ED">
                  <w:pPr>
                    <w:keepNext/>
                    <w:keepLines/>
                    <w:widowControl/>
                    <w:jc w:val="right"/>
                    <w:rPr>
                      <w:rFonts w:cs="Arial"/>
                      <w:sz w:val="19"/>
                      <w:szCs w:val="19"/>
                      <w:lang w:eastAsia="en-AU"/>
                    </w:rPr>
                  </w:pPr>
                  <w:r w:rsidRPr="005575A0">
                    <w:rPr>
                      <w:rFonts w:cs="Arial"/>
                      <w:sz w:val="19"/>
                      <w:szCs w:val="19"/>
                      <w:lang w:eastAsia="en-AU"/>
                    </w:rPr>
                    <w:t>83</w:t>
                  </w:r>
                </w:p>
              </w:tc>
              <w:tc>
                <w:tcPr>
                  <w:tcW w:w="651" w:type="dxa"/>
                  <w:tcBorders>
                    <w:top w:val="nil"/>
                    <w:left w:val="nil"/>
                    <w:bottom w:val="single" w:sz="4" w:space="0" w:color="auto"/>
                    <w:right w:val="single" w:sz="4" w:space="0" w:color="auto"/>
                  </w:tcBorders>
                  <w:shd w:val="clear" w:color="auto" w:fill="auto"/>
                  <w:noWrap/>
                  <w:vAlign w:val="center"/>
                  <w:hideMark/>
                </w:tcPr>
                <w:p w14:paraId="0742FED5" w14:textId="77777777" w:rsidR="007F662C" w:rsidRPr="005575A0" w:rsidRDefault="007F662C" w:rsidP="007762ED">
                  <w:pPr>
                    <w:keepNext/>
                    <w:keepLines/>
                    <w:widowControl/>
                    <w:jc w:val="right"/>
                    <w:rPr>
                      <w:rFonts w:cs="Arial"/>
                      <w:sz w:val="19"/>
                      <w:szCs w:val="19"/>
                      <w:lang w:eastAsia="en-AU"/>
                    </w:rPr>
                  </w:pPr>
                  <w:r w:rsidRPr="005575A0">
                    <w:rPr>
                      <w:rFonts w:cs="Arial"/>
                      <w:sz w:val="19"/>
                      <w:szCs w:val="19"/>
                      <w:lang w:eastAsia="en-AU"/>
                    </w:rPr>
                    <w:t>40</w:t>
                  </w:r>
                </w:p>
              </w:tc>
              <w:tc>
                <w:tcPr>
                  <w:tcW w:w="681" w:type="dxa"/>
                  <w:tcBorders>
                    <w:top w:val="nil"/>
                    <w:left w:val="nil"/>
                    <w:bottom w:val="single" w:sz="4" w:space="0" w:color="auto"/>
                    <w:right w:val="single" w:sz="4" w:space="0" w:color="auto"/>
                  </w:tcBorders>
                  <w:shd w:val="clear" w:color="auto" w:fill="auto"/>
                  <w:noWrap/>
                  <w:vAlign w:val="center"/>
                  <w:hideMark/>
                </w:tcPr>
                <w:p w14:paraId="3036F80A" w14:textId="77777777" w:rsidR="007F662C" w:rsidRPr="005575A0" w:rsidRDefault="007F662C" w:rsidP="007762ED">
                  <w:pPr>
                    <w:keepNext/>
                    <w:keepLines/>
                    <w:widowControl/>
                    <w:jc w:val="right"/>
                    <w:rPr>
                      <w:rFonts w:cs="Arial"/>
                      <w:sz w:val="19"/>
                      <w:szCs w:val="19"/>
                      <w:lang w:eastAsia="en-AU"/>
                    </w:rPr>
                  </w:pPr>
                  <w:r w:rsidRPr="005575A0">
                    <w:rPr>
                      <w:rFonts w:cs="Arial"/>
                      <w:sz w:val="19"/>
                      <w:szCs w:val="19"/>
                      <w:lang w:eastAsia="en-AU"/>
                    </w:rPr>
                    <w:t>38</w:t>
                  </w:r>
                </w:p>
              </w:tc>
              <w:tc>
                <w:tcPr>
                  <w:tcW w:w="680" w:type="dxa"/>
                  <w:tcBorders>
                    <w:top w:val="nil"/>
                    <w:left w:val="nil"/>
                    <w:bottom w:val="single" w:sz="4" w:space="0" w:color="auto"/>
                    <w:right w:val="single" w:sz="4" w:space="0" w:color="auto"/>
                  </w:tcBorders>
                  <w:shd w:val="clear" w:color="auto" w:fill="auto"/>
                  <w:noWrap/>
                  <w:vAlign w:val="center"/>
                  <w:hideMark/>
                </w:tcPr>
                <w:p w14:paraId="47D6561F" w14:textId="77777777" w:rsidR="007F662C" w:rsidRPr="005575A0" w:rsidRDefault="007F662C" w:rsidP="007762ED">
                  <w:pPr>
                    <w:keepNext/>
                    <w:keepLines/>
                    <w:widowControl/>
                    <w:jc w:val="right"/>
                    <w:rPr>
                      <w:rFonts w:cs="Arial"/>
                      <w:sz w:val="19"/>
                      <w:szCs w:val="19"/>
                      <w:lang w:eastAsia="en-AU"/>
                    </w:rPr>
                  </w:pPr>
                  <w:r w:rsidRPr="005575A0">
                    <w:rPr>
                      <w:rFonts w:cs="Arial"/>
                      <w:sz w:val="19"/>
                      <w:szCs w:val="19"/>
                      <w:lang w:eastAsia="en-AU"/>
                    </w:rPr>
                    <w:t>33</w:t>
                  </w:r>
                </w:p>
              </w:tc>
              <w:tc>
                <w:tcPr>
                  <w:tcW w:w="681" w:type="dxa"/>
                  <w:tcBorders>
                    <w:top w:val="nil"/>
                    <w:left w:val="nil"/>
                    <w:bottom w:val="single" w:sz="4" w:space="0" w:color="auto"/>
                    <w:right w:val="single" w:sz="4" w:space="0" w:color="auto"/>
                  </w:tcBorders>
                  <w:shd w:val="clear" w:color="auto" w:fill="auto"/>
                  <w:noWrap/>
                  <w:vAlign w:val="center"/>
                  <w:hideMark/>
                </w:tcPr>
                <w:p w14:paraId="04B2CFD6" w14:textId="77777777" w:rsidR="007F662C" w:rsidRPr="005575A0" w:rsidRDefault="007F662C" w:rsidP="007762ED">
                  <w:pPr>
                    <w:keepNext/>
                    <w:keepLines/>
                    <w:widowControl/>
                    <w:jc w:val="right"/>
                    <w:rPr>
                      <w:rFonts w:cs="Arial"/>
                      <w:sz w:val="19"/>
                      <w:szCs w:val="19"/>
                      <w:lang w:eastAsia="en-AU"/>
                    </w:rPr>
                  </w:pPr>
                  <w:r w:rsidRPr="005575A0">
                    <w:rPr>
                      <w:rFonts w:cs="Arial"/>
                      <w:sz w:val="19"/>
                      <w:szCs w:val="19"/>
                      <w:lang w:eastAsia="en-AU"/>
                    </w:rPr>
                    <w:t>23</w:t>
                  </w:r>
                </w:p>
              </w:tc>
              <w:tc>
                <w:tcPr>
                  <w:tcW w:w="1153" w:type="dxa"/>
                  <w:tcBorders>
                    <w:top w:val="nil"/>
                    <w:left w:val="nil"/>
                    <w:bottom w:val="single" w:sz="4" w:space="0" w:color="auto"/>
                    <w:right w:val="single" w:sz="4" w:space="0" w:color="auto"/>
                  </w:tcBorders>
                  <w:shd w:val="clear" w:color="auto" w:fill="auto"/>
                  <w:noWrap/>
                  <w:vAlign w:val="center"/>
                  <w:hideMark/>
                </w:tcPr>
                <w:p w14:paraId="5ADBFFC9" w14:textId="77777777" w:rsidR="007F662C" w:rsidRPr="005575A0" w:rsidRDefault="007F662C" w:rsidP="007762ED">
                  <w:pPr>
                    <w:keepNext/>
                    <w:keepLines/>
                    <w:widowControl/>
                    <w:jc w:val="right"/>
                    <w:rPr>
                      <w:rFonts w:cs="Arial"/>
                      <w:color w:val="000000"/>
                      <w:sz w:val="19"/>
                      <w:szCs w:val="19"/>
                      <w:lang w:eastAsia="en-AU"/>
                    </w:rPr>
                  </w:pPr>
                  <w:r w:rsidRPr="005575A0">
                    <w:rPr>
                      <w:rFonts w:cs="Arial"/>
                      <w:color w:val="000000"/>
                      <w:sz w:val="19"/>
                      <w:szCs w:val="19"/>
                      <w:lang w:eastAsia="en-AU"/>
                    </w:rPr>
                    <w:t>6</w:t>
                  </w:r>
                </w:p>
              </w:tc>
            </w:tr>
            <w:tr w:rsidR="007F662C" w:rsidRPr="00611EDF" w14:paraId="1907740A" w14:textId="77777777" w:rsidTr="005575A0">
              <w:trPr>
                <w:trHeight w:val="138"/>
              </w:trPr>
              <w:tc>
                <w:tcPr>
                  <w:tcW w:w="4993" w:type="dxa"/>
                  <w:tcBorders>
                    <w:top w:val="nil"/>
                    <w:left w:val="single" w:sz="4" w:space="0" w:color="auto"/>
                    <w:bottom w:val="single" w:sz="4" w:space="0" w:color="auto"/>
                    <w:right w:val="single" w:sz="4" w:space="0" w:color="auto"/>
                  </w:tcBorders>
                  <w:shd w:val="clear" w:color="auto" w:fill="auto"/>
                  <w:noWrap/>
                  <w:vAlign w:val="center"/>
                  <w:hideMark/>
                </w:tcPr>
                <w:p w14:paraId="5E5B8FCC" w14:textId="77777777" w:rsidR="007F662C" w:rsidRPr="005575A0" w:rsidRDefault="007F662C" w:rsidP="007762ED">
                  <w:pPr>
                    <w:keepNext/>
                    <w:keepLines/>
                    <w:widowControl/>
                    <w:rPr>
                      <w:rFonts w:cs="Arial"/>
                      <w:sz w:val="19"/>
                      <w:szCs w:val="19"/>
                      <w:lang w:eastAsia="en-AU"/>
                    </w:rPr>
                  </w:pPr>
                  <w:r w:rsidRPr="005575A0">
                    <w:rPr>
                      <w:rFonts w:cs="Arial"/>
                      <w:sz w:val="19"/>
                      <w:szCs w:val="19"/>
                      <w:lang w:eastAsia="en-AU"/>
                    </w:rPr>
                    <w:t>RGR20117- Certificate II in Racing (Greyhound)</w:t>
                  </w:r>
                </w:p>
              </w:tc>
              <w:tc>
                <w:tcPr>
                  <w:tcW w:w="709" w:type="dxa"/>
                  <w:tcBorders>
                    <w:top w:val="nil"/>
                    <w:left w:val="nil"/>
                    <w:bottom w:val="single" w:sz="4" w:space="0" w:color="auto"/>
                    <w:right w:val="single" w:sz="4" w:space="0" w:color="auto"/>
                  </w:tcBorders>
                  <w:shd w:val="clear" w:color="auto" w:fill="auto"/>
                  <w:noWrap/>
                  <w:vAlign w:val="center"/>
                  <w:hideMark/>
                </w:tcPr>
                <w:p w14:paraId="79A8792C" w14:textId="77777777" w:rsidR="007F662C" w:rsidRPr="005575A0" w:rsidRDefault="007F662C" w:rsidP="007762ED">
                  <w:pPr>
                    <w:keepNext/>
                    <w:keepLines/>
                    <w:widowControl/>
                    <w:jc w:val="right"/>
                    <w:rPr>
                      <w:rFonts w:cs="Arial"/>
                      <w:sz w:val="19"/>
                      <w:szCs w:val="19"/>
                      <w:lang w:eastAsia="en-AU"/>
                    </w:rPr>
                  </w:pPr>
                  <w:r w:rsidRPr="005575A0">
                    <w:rPr>
                      <w:rFonts w:cs="Arial"/>
                      <w:sz w:val="19"/>
                      <w:szCs w:val="19"/>
                      <w:lang w:eastAsia="en-AU"/>
                    </w:rPr>
                    <w:t>0</w:t>
                  </w:r>
                </w:p>
              </w:tc>
              <w:tc>
                <w:tcPr>
                  <w:tcW w:w="651" w:type="dxa"/>
                  <w:tcBorders>
                    <w:top w:val="nil"/>
                    <w:left w:val="nil"/>
                    <w:bottom w:val="single" w:sz="4" w:space="0" w:color="auto"/>
                    <w:right w:val="single" w:sz="4" w:space="0" w:color="auto"/>
                  </w:tcBorders>
                  <w:shd w:val="clear" w:color="auto" w:fill="auto"/>
                  <w:noWrap/>
                  <w:vAlign w:val="center"/>
                  <w:hideMark/>
                </w:tcPr>
                <w:p w14:paraId="4F3D74AF" w14:textId="77777777" w:rsidR="007F662C" w:rsidRPr="005575A0" w:rsidRDefault="007F662C" w:rsidP="007762ED">
                  <w:pPr>
                    <w:keepNext/>
                    <w:keepLines/>
                    <w:widowControl/>
                    <w:jc w:val="right"/>
                    <w:rPr>
                      <w:rFonts w:cs="Arial"/>
                      <w:sz w:val="19"/>
                      <w:szCs w:val="19"/>
                      <w:lang w:eastAsia="en-AU"/>
                    </w:rPr>
                  </w:pPr>
                  <w:r w:rsidRPr="005575A0">
                    <w:rPr>
                      <w:rFonts w:cs="Arial"/>
                      <w:sz w:val="19"/>
                      <w:szCs w:val="19"/>
                      <w:lang w:eastAsia="en-AU"/>
                    </w:rPr>
                    <w:t>0</w:t>
                  </w:r>
                </w:p>
              </w:tc>
              <w:tc>
                <w:tcPr>
                  <w:tcW w:w="681" w:type="dxa"/>
                  <w:tcBorders>
                    <w:top w:val="nil"/>
                    <w:left w:val="nil"/>
                    <w:bottom w:val="single" w:sz="4" w:space="0" w:color="auto"/>
                    <w:right w:val="single" w:sz="4" w:space="0" w:color="auto"/>
                  </w:tcBorders>
                  <w:shd w:val="clear" w:color="auto" w:fill="auto"/>
                  <w:noWrap/>
                  <w:vAlign w:val="center"/>
                  <w:hideMark/>
                </w:tcPr>
                <w:p w14:paraId="03B24667" w14:textId="77777777" w:rsidR="007F662C" w:rsidRPr="005575A0" w:rsidRDefault="007F662C" w:rsidP="007762ED">
                  <w:pPr>
                    <w:keepNext/>
                    <w:keepLines/>
                    <w:widowControl/>
                    <w:jc w:val="right"/>
                    <w:rPr>
                      <w:rFonts w:cs="Arial"/>
                      <w:sz w:val="19"/>
                      <w:szCs w:val="19"/>
                      <w:lang w:eastAsia="en-AU"/>
                    </w:rPr>
                  </w:pPr>
                  <w:r w:rsidRPr="005575A0">
                    <w:rPr>
                      <w:rFonts w:cs="Arial"/>
                      <w:sz w:val="19"/>
                      <w:szCs w:val="19"/>
                      <w:lang w:eastAsia="en-AU"/>
                    </w:rPr>
                    <w:t>0</w:t>
                  </w:r>
                </w:p>
              </w:tc>
              <w:tc>
                <w:tcPr>
                  <w:tcW w:w="680" w:type="dxa"/>
                  <w:tcBorders>
                    <w:top w:val="nil"/>
                    <w:left w:val="nil"/>
                    <w:bottom w:val="single" w:sz="4" w:space="0" w:color="auto"/>
                    <w:right w:val="single" w:sz="4" w:space="0" w:color="auto"/>
                  </w:tcBorders>
                  <w:shd w:val="clear" w:color="auto" w:fill="auto"/>
                  <w:noWrap/>
                  <w:vAlign w:val="center"/>
                  <w:hideMark/>
                </w:tcPr>
                <w:p w14:paraId="69439550" w14:textId="77777777" w:rsidR="007F662C" w:rsidRPr="005575A0" w:rsidRDefault="007F662C" w:rsidP="007762ED">
                  <w:pPr>
                    <w:keepNext/>
                    <w:keepLines/>
                    <w:widowControl/>
                    <w:jc w:val="right"/>
                    <w:rPr>
                      <w:rFonts w:cs="Arial"/>
                      <w:sz w:val="19"/>
                      <w:szCs w:val="19"/>
                      <w:lang w:eastAsia="en-AU"/>
                    </w:rPr>
                  </w:pPr>
                  <w:r w:rsidRPr="005575A0">
                    <w:rPr>
                      <w:rFonts w:cs="Arial"/>
                      <w:sz w:val="19"/>
                      <w:szCs w:val="19"/>
                      <w:lang w:eastAsia="en-AU"/>
                    </w:rPr>
                    <w:t>0</w:t>
                  </w:r>
                </w:p>
              </w:tc>
              <w:tc>
                <w:tcPr>
                  <w:tcW w:w="681" w:type="dxa"/>
                  <w:tcBorders>
                    <w:top w:val="nil"/>
                    <w:left w:val="nil"/>
                    <w:bottom w:val="single" w:sz="4" w:space="0" w:color="auto"/>
                    <w:right w:val="single" w:sz="4" w:space="0" w:color="auto"/>
                  </w:tcBorders>
                  <w:shd w:val="clear" w:color="auto" w:fill="auto"/>
                  <w:noWrap/>
                  <w:vAlign w:val="center"/>
                  <w:hideMark/>
                </w:tcPr>
                <w:p w14:paraId="60C40B3B" w14:textId="77777777" w:rsidR="007F662C" w:rsidRPr="005575A0" w:rsidRDefault="007F662C" w:rsidP="007762ED">
                  <w:pPr>
                    <w:keepNext/>
                    <w:keepLines/>
                    <w:widowControl/>
                    <w:jc w:val="right"/>
                    <w:rPr>
                      <w:rFonts w:cs="Arial"/>
                      <w:sz w:val="19"/>
                      <w:szCs w:val="19"/>
                      <w:lang w:eastAsia="en-AU"/>
                    </w:rPr>
                  </w:pPr>
                  <w:r w:rsidRPr="005575A0">
                    <w:rPr>
                      <w:rFonts w:cs="Arial"/>
                      <w:sz w:val="19"/>
                      <w:szCs w:val="19"/>
                      <w:lang w:eastAsia="en-AU"/>
                    </w:rPr>
                    <w:t>0</w:t>
                  </w:r>
                </w:p>
              </w:tc>
              <w:tc>
                <w:tcPr>
                  <w:tcW w:w="1153" w:type="dxa"/>
                  <w:tcBorders>
                    <w:top w:val="nil"/>
                    <w:left w:val="nil"/>
                    <w:bottom w:val="single" w:sz="4" w:space="0" w:color="auto"/>
                    <w:right w:val="single" w:sz="4" w:space="0" w:color="auto"/>
                  </w:tcBorders>
                  <w:shd w:val="clear" w:color="auto" w:fill="auto"/>
                  <w:noWrap/>
                  <w:vAlign w:val="center"/>
                  <w:hideMark/>
                </w:tcPr>
                <w:p w14:paraId="5BEFC939" w14:textId="77777777" w:rsidR="007F662C" w:rsidRPr="005575A0" w:rsidRDefault="007F662C" w:rsidP="007762ED">
                  <w:pPr>
                    <w:keepNext/>
                    <w:keepLines/>
                    <w:widowControl/>
                    <w:jc w:val="right"/>
                    <w:rPr>
                      <w:rFonts w:cs="Arial"/>
                      <w:color w:val="000000"/>
                      <w:sz w:val="19"/>
                      <w:szCs w:val="19"/>
                      <w:lang w:eastAsia="en-AU"/>
                    </w:rPr>
                  </w:pPr>
                  <w:r w:rsidRPr="005575A0">
                    <w:rPr>
                      <w:rFonts w:cs="Arial"/>
                      <w:color w:val="000000"/>
                      <w:sz w:val="19"/>
                      <w:szCs w:val="19"/>
                      <w:lang w:eastAsia="en-AU"/>
                    </w:rPr>
                    <w:t>1</w:t>
                  </w:r>
                </w:p>
              </w:tc>
            </w:tr>
            <w:tr w:rsidR="007F662C" w:rsidRPr="00611EDF" w14:paraId="6888415E" w14:textId="77777777" w:rsidTr="005575A0">
              <w:trPr>
                <w:trHeight w:val="138"/>
              </w:trPr>
              <w:tc>
                <w:tcPr>
                  <w:tcW w:w="4993" w:type="dxa"/>
                  <w:tcBorders>
                    <w:top w:val="nil"/>
                    <w:left w:val="single" w:sz="4" w:space="0" w:color="auto"/>
                    <w:bottom w:val="single" w:sz="4" w:space="0" w:color="auto"/>
                    <w:right w:val="single" w:sz="4" w:space="0" w:color="auto"/>
                  </w:tcBorders>
                  <w:shd w:val="clear" w:color="auto" w:fill="auto"/>
                  <w:noWrap/>
                  <w:vAlign w:val="center"/>
                  <w:hideMark/>
                </w:tcPr>
                <w:p w14:paraId="4DFB5F6D" w14:textId="77777777" w:rsidR="007F662C" w:rsidRPr="005575A0" w:rsidRDefault="007F662C" w:rsidP="007762ED">
                  <w:pPr>
                    <w:keepNext/>
                    <w:keepLines/>
                    <w:widowControl/>
                    <w:rPr>
                      <w:rFonts w:cs="Arial"/>
                      <w:sz w:val="19"/>
                      <w:szCs w:val="19"/>
                      <w:lang w:eastAsia="en-AU"/>
                    </w:rPr>
                  </w:pPr>
                  <w:r w:rsidRPr="005575A0">
                    <w:rPr>
                      <w:rFonts w:cs="Arial"/>
                      <w:sz w:val="19"/>
                      <w:szCs w:val="19"/>
                      <w:lang w:eastAsia="en-AU"/>
                    </w:rPr>
                    <w:t>RGR30117- Certificate III in Racing (Greyhound)</w:t>
                  </w:r>
                </w:p>
              </w:tc>
              <w:tc>
                <w:tcPr>
                  <w:tcW w:w="709" w:type="dxa"/>
                  <w:tcBorders>
                    <w:top w:val="nil"/>
                    <w:left w:val="nil"/>
                    <w:bottom w:val="single" w:sz="4" w:space="0" w:color="auto"/>
                    <w:right w:val="single" w:sz="4" w:space="0" w:color="auto"/>
                  </w:tcBorders>
                  <w:shd w:val="clear" w:color="auto" w:fill="auto"/>
                  <w:noWrap/>
                  <w:vAlign w:val="center"/>
                  <w:hideMark/>
                </w:tcPr>
                <w:p w14:paraId="3F88B07D" w14:textId="77777777" w:rsidR="007F662C" w:rsidRPr="005575A0" w:rsidRDefault="007F662C" w:rsidP="007762ED">
                  <w:pPr>
                    <w:keepNext/>
                    <w:keepLines/>
                    <w:widowControl/>
                    <w:jc w:val="right"/>
                    <w:rPr>
                      <w:rFonts w:cs="Arial"/>
                      <w:sz w:val="19"/>
                      <w:szCs w:val="19"/>
                      <w:lang w:eastAsia="en-AU"/>
                    </w:rPr>
                  </w:pPr>
                  <w:r w:rsidRPr="005575A0">
                    <w:rPr>
                      <w:rFonts w:cs="Arial"/>
                      <w:sz w:val="19"/>
                      <w:szCs w:val="19"/>
                      <w:lang w:eastAsia="en-AU"/>
                    </w:rPr>
                    <w:t>0</w:t>
                  </w:r>
                </w:p>
              </w:tc>
              <w:tc>
                <w:tcPr>
                  <w:tcW w:w="651" w:type="dxa"/>
                  <w:tcBorders>
                    <w:top w:val="nil"/>
                    <w:left w:val="nil"/>
                    <w:bottom w:val="single" w:sz="4" w:space="0" w:color="auto"/>
                    <w:right w:val="single" w:sz="4" w:space="0" w:color="auto"/>
                  </w:tcBorders>
                  <w:shd w:val="clear" w:color="auto" w:fill="auto"/>
                  <w:noWrap/>
                  <w:vAlign w:val="center"/>
                  <w:hideMark/>
                </w:tcPr>
                <w:p w14:paraId="79E787B8" w14:textId="77777777" w:rsidR="007F662C" w:rsidRPr="005575A0" w:rsidRDefault="007F662C" w:rsidP="007762ED">
                  <w:pPr>
                    <w:keepNext/>
                    <w:keepLines/>
                    <w:widowControl/>
                    <w:jc w:val="right"/>
                    <w:rPr>
                      <w:rFonts w:cs="Arial"/>
                      <w:sz w:val="19"/>
                      <w:szCs w:val="19"/>
                      <w:lang w:eastAsia="en-AU"/>
                    </w:rPr>
                  </w:pPr>
                  <w:r w:rsidRPr="005575A0">
                    <w:rPr>
                      <w:rFonts w:cs="Arial"/>
                      <w:sz w:val="19"/>
                      <w:szCs w:val="19"/>
                      <w:lang w:eastAsia="en-AU"/>
                    </w:rPr>
                    <w:t>0</w:t>
                  </w:r>
                </w:p>
              </w:tc>
              <w:tc>
                <w:tcPr>
                  <w:tcW w:w="681" w:type="dxa"/>
                  <w:tcBorders>
                    <w:top w:val="nil"/>
                    <w:left w:val="nil"/>
                    <w:bottom w:val="single" w:sz="4" w:space="0" w:color="auto"/>
                    <w:right w:val="single" w:sz="4" w:space="0" w:color="auto"/>
                  </w:tcBorders>
                  <w:shd w:val="clear" w:color="auto" w:fill="auto"/>
                  <w:noWrap/>
                  <w:vAlign w:val="center"/>
                  <w:hideMark/>
                </w:tcPr>
                <w:p w14:paraId="424E95A7" w14:textId="77777777" w:rsidR="007F662C" w:rsidRPr="005575A0" w:rsidRDefault="007F662C" w:rsidP="007762ED">
                  <w:pPr>
                    <w:keepNext/>
                    <w:keepLines/>
                    <w:widowControl/>
                    <w:jc w:val="right"/>
                    <w:rPr>
                      <w:rFonts w:cs="Arial"/>
                      <w:sz w:val="19"/>
                      <w:szCs w:val="19"/>
                      <w:lang w:eastAsia="en-AU"/>
                    </w:rPr>
                  </w:pPr>
                  <w:r w:rsidRPr="005575A0">
                    <w:rPr>
                      <w:rFonts w:cs="Arial"/>
                      <w:sz w:val="19"/>
                      <w:szCs w:val="19"/>
                      <w:lang w:eastAsia="en-AU"/>
                    </w:rPr>
                    <w:t>0</w:t>
                  </w:r>
                </w:p>
              </w:tc>
              <w:tc>
                <w:tcPr>
                  <w:tcW w:w="680" w:type="dxa"/>
                  <w:tcBorders>
                    <w:top w:val="nil"/>
                    <w:left w:val="nil"/>
                    <w:bottom w:val="single" w:sz="4" w:space="0" w:color="auto"/>
                    <w:right w:val="single" w:sz="4" w:space="0" w:color="auto"/>
                  </w:tcBorders>
                  <w:shd w:val="clear" w:color="auto" w:fill="auto"/>
                  <w:noWrap/>
                  <w:vAlign w:val="center"/>
                  <w:hideMark/>
                </w:tcPr>
                <w:p w14:paraId="5BD01297" w14:textId="77777777" w:rsidR="007F662C" w:rsidRPr="005575A0" w:rsidRDefault="007F662C" w:rsidP="007762ED">
                  <w:pPr>
                    <w:keepNext/>
                    <w:keepLines/>
                    <w:widowControl/>
                    <w:jc w:val="right"/>
                    <w:rPr>
                      <w:rFonts w:cs="Arial"/>
                      <w:sz w:val="19"/>
                      <w:szCs w:val="19"/>
                      <w:lang w:eastAsia="en-AU"/>
                    </w:rPr>
                  </w:pPr>
                  <w:r w:rsidRPr="005575A0">
                    <w:rPr>
                      <w:rFonts w:cs="Arial"/>
                      <w:sz w:val="19"/>
                      <w:szCs w:val="19"/>
                      <w:lang w:eastAsia="en-AU"/>
                    </w:rPr>
                    <w:t>0</w:t>
                  </w:r>
                </w:p>
              </w:tc>
              <w:tc>
                <w:tcPr>
                  <w:tcW w:w="681" w:type="dxa"/>
                  <w:tcBorders>
                    <w:top w:val="nil"/>
                    <w:left w:val="nil"/>
                    <w:bottom w:val="single" w:sz="4" w:space="0" w:color="auto"/>
                    <w:right w:val="single" w:sz="4" w:space="0" w:color="auto"/>
                  </w:tcBorders>
                  <w:shd w:val="clear" w:color="auto" w:fill="auto"/>
                  <w:noWrap/>
                  <w:vAlign w:val="center"/>
                  <w:hideMark/>
                </w:tcPr>
                <w:p w14:paraId="58660C69" w14:textId="77777777" w:rsidR="007F662C" w:rsidRPr="005575A0" w:rsidRDefault="007F662C" w:rsidP="007762ED">
                  <w:pPr>
                    <w:keepNext/>
                    <w:keepLines/>
                    <w:widowControl/>
                    <w:jc w:val="right"/>
                    <w:rPr>
                      <w:rFonts w:cs="Arial"/>
                      <w:sz w:val="19"/>
                      <w:szCs w:val="19"/>
                      <w:lang w:eastAsia="en-AU"/>
                    </w:rPr>
                  </w:pPr>
                  <w:r w:rsidRPr="005575A0">
                    <w:rPr>
                      <w:rFonts w:cs="Arial"/>
                      <w:sz w:val="19"/>
                      <w:szCs w:val="19"/>
                      <w:lang w:eastAsia="en-AU"/>
                    </w:rPr>
                    <w:t>0</w:t>
                  </w:r>
                </w:p>
              </w:tc>
              <w:tc>
                <w:tcPr>
                  <w:tcW w:w="1153" w:type="dxa"/>
                  <w:tcBorders>
                    <w:top w:val="nil"/>
                    <w:left w:val="nil"/>
                    <w:bottom w:val="single" w:sz="4" w:space="0" w:color="auto"/>
                    <w:right w:val="single" w:sz="4" w:space="0" w:color="auto"/>
                  </w:tcBorders>
                  <w:shd w:val="clear" w:color="auto" w:fill="auto"/>
                  <w:noWrap/>
                  <w:vAlign w:val="center"/>
                  <w:hideMark/>
                </w:tcPr>
                <w:p w14:paraId="5DF70504" w14:textId="77777777" w:rsidR="007F662C" w:rsidRPr="005575A0" w:rsidRDefault="007F662C" w:rsidP="007762ED">
                  <w:pPr>
                    <w:keepNext/>
                    <w:keepLines/>
                    <w:widowControl/>
                    <w:jc w:val="right"/>
                    <w:rPr>
                      <w:rFonts w:cs="Arial"/>
                      <w:color w:val="000000"/>
                      <w:sz w:val="19"/>
                      <w:szCs w:val="19"/>
                      <w:lang w:eastAsia="en-AU"/>
                    </w:rPr>
                  </w:pPr>
                  <w:r w:rsidRPr="005575A0">
                    <w:rPr>
                      <w:rFonts w:cs="Arial"/>
                      <w:color w:val="000000"/>
                      <w:sz w:val="19"/>
                      <w:szCs w:val="19"/>
                      <w:lang w:eastAsia="en-AU"/>
                    </w:rPr>
                    <w:t>0</w:t>
                  </w:r>
                </w:p>
              </w:tc>
            </w:tr>
            <w:tr w:rsidR="007F662C" w:rsidRPr="00611EDF" w14:paraId="308F675E" w14:textId="77777777" w:rsidTr="005575A0">
              <w:trPr>
                <w:trHeight w:val="138"/>
              </w:trPr>
              <w:tc>
                <w:tcPr>
                  <w:tcW w:w="4993" w:type="dxa"/>
                  <w:tcBorders>
                    <w:top w:val="nil"/>
                    <w:left w:val="single" w:sz="4" w:space="0" w:color="auto"/>
                    <w:bottom w:val="single" w:sz="4" w:space="0" w:color="auto"/>
                    <w:right w:val="single" w:sz="4" w:space="0" w:color="auto"/>
                  </w:tcBorders>
                  <w:shd w:val="clear" w:color="auto" w:fill="auto"/>
                  <w:noWrap/>
                  <w:vAlign w:val="center"/>
                  <w:hideMark/>
                </w:tcPr>
                <w:p w14:paraId="4E40A7F6" w14:textId="77777777" w:rsidR="007F662C" w:rsidRPr="005575A0" w:rsidRDefault="007F662C" w:rsidP="007762ED">
                  <w:pPr>
                    <w:keepNext/>
                    <w:keepLines/>
                    <w:widowControl/>
                    <w:rPr>
                      <w:rFonts w:cs="Arial"/>
                      <w:sz w:val="19"/>
                      <w:szCs w:val="19"/>
                      <w:lang w:eastAsia="en-AU"/>
                    </w:rPr>
                  </w:pPr>
                  <w:r w:rsidRPr="005575A0">
                    <w:rPr>
                      <w:rFonts w:cs="Arial"/>
                      <w:sz w:val="19"/>
                      <w:szCs w:val="19"/>
                      <w:lang w:eastAsia="en-AU"/>
                    </w:rPr>
                    <w:t>RGR30318- Certificate III in Racing (Driving Stablehand)</w:t>
                  </w:r>
                </w:p>
              </w:tc>
              <w:tc>
                <w:tcPr>
                  <w:tcW w:w="709" w:type="dxa"/>
                  <w:tcBorders>
                    <w:top w:val="nil"/>
                    <w:left w:val="nil"/>
                    <w:bottom w:val="single" w:sz="4" w:space="0" w:color="auto"/>
                    <w:right w:val="single" w:sz="4" w:space="0" w:color="auto"/>
                  </w:tcBorders>
                  <w:shd w:val="clear" w:color="auto" w:fill="auto"/>
                  <w:noWrap/>
                  <w:vAlign w:val="center"/>
                  <w:hideMark/>
                </w:tcPr>
                <w:p w14:paraId="21786907" w14:textId="77777777" w:rsidR="007F662C" w:rsidRPr="005575A0" w:rsidRDefault="007F662C" w:rsidP="007762ED">
                  <w:pPr>
                    <w:keepNext/>
                    <w:keepLines/>
                    <w:widowControl/>
                    <w:jc w:val="right"/>
                    <w:rPr>
                      <w:rFonts w:cs="Arial"/>
                      <w:sz w:val="19"/>
                      <w:szCs w:val="19"/>
                      <w:lang w:eastAsia="en-AU"/>
                    </w:rPr>
                  </w:pPr>
                  <w:r w:rsidRPr="005575A0">
                    <w:rPr>
                      <w:rFonts w:cs="Arial"/>
                      <w:sz w:val="19"/>
                      <w:szCs w:val="19"/>
                      <w:lang w:eastAsia="en-AU"/>
                    </w:rPr>
                    <w:t>0</w:t>
                  </w:r>
                </w:p>
              </w:tc>
              <w:tc>
                <w:tcPr>
                  <w:tcW w:w="651" w:type="dxa"/>
                  <w:tcBorders>
                    <w:top w:val="nil"/>
                    <w:left w:val="nil"/>
                    <w:bottom w:val="single" w:sz="4" w:space="0" w:color="auto"/>
                    <w:right w:val="single" w:sz="4" w:space="0" w:color="auto"/>
                  </w:tcBorders>
                  <w:shd w:val="clear" w:color="auto" w:fill="auto"/>
                  <w:noWrap/>
                  <w:vAlign w:val="center"/>
                  <w:hideMark/>
                </w:tcPr>
                <w:p w14:paraId="2361F129" w14:textId="77777777" w:rsidR="007F662C" w:rsidRPr="005575A0" w:rsidRDefault="007F662C" w:rsidP="007762ED">
                  <w:pPr>
                    <w:keepNext/>
                    <w:keepLines/>
                    <w:widowControl/>
                    <w:jc w:val="right"/>
                    <w:rPr>
                      <w:rFonts w:cs="Arial"/>
                      <w:sz w:val="19"/>
                      <w:szCs w:val="19"/>
                      <w:lang w:eastAsia="en-AU"/>
                    </w:rPr>
                  </w:pPr>
                  <w:r w:rsidRPr="005575A0">
                    <w:rPr>
                      <w:rFonts w:cs="Arial"/>
                      <w:sz w:val="19"/>
                      <w:szCs w:val="19"/>
                      <w:lang w:eastAsia="en-AU"/>
                    </w:rPr>
                    <w:t>0</w:t>
                  </w:r>
                </w:p>
              </w:tc>
              <w:tc>
                <w:tcPr>
                  <w:tcW w:w="681" w:type="dxa"/>
                  <w:tcBorders>
                    <w:top w:val="nil"/>
                    <w:left w:val="nil"/>
                    <w:bottom w:val="single" w:sz="4" w:space="0" w:color="auto"/>
                    <w:right w:val="single" w:sz="4" w:space="0" w:color="auto"/>
                  </w:tcBorders>
                  <w:shd w:val="clear" w:color="auto" w:fill="auto"/>
                  <w:noWrap/>
                  <w:vAlign w:val="center"/>
                  <w:hideMark/>
                </w:tcPr>
                <w:p w14:paraId="7F6D6D89" w14:textId="77777777" w:rsidR="007F662C" w:rsidRPr="005575A0" w:rsidRDefault="007F662C" w:rsidP="007762ED">
                  <w:pPr>
                    <w:keepNext/>
                    <w:keepLines/>
                    <w:widowControl/>
                    <w:jc w:val="right"/>
                    <w:rPr>
                      <w:rFonts w:cs="Arial"/>
                      <w:sz w:val="19"/>
                      <w:szCs w:val="19"/>
                      <w:lang w:eastAsia="en-AU"/>
                    </w:rPr>
                  </w:pPr>
                  <w:r w:rsidRPr="005575A0">
                    <w:rPr>
                      <w:rFonts w:cs="Arial"/>
                      <w:sz w:val="19"/>
                      <w:szCs w:val="19"/>
                      <w:lang w:eastAsia="en-AU"/>
                    </w:rPr>
                    <w:t>0</w:t>
                  </w:r>
                </w:p>
              </w:tc>
              <w:tc>
                <w:tcPr>
                  <w:tcW w:w="680" w:type="dxa"/>
                  <w:tcBorders>
                    <w:top w:val="nil"/>
                    <w:left w:val="nil"/>
                    <w:bottom w:val="single" w:sz="4" w:space="0" w:color="auto"/>
                    <w:right w:val="single" w:sz="4" w:space="0" w:color="auto"/>
                  </w:tcBorders>
                  <w:shd w:val="clear" w:color="auto" w:fill="auto"/>
                  <w:noWrap/>
                  <w:vAlign w:val="center"/>
                  <w:hideMark/>
                </w:tcPr>
                <w:p w14:paraId="24101117" w14:textId="77777777" w:rsidR="007F662C" w:rsidRPr="005575A0" w:rsidRDefault="007F662C" w:rsidP="007762ED">
                  <w:pPr>
                    <w:keepNext/>
                    <w:keepLines/>
                    <w:widowControl/>
                    <w:jc w:val="right"/>
                    <w:rPr>
                      <w:rFonts w:cs="Arial"/>
                      <w:sz w:val="19"/>
                      <w:szCs w:val="19"/>
                      <w:lang w:eastAsia="en-AU"/>
                    </w:rPr>
                  </w:pPr>
                  <w:r w:rsidRPr="005575A0">
                    <w:rPr>
                      <w:rFonts w:cs="Arial"/>
                      <w:sz w:val="19"/>
                      <w:szCs w:val="19"/>
                      <w:lang w:eastAsia="en-AU"/>
                    </w:rPr>
                    <w:t>0</w:t>
                  </w:r>
                </w:p>
              </w:tc>
              <w:tc>
                <w:tcPr>
                  <w:tcW w:w="681" w:type="dxa"/>
                  <w:tcBorders>
                    <w:top w:val="nil"/>
                    <w:left w:val="nil"/>
                    <w:bottom w:val="single" w:sz="4" w:space="0" w:color="auto"/>
                    <w:right w:val="single" w:sz="4" w:space="0" w:color="auto"/>
                  </w:tcBorders>
                  <w:shd w:val="clear" w:color="auto" w:fill="auto"/>
                  <w:noWrap/>
                  <w:vAlign w:val="center"/>
                  <w:hideMark/>
                </w:tcPr>
                <w:p w14:paraId="176C5DA0" w14:textId="77777777" w:rsidR="007F662C" w:rsidRPr="005575A0" w:rsidRDefault="007F662C" w:rsidP="007762ED">
                  <w:pPr>
                    <w:keepNext/>
                    <w:keepLines/>
                    <w:widowControl/>
                    <w:jc w:val="right"/>
                    <w:rPr>
                      <w:rFonts w:cs="Arial"/>
                      <w:sz w:val="19"/>
                      <w:szCs w:val="19"/>
                      <w:lang w:eastAsia="en-AU"/>
                    </w:rPr>
                  </w:pPr>
                  <w:r w:rsidRPr="005575A0">
                    <w:rPr>
                      <w:rFonts w:cs="Arial"/>
                      <w:sz w:val="19"/>
                      <w:szCs w:val="19"/>
                      <w:lang w:eastAsia="en-AU"/>
                    </w:rPr>
                    <w:t>0</w:t>
                  </w:r>
                </w:p>
              </w:tc>
              <w:tc>
                <w:tcPr>
                  <w:tcW w:w="1153" w:type="dxa"/>
                  <w:tcBorders>
                    <w:top w:val="nil"/>
                    <w:left w:val="nil"/>
                    <w:bottom w:val="single" w:sz="4" w:space="0" w:color="auto"/>
                    <w:right w:val="single" w:sz="4" w:space="0" w:color="auto"/>
                  </w:tcBorders>
                  <w:shd w:val="clear" w:color="auto" w:fill="auto"/>
                  <w:noWrap/>
                  <w:vAlign w:val="center"/>
                  <w:hideMark/>
                </w:tcPr>
                <w:p w14:paraId="3350746E" w14:textId="77777777" w:rsidR="007F662C" w:rsidRPr="005575A0" w:rsidRDefault="007F662C" w:rsidP="007762ED">
                  <w:pPr>
                    <w:keepNext/>
                    <w:keepLines/>
                    <w:widowControl/>
                    <w:jc w:val="right"/>
                    <w:rPr>
                      <w:rFonts w:cs="Arial"/>
                      <w:color w:val="000000"/>
                      <w:sz w:val="19"/>
                      <w:szCs w:val="19"/>
                      <w:lang w:eastAsia="en-AU"/>
                    </w:rPr>
                  </w:pPr>
                  <w:r w:rsidRPr="005575A0">
                    <w:rPr>
                      <w:rFonts w:cs="Arial"/>
                      <w:color w:val="000000"/>
                      <w:sz w:val="19"/>
                      <w:szCs w:val="19"/>
                      <w:lang w:eastAsia="en-AU"/>
                    </w:rPr>
                    <w:t>0</w:t>
                  </w:r>
                </w:p>
              </w:tc>
            </w:tr>
            <w:tr w:rsidR="007F662C" w:rsidRPr="00611EDF" w14:paraId="490E63F4" w14:textId="77777777" w:rsidTr="005575A0">
              <w:trPr>
                <w:trHeight w:val="138"/>
              </w:trPr>
              <w:tc>
                <w:tcPr>
                  <w:tcW w:w="4993" w:type="dxa"/>
                  <w:tcBorders>
                    <w:top w:val="nil"/>
                    <w:left w:val="single" w:sz="4" w:space="0" w:color="auto"/>
                    <w:bottom w:val="single" w:sz="4" w:space="0" w:color="auto"/>
                    <w:right w:val="single" w:sz="4" w:space="0" w:color="auto"/>
                  </w:tcBorders>
                  <w:shd w:val="clear" w:color="auto" w:fill="auto"/>
                  <w:noWrap/>
                  <w:vAlign w:val="center"/>
                  <w:hideMark/>
                </w:tcPr>
                <w:p w14:paraId="087D5EF6" w14:textId="77777777" w:rsidR="007F662C" w:rsidRPr="005575A0" w:rsidRDefault="007F662C" w:rsidP="007762ED">
                  <w:pPr>
                    <w:keepNext/>
                    <w:keepLines/>
                    <w:widowControl/>
                    <w:rPr>
                      <w:rFonts w:cs="Arial"/>
                      <w:sz w:val="19"/>
                      <w:szCs w:val="19"/>
                      <w:lang w:eastAsia="en-AU"/>
                    </w:rPr>
                  </w:pPr>
                  <w:r w:rsidRPr="005575A0">
                    <w:rPr>
                      <w:rFonts w:cs="Arial"/>
                      <w:sz w:val="19"/>
                      <w:szCs w:val="19"/>
                      <w:lang w:eastAsia="en-AU"/>
                    </w:rPr>
                    <w:t>RGR30419- Certificate III in Racing Services</w:t>
                  </w:r>
                </w:p>
              </w:tc>
              <w:tc>
                <w:tcPr>
                  <w:tcW w:w="709" w:type="dxa"/>
                  <w:tcBorders>
                    <w:top w:val="nil"/>
                    <w:left w:val="nil"/>
                    <w:bottom w:val="single" w:sz="4" w:space="0" w:color="auto"/>
                    <w:right w:val="single" w:sz="4" w:space="0" w:color="auto"/>
                  </w:tcBorders>
                  <w:shd w:val="clear" w:color="auto" w:fill="auto"/>
                  <w:noWrap/>
                  <w:vAlign w:val="center"/>
                  <w:hideMark/>
                </w:tcPr>
                <w:p w14:paraId="4CB0C6BA" w14:textId="77777777" w:rsidR="007F662C" w:rsidRPr="005575A0" w:rsidRDefault="007F662C" w:rsidP="007762ED">
                  <w:pPr>
                    <w:keepNext/>
                    <w:keepLines/>
                    <w:widowControl/>
                    <w:jc w:val="right"/>
                    <w:rPr>
                      <w:rFonts w:cs="Arial"/>
                      <w:sz w:val="19"/>
                      <w:szCs w:val="19"/>
                      <w:lang w:eastAsia="en-AU"/>
                    </w:rPr>
                  </w:pPr>
                  <w:r w:rsidRPr="005575A0">
                    <w:rPr>
                      <w:rFonts w:cs="Arial"/>
                      <w:sz w:val="19"/>
                      <w:szCs w:val="19"/>
                      <w:lang w:eastAsia="en-AU"/>
                    </w:rPr>
                    <w:t>22</w:t>
                  </w:r>
                </w:p>
              </w:tc>
              <w:tc>
                <w:tcPr>
                  <w:tcW w:w="651" w:type="dxa"/>
                  <w:tcBorders>
                    <w:top w:val="nil"/>
                    <w:left w:val="nil"/>
                    <w:bottom w:val="single" w:sz="4" w:space="0" w:color="auto"/>
                    <w:right w:val="single" w:sz="4" w:space="0" w:color="auto"/>
                  </w:tcBorders>
                  <w:shd w:val="clear" w:color="auto" w:fill="auto"/>
                  <w:noWrap/>
                  <w:vAlign w:val="center"/>
                  <w:hideMark/>
                </w:tcPr>
                <w:p w14:paraId="34C4B2B9" w14:textId="77777777" w:rsidR="007F662C" w:rsidRPr="005575A0" w:rsidRDefault="007F662C" w:rsidP="007762ED">
                  <w:pPr>
                    <w:keepNext/>
                    <w:keepLines/>
                    <w:widowControl/>
                    <w:jc w:val="right"/>
                    <w:rPr>
                      <w:rFonts w:cs="Arial"/>
                      <w:sz w:val="19"/>
                      <w:szCs w:val="19"/>
                      <w:lang w:eastAsia="en-AU"/>
                    </w:rPr>
                  </w:pPr>
                  <w:r w:rsidRPr="005575A0">
                    <w:rPr>
                      <w:rFonts w:cs="Arial"/>
                      <w:sz w:val="19"/>
                      <w:szCs w:val="19"/>
                      <w:lang w:eastAsia="en-AU"/>
                    </w:rPr>
                    <w:t>61</w:t>
                  </w:r>
                </w:p>
              </w:tc>
              <w:tc>
                <w:tcPr>
                  <w:tcW w:w="681" w:type="dxa"/>
                  <w:tcBorders>
                    <w:top w:val="nil"/>
                    <w:left w:val="nil"/>
                    <w:bottom w:val="single" w:sz="4" w:space="0" w:color="auto"/>
                    <w:right w:val="single" w:sz="4" w:space="0" w:color="auto"/>
                  </w:tcBorders>
                  <w:shd w:val="clear" w:color="auto" w:fill="auto"/>
                  <w:noWrap/>
                  <w:vAlign w:val="center"/>
                  <w:hideMark/>
                </w:tcPr>
                <w:p w14:paraId="79094549" w14:textId="77777777" w:rsidR="007F662C" w:rsidRPr="005575A0" w:rsidRDefault="007F662C" w:rsidP="007762ED">
                  <w:pPr>
                    <w:keepNext/>
                    <w:keepLines/>
                    <w:widowControl/>
                    <w:jc w:val="right"/>
                    <w:rPr>
                      <w:rFonts w:cs="Arial"/>
                      <w:sz w:val="19"/>
                      <w:szCs w:val="19"/>
                      <w:lang w:eastAsia="en-AU"/>
                    </w:rPr>
                  </w:pPr>
                  <w:r w:rsidRPr="005575A0">
                    <w:rPr>
                      <w:rFonts w:cs="Arial"/>
                      <w:sz w:val="19"/>
                      <w:szCs w:val="19"/>
                      <w:lang w:eastAsia="en-AU"/>
                    </w:rPr>
                    <w:t>52</w:t>
                  </w:r>
                </w:p>
              </w:tc>
              <w:tc>
                <w:tcPr>
                  <w:tcW w:w="680" w:type="dxa"/>
                  <w:tcBorders>
                    <w:top w:val="nil"/>
                    <w:left w:val="nil"/>
                    <w:bottom w:val="single" w:sz="4" w:space="0" w:color="auto"/>
                    <w:right w:val="single" w:sz="4" w:space="0" w:color="auto"/>
                  </w:tcBorders>
                  <w:shd w:val="clear" w:color="auto" w:fill="auto"/>
                  <w:noWrap/>
                  <w:vAlign w:val="center"/>
                  <w:hideMark/>
                </w:tcPr>
                <w:p w14:paraId="73B3F8CD" w14:textId="77777777" w:rsidR="007F662C" w:rsidRPr="005575A0" w:rsidRDefault="007F662C" w:rsidP="007762ED">
                  <w:pPr>
                    <w:keepNext/>
                    <w:keepLines/>
                    <w:widowControl/>
                    <w:jc w:val="right"/>
                    <w:rPr>
                      <w:rFonts w:cs="Arial"/>
                      <w:sz w:val="19"/>
                      <w:szCs w:val="19"/>
                      <w:lang w:eastAsia="en-AU"/>
                    </w:rPr>
                  </w:pPr>
                  <w:r w:rsidRPr="005575A0">
                    <w:rPr>
                      <w:rFonts w:cs="Arial"/>
                      <w:sz w:val="19"/>
                      <w:szCs w:val="19"/>
                      <w:lang w:eastAsia="en-AU"/>
                    </w:rPr>
                    <w:t>18</w:t>
                  </w:r>
                </w:p>
              </w:tc>
              <w:tc>
                <w:tcPr>
                  <w:tcW w:w="681" w:type="dxa"/>
                  <w:tcBorders>
                    <w:top w:val="nil"/>
                    <w:left w:val="nil"/>
                    <w:bottom w:val="single" w:sz="4" w:space="0" w:color="auto"/>
                    <w:right w:val="single" w:sz="4" w:space="0" w:color="auto"/>
                  </w:tcBorders>
                  <w:shd w:val="clear" w:color="auto" w:fill="auto"/>
                  <w:noWrap/>
                  <w:vAlign w:val="center"/>
                  <w:hideMark/>
                </w:tcPr>
                <w:p w14:paraId="5A5CD744" w14:textId="77777777" w:rsidR="007F662C" w:rsidRPr="005575A0" w:rsidRDefault="007F662C" w:rsidP="007762ED">
                  <w:pPr>
                    <w:keepNext/>
                    <w:keepLines/>
                    <w:widowControl/>
                    <w:jc w:val="right"/>
                    <w:rPr>
                      <w:rFonts w:cs="Arial"/>
                      <w:sz w:val="19"/>
                      <w:szCs w:val="19"/>
                      <w:lang w:eastAsia="en-AU"/>
                    </w:rPr>
                  </w:pPr>
                  <w:r w:rsidRPr="005575A0">
                    <w:rPr>
                      <w:rFonts w:cs="Arial"/>
                      <w:sz w:val="19"/>
                      <w:szCs w:val="19"/>
                      <w:lang w:eastAsia="en-AU"/>
                    </w:rPr>
                    <w:t>11</w:t>
                  </w:r>
                </w:p>
              </w:tc>
              <w:tc>
                <w:tcPr>
                  <w:tcW w:w="1153" w:type="dxa"/>
                  <w:tcBorders>
                    <w:top w:val="nil"/>
                    <w:left w:val="nil"/>
                    <w:bottom w:val="single" w:sz="4" w:space="0" w:color="auto"/>
                    <w:right w:val="single" w:sz="4" w:space="0" w:color="auto"/>
                  </w:tcBorders>
                  <w:shd w:val="clear" w:color="auto" w:fill="auto"/>
                  <w:noWrap/>
                  <w:vAlign w:val="center"/>
                  <w:hideMark/>
                </w:tcPr>
                <w:p w14:paraId="36BB4337" w14:textId="77777777" w:rsidR="007F662C" w:rsidRPr="005575A0" w:rsidRDefault="007F662C" w:rsidP="007762ED">
                  <w:pPr>
                    <w:keepNext/>
                    <w:keepLines/>
                    <w:widowControl/>
                    <w:jc w:val="right"/>
                    <w:rPr>
                      <w:rFonts w:cs="Arial"/>
                      <w:color w:val="000000"/>
                      <w:sz w:val="19"/>
                      <w:szCs w:val="19"/>
                      <w:lang w:eastAsia="en-AU"/>
                    </w:rPr>
                  </w:pPr>
                  <w:r w:rsidRPr="005575A0">
                    <w:rPr>
                      <w:rFonts w:cs="Arial"/>
                      <w:color w:val="000000"/>
                      <w:sz w:val="19"/>
                      <w:szCs w:val="19"/>
                      <w:lang w:eastAsia="en-AU"/>
                    </w:rPr>
                    <w:t>2</w:t>
                  </w:r>
                </w:p>
              </w:tc>
            </w:tr>
            <w:tr w:rsidR="007F662C" w:rsidRPr="00611EDF" w14:paraId="36037DCF" w14:textId="77777777" w:rsidTr="005575A0">
              <w:trPr>
                <w:trHeight w:val="138"/>
              </w:trPr>
              <w:tc>
                <w:tcPr>
                  <w:tcW w:w="4993" w:type="dxa"/>
                  <w:tcBorders>
                    <w:top w:val="nil"/>
                    <w:left w:val="single" w:sz="4" w:space="0" w:color="auto"/>
                    <w:bottom w:val="single" w:sz="4" w:space="0" w:color="auto"/>
                    <w:right w:val="single" w:sz="4" w:space="0" w:color="auto"/>
                  </w:tcBorders>
                  <w:shd w:val="clear" w:color="auto" w:fill="auto"/>
                  <w:noWrap/>
                  <w:vAlign w:val="center"/>
                  <w:hideMark/>
                </w:tcPr>
                <w:p w14:paraId="481D72B7" w14:textId="77777777" w:rsidR="007F662C" w:rsidRPr="005575A0" w:rsidRDefault="007F662C" w:rsidP="007762ED">
                  <w:pPr>
                    <w:keepNext/>
                    <w:keepLines/>
                    <w:widowControl/>
                    <w:rPr>
                      <w:rFonts w:cs="Arial"/>
                      <w:sz w:val="19"/>
                      <w:szCs w:val="19"/>
                      <w:lang w:eastAsia="en-AU"/>
                    </w:rPr>
                  </w:pPr>
                  <w:r w:rsidRPr="005575A0">
                    <w:rPr>
                      <w:rFonts w:cs="Arial"/>
                      <w:sz w:val="19"/>
                      <w:szCs w:val="19"/>
                      <w:lang w:eastAsia="en-AU"/>
                    </w:rPr>
                    <w:t>RGR30619- Certificate III in Horse Breeding</w:t>
                  </w:r>
                </w:p>
              </w:tc>
              <w:tc>
                <w:tcPr>
                  <w:tcW w:w="709" w:type="dxa"/>
                  <w:tcBorders>
                    <w:top w:val="nil"/>
                    <w:left w:val="nil"/>
                    <w:bottom w:val="single" w:sz="4" w:space="0" w:color="auto"/>
                    <w:right w:val="single" w:sz="4" w:space="0" w:color="auto"/>
                  </w:tcBorders>
                  <w:shd w:val="clear" w:color="auto" w:fill="auto"/>
                  <w:noWrap/>
                  <w:vAlign w:val="center"/>
                  <w:hideMark/>
                </w:tcPr>
                <w:p w14:paraId="2CC69F9D" w14:textId="77777777" w:rsidR="007F662C" w:rsidRPr="005575A0" w:rsidRDefault="007F662C" w:rsidP="007762ED">
                  <w:pPr>
                    <w:keepNext/>
                    <w:keepLines/>
                    <w:widowControl/>
                    <w:jc w:val="right"/>
                    <w:rPr>
                      <w:rFonts w:cs="Arial"/>
                      <w:sz w:val="19"/>
                      <w:szCs w:val="19"/>
                      <w:lang w:eastAsia="en-AU"/>
                    </w:rPr>
                  </w:pPr>
                  <w:r w:rsidRPr="005575A0">
                    <w:rPr>
                      <w:rFonts w:cs="Arial"/>
                      <w:sz w:val="19"/>
                      <w:szCs w:val="19"/>
                      <w:lang w:eastAsia="en-AU"/>
                    </w:rPr>
                    <w:t>108</w:t>
                  </w:r>
                </w:p>
              </w:tc>
              <w:tc>
                <w:tcPr>
                  <w:tcW w:w="651" w:type="dxa"/>
                  <w:tcBorders>
                    <w:top w:val="nil"/>
                    <w:left w:val="nil"/>
                    <w:bottom w:val="single" w:sz="4" w:space="0" w:color="auto"/>
                    <w:right w:val="single" w:sz="4" w:space="0" w:color="auto"/>
                  </w:tcBorders>
                  <w:shd w:val="clear" w:color="auto" w:fill="auto"/>
                  <w:noWrap/>
                  <w:vAlign w:val="center"/>
                  <w:hideMark/>
                </w:tcPr>
                <w:p w14:paraId="5AE6084D" w14:textId="77777777" w:rsidR="007F662C" w:rsidRPr="005575A0" w:rsidRDefault="007F662C" w:rsidP="007762ED">
                  <w:pPr>
                    <w:keepNext/>
                    <w:keepLines/>
                    <w:widowControl/>
                    <w:jc w:val="right"/>
                    <w:rPr>
                      <w:rFonts w:cs="Arial"/>
                      <w:sz w:val="19"/>
                      <w:szCs w:val="19"/>
                      <w:lang w:eastAsia="en-AU"/>
                    </w:rPr>
                  </w:pPr>
                  <w:r w:rsidRPr="005575A0">
                    <w:rPr>
                      <w:rFonts w:cs="Arial"/>
                      <w:sz w:val="19"/>
                      <w:szCs w:val="19"/>
                      <w:lang w:eastAsia="en-AU"/>
                    </w:rPr>
                    <w:t>86</w:t>
                  </w:r>
                </w:p>
              </w:tc>
              <w:tc>
                <w:tcPr>
                  <w:tcW w:w="681" w:type="dxa"/>
                  <w:tcBorders>
                    <w:top w:val="nil"/>
                    <w:left w:val="nil"/>
                    <w:bottom w:val="single" w:sz="4" w:space="0" w:color="auto"/>
                    <w:right w:val="single" w:sz="4" w:space="0" w:color="auto"/>
                  </w:tcBorders>
                  <w:shd w:val="clear" w:color="auto" w:fill="auto"/>
                  <w:noWrap/>
                  <w:vAlign w:val="center"/>
                  <w:hideMark/>
                </w:tcPr>
                <w:p w14:paraId="45D949A4" w14:textId="77777777" w:rsidR="007F662C" w:rsidRPr="005575A0" w:rsidRDefault="007F662C" w:rsidP="007762ED">
                  <w:pPr>
                    <w:keepNext/>
                    <w:keepLines/>
                    <w:widowControl/>
                    <w:jc w:val="right"/>
                    <w:rPr>
                      <w:rFonts w:cs="Arial"/>
                      <w:sz w:val="19"/>
                      <w:szCs w:val="19"/>
                      <w:lang w:eastAsia="en-AU"/>
                    </w:rPr>
                  </w:pPr>
                  <w:r w:rsidRPr="005575A0">
                    <w:rPr>
                      <w:rFonts w:cs="Arial"/>
                      <w:sz w:val="19"/>
                      <w:szCs w:val="19"/>
                      <w:lang w:eastAsia="en-AU"/>
                    </w:rPr>
                    <w:t>42</w:t>
                  </w:r>
                </w:p>
              </w:tc>
              <w:tc>
                <w:tcPr>
                  <w:tcW w:w="680" w:type="dxa"/>
                  <w:tcBorders>
                    <w:top w:val="nil"/>
                    <w:left w:val="nil"/>
                    <w:bottom w:val="single" w:sz="4" w:space="0" w:color="auto"/>
                    <w:right w:val="single" w:sz="4" w:space="0" w:color="auto"/>
                  </w:tcBorders>
                  <w:shd w:val="clear" w:color="auto" w:fill="auto"/>
                  <w:noWrap/>
                  <w:vAlign w:val="center"/>
                  <w:hideMark/>
                </w:tcPr>
                <w:p w14:paraId="3BEADFFC" w14:textId="77777777" w:rsidR="007F662C" w:rsidRPr="005575A0" w:rsidRDefault="007F662C" w:rsidP="007762ED">
                  <w:pPr>
                    <w:keepNext/>
                    <w:keepLines/>
                    <w:widowControl/>
                    <w:jc w:val="right"/>
                    <w:rPr>
                      <w:rFonts w:cs="Arial"/>
                      <w:sz w:val="19"/>
                      <w:szCs w:val="19"/>
                      <w:lang w:eastAsia="en-AU"/>
                    </w:rPr>
                  </w:pPr>
                  <w:r w:rsidRPr="005575A0">
                    <w:rPr>
                      <w:rFonts w:cs="Arial"/>
                      <w:sz w:val="19"/>
                      <w:szCs w:val="19"/>
                      <w:lang w:eastAsia="en-AU"/>
                    </w:rPr>
                    <w:t>28</w:t>
                  </w:r>
                </w:p>
              </w:tc>
              <w:tc>
                <w:tcPr>
                  <w:tcW w:w="681" w:type="dxa"/>
                  <w:tcBorders>
                    <w:top w:val="nil"/>
                    <w:left w:val="nil"/>
                    <w:bottom w:val="single" w:sz="4" w:space="0" w:color="auto"/>
                    <w:right w:val="single" w:sz="4" w:space="0" w:color="auto"/>
                  </w:tcBorders>
                  <w:shd w:val="clear" w:color="auto" w:fill="auto"/>
                  <w:noWrap/>
                  <w:vAlign w:val="center"/>
                  <w:hideMark/>
                </w:tcPr>
                <w:p w14:paraId="3C9FA45C" w14:textId="77777777" w:rsidR="007F662C" w:rsidRPr="005575A0" w:rsidRDefault="007F662C" w:rsidP="007762ED">
                  <w:pPr>
                    <w:keepNext/>
                    <w:keepLines/>
                    <w:widowControl/>
                    <w:jc w:val="right"/>
                    <w:rPr>
                      <w:rFonts w:cs="Arial"/>
                      <w:sz w:val="19"/>
                      <w:szCs w:val="19"/>
                      <w:lang w:eastAsia="en-AU"/>
                    </w:rPr>
                  </w:pPr>
                  <w:r w:rsidRPr="005575A0">
                    <w:rPr>
                      <w:rFonts w:cs="Arial"/>
                      <w:sz w:val="19"/>
                      <w:szCs w:val="19"/>
                      <w:lang w:eastAsia="en-AU"/>
                    </w:rPr>
                    <w:t>59</w:t>
                  </w:r>
                </w:p>
              </w:tc>
              <w:tc>
                <w:tcPr>
                  <w:tcW w:w="1153" w:type="dxa"/>
                  <w:tcBorders>
                    <w:top w:val="nil"/>
                    <w:left w:val="nil"/>
                    <w:bottom w:val="single" w:sz="4" w:space="0" w:color="auto"/>
                    <w:right w:val="single" w:sz="4" w:space="0" w:color="auto"/>
                  </w:tcBorders>
                  <w:shd w:val="clear" w:color="auto" w:fill="auto"/>
                  <w:noWrap/>
                  <w:vAlign w:val="center"/>
                  <w:hideMark/>
                </w:tcPr>
                <w:p w14:paraId="537120C8" w14:textId="77777777" w:rsidR="007F662C" w:rsidRPr="005575A0" w:rsidRDefault="007F662C" w:rsidP="007762ED">
                  <w:pPr>
                    <w:keepNext/>
                    <w:keepLines/>
                    <w:widowControl/>
                    <w:jc w:val="right"/>
                    <w:rPr>
                      <w:rFonts w:cs="Arial"/>
                      <w:color w:val="000000"/>
                      <w:sz w:val="19"/>
                      <w:szCs w:val="19"/>
                      <w:lang w:eastAsia="en-AU"/>
                    </w:rPr>
                  </w:pPr>
                  <w:r w:rsidRPr="005575A0">
                    <w:rPr>
                      <w:rFonts w:cs="Arial"/>
                      <w:color w:val="000000"/>
                      <w:sz w:val="19"/>
                      <w:szCs w:val="19"/>
                      <w:lang w:eastAsia="en-AU"/>
                    </w:rPr>
                    <w:t>2</w:t>
                  </w:r>
                </w:p>
              </w:tc>
            </w:tr>
            <w:tr w:rsidR="007F662C" w:rsidRPr="00611EDF" w14:paraId="4B09E3A8" w14:textId="77777777" w:rsidTr="005575A0">
              <w:trPr>
                <w:trHeight w:val="138"/>
              </w:trPr>
              <w:tc>
                <w:tcPr>
                  <w:tcW w:w="4993" w:type="dxa"/>
                  <w:tcBorders>
                    <w:top w:val="nil"/>
                    <w:left w:val="single" w:sz="4" w:space="0" w:color="auto"/>
                    <w:bottom w:val="single" w:sz="4" w:space="0" w:color="auto"/>
                    <w:right w:val="single" w:sz="4" w:space="0" w:color="auto"/>
                  </w:tcBorders>
                  <w:shd w:val="clear" w:color="auto" w:fill="auto"/>
                  <w:noWrap/>
                  <w:vAlign w:val="center"/>
                  <w:hideMark/>
                </w:tcPr>
                <w:p w14:paraId="3EFE5048" w14:textId="77777777" w:rsidR="007F662C" w:rsidRPr="005575A0" w:rsidRDefault="007F662C" w:rsidP="007762ED">
                  <w:pPr>
                    <w:keepNext/>
                    <w:keepLines/>
                    <w:widowControl/>
                    <w:rPr>
                      <w:rFonts w:cs="Arial"/>
                      <w:sz w:val="19"/>
                      <w:szCs w:val="19"/>
                      <w:lang w:eastAsia="en-AU"/>
                    </w:rPr>
                  </w:pPr>
                  <w:r w:rsidRPr="005575A0">
                    <w:rPr>
                      <w:rFonts w:cs="Arial"/>
                      <w:sz w:val="19"/>
                      <w:szCs w:val="19"/>
                      <w:lang w:eastAsia="en-AU"/>
                    </w:rPr>
                    <w:t>RGR40318- Certificate IV in Racing (Harness Race Driver)</w:t>
                  </w:r>
                </w:p>
              </w:tc>
              <w:tc>
                <w:tcPr>
                  <w:tcW w:w="709" w:type="dxa"/>
                  <w:tcBorders>
                    <w:top w:val="nil"/>
                    <w:left w:val="nil"/>
                    <w:bottom w:val="single" w:sz="4" w:space="0" w:color="auto"/>
                    <w:right w:val="single" w:sz="4" w:space="0" w:color="auto"/>
                  </w:tcBorders>
                  <w:shd w:val="clear" w:color="auto" w:fill="auto"/>
                  <w:noWrap/>
                  <w:vAlign w:val="center"/>
                  <w:hideMark/>
                </w:tcPr>
                <w:p w14:paraId="3D5AAB14" w14:textId="77777777" w:rsidR="007F662C" w:rsidRPr="005575A0" w:rsidRDefault="007F662C" w:rsidP="007762ED">
                  <w:pPr>
                    <w:keepNext/>
                    <w:keepLines/>
                    <w:widowControl/>
                    <w:jc w:val="right"/>
                    <w:rPr>
                      <w:rFonts w:cs="Arial"/>
                      <w:sz w:val="19"/>
                      <w:szCs w:val="19"/>
                      <w:lang w:eastAsia="en-AU"/>
                    </w:rPr>
                  </w:pPr>
                  <w:r w:rsidRPr="005575A0">
                    <w:rPr>
                      <w:rFonts w:cs="Arial"/>
                      <w:sz w:val="19"/>
                      <w:szCs w:val="19"/>
                      <w:lang w:eastAsia="en-AU"/>
                    </w:rPr>
                    <w:t>47</w:t>
                  </w:r>
                </w:p>
              </w:tc>
              <w:tc>
                <w:tcPr>
                  <w:tcW w:w="651" w:type="dxa"/>
                  <w:tcBorders>
                    <w:top w:val="nil"/>
                    <w:left w:val="nil"/>
                    <w:bottom w:val="single" w:sz="4" w:space="0" w:color="auto"/>
                    <w:right w:val="single" w:sz="4" w:space="0" w:color="auto"/>
                  </w:tcBorders>
                  <w:shd w:val="clear" w:color="auto" w:fill="auto"/>
                  <w:noWrap/>
                  <w:vAlign w:val="center"/>
                  <w:hideMark/>
                </w:tcPr>
                <w:p w14:paraId="5A61FEB2" w14:textId="77777777" w:rsidR="007F662C" w:rsidRPr="005575A0" w:rsidRDefault="007F662C" w:rsidP="007762ED">
                  <w:pPr>
                    <w:keepNext/>
                    <w:keepLines/>
                    <w:widowControl/>
                    <w:jc w:val="right"/>
                    <w:rPr>
                      <w:rFonts w:cs="Arial"/>
                      <w:sz w:val="19"/>
                      <w:szCs w:val="19"/>
                      <w:lang w:eastAsia="en-AU"/>
                    </w:rPr>
                  </w:pPr>
                  <w:r w:rsidRPr="005575A0">
                    <w:rPr>
                      <w:rFonts w:cs="Arial"/>
                      <w:sz w:val="19"/>
                      <w:szCs w:val="19"/>
                      <w:lang w:eastAsia="en-AU"/>
                    </w:rPr>
                    <w:t>28</w:t>
                  </w:r>
                </w:p>
              </w:tc>
              <w:tc>
                <w:tcPr>
                  <w:tcW w:w="681" w:type="dxa"/>
                  <w:tcBorders>
                    <w:top w:val="nil"/>
                    <w:left w:val="nil"/>
                    <w:bottom w:val="single" w:sz="4" w:space="0" w:color="auto"/>
                    <w:right w:val="single" w:sz="4" w:space="0" w:color="auto"/>
                  </w:tcBorders>
                  <w:shd w:val="clear" w:color="auto" w:fill="auto"/>
                  <w:noWrap/>
                  <w:vAlign w:val="center"/>
                  <w:hideMark/>
                </w:tcPr>
                <w:p w14:paraId="7C74EA19" w14:textId="77777777" w:rsidR="007F662C" w:rsidRPr="005575A0" w:rsidRDefault="007F662C" w:rsidP="007762ED">
                  <w:pPr>
                    <w:keepNext/>
                    <w:keepLines/>
                    <w:widowControl/>
                    <w:jc w:val="right"/>
                    <w:rPr>
                      <w:rFonts w:cs="Arial"/>
                      <w:sz w:val="19"/>
                      <w:szCs w:val="19"/>
                      <w:lang w:eastAsia="en-AU"/>
                    </w:rPr>
                  </w:pPr>
                  <w:r w:rsidRPr="005575A0">
                    <w:rPr>
                      <w:rFonts w:cs="Arial"/>
                      <w:sz w:val="19"/>
                      <w:szCs w:val="19"/>
                      <w:lang w:eastAsia="en-AU"/>
                    </w:rPr>
                    <w:t>9</w:t>
                  </w:r>
                </w:p>
              </w:tc>
              <w:tc>
                <w:tcPr>
                  <w:tcW w:w="680" w:type="dxa"/>
                  <w:tcBorders>
                    <w:top w:val="nil"/>
                    <w:left w:val="nil"/>
                    <w:bottom w:val="single" w:sz="4" w:space="0" w:color="auto"/>
                    <w:right w:val="single" w:sz="4" w:space="0" w:color="auto"/>
                  </w:tcBorders>
                  <w:shd w:val="clear" w:color="auto" w:fill="auto"/>
                  <w:noWrap/>
                  <w:vAlign w:val="center"/>
                  <w:hideMark/>
                </w:tcPr>
                <w:p w14:paraId="2C45AF74" w14:textId="77777777" w:rsidR="007F662C" w:rsidRPr="005575A0" w:rsidRDefault="007F662C" w:rsidP="007762ED">
                  <w:pPr>
                    <w:keepNext/>
                    <w:keepLines/>
                    <w:widowControl/>
                    <w:jc w:val="right"/>
                    <w:rPr>
                      <w:rFonts w:cs="Arial"/>
                      <w:sz w:val="19"/>
                      <w:szCs w:val="19"/>
                      <w:lang w:eastAsia="en-AU"/>
                    </w:rPr>
                  </w:pPr>
                  <w:r w:rsidRPr="005575A0">
                    <w:rPr>
                      <w:rFonts w:cs="Arial"/>
                      <w:sz w:val="19"/>
                      <w:szCs w:val="19"/>
                      <w:lang w:eastAsia="en-AU"/>
                    </w:rPr>
                    <w:t>5</w:t>
                  </w:r>
                </w:p>
              </w:tc>
              <w:tc>
                <w:tcPr>
                  <w:tcW w:w="681" w:type="dxa"/>
                  <w:tcBorders>
                    <w:top w:val="nil"/>
                    <w:left w:val="nil"/>
                    <w:bottom w:val="single" w:sz="4" w:space="0" w:color="auto"/>
                    <w:right w:val="single" w:sz="4" w:space="0" w:color="auto"/>
                  </w:tcBorders>
                  <w:shd w:val="clear" w:color="auto" w:fill="auto"/>
                  <w:noWrap/>
                  <w:vAlign w:val="center"/>
                  <w:hideMark/>
                </w:tcPr>
                <w:p w14:paraId="0868BE0D" w14:textId="77777777" w:rsidR="007F662C" w:rsidRPr="005575A0" w:rsidRDefault="007F662C" w:rsidP="007762ED">
                  <w:pPr>
                    <w:keepNext/>
                    <w:keepLines/>
                    <w:widowControl/>
                    <w:jc w:val="right"/>
                    <w:rPr>
                      <w:rFonts w:cs="Arial"/>
                      <w:sz w:val="19"/>
                      <w:szCs w:val="19"/>
                      <w:lang w:eastAsia="en-AU"/>
                    </w:rPr>
                  </w:pPr>
                  <w:r w:rsidRPr="005575A0">
                    <w:rPr>
                      <w:rFonts w:cs="Arial"/>
                      <w:sz w:val="19"/>
                      <w:szCs w:val="19"/>
                      <w:lang w:eastAsia="en-AU"/>
                    </w:rPr>
                    <w:t>6</w:t>
                  </w:r>
                </w:p>
              </w:tc>
              <w:tc>
                <w:tcPr>
                  <w:tcW w:w="1153" w:type="dxa"/>
                  <w:tcBorders>
                    <w:top w:val="nil"/>
                    <w:left w:val="nil"/>
                    <w:bottom w:val="single" w:sz="4" w:space="0" w:color="auto"/>
                    <w:right w:val="single" w:sz="4" w:space="0" w:color="auto"/>
                  </w:tcBorders>
                  <w:shd w:val="clear" w:color="auto" w:fill="auto"/>
                  <w:noWrap/>
                  <w:vAlign w:val="center"/>
                  <w:hideMark/>
                </w:tcPr>
                <w:p w14:paraId="354FA216" w14:textId="77777777" w:rsidR="007F662C" w:rsidRPr="005575A0" w:rsidRDefault="007F662C" w:rsidP="007762ED">
                  <w:pPr>
                    <w:keepNext/>
                    <w:keepLines/>
                    <w:widowControl/>
                    <w:jc w:val="right"/>
                    <w:rPr>
                      <w:rFonts w:cs="Arial"/>
                      <w:color w:val="000000"/>
                      <w:sz w:val="19"/>
                      <w:szCs w:val="19"/>
                      <w:lang w:eastAsia="en-AU"/>
                    </w:rPr>
                  </w:pPr>
                  <w:r w:rsidRPr="005575A0">
                    <w:rPr>
                      <w:rFonts w:cs="Arial"/>
                      <w:color w:val="000000"/>
                      <w:sz w:val="19"/>
                      <w:szCs w:val="19"/>
                      <w:lang w:eastAsia="en-AU"/>
                    </w:rPr>
                    <w:t>2</w:t>
                  </w:r>
                </w:p>
              </w:tc>
            </w:tr>
            <w:tr w:rsidR="007F662C" w:rsidRPr="00611EDF" w14:paraId="02CBDD67" w14:textId="77777777" w:rsidTr="005575A0">
              <w:trPr>
                <w:trHeight w:val="138"/>
              </w:trPr>
              <w:tc>
                <w:tcPr>
                  <w:tcW w:w="4993" w:type="dxa"/>
                  <w:tcBorders>
                    <w:top w:val="nil"/>
                    <w:left w:val="single" w:sz="4" w:space="0" w:color="auto"/>
                    <w:bottom w:val="single" w:sz="4" w:space="0" w:color="auto"/>
                    <w:right w:val="single" w:sz="4" w:space="0" w:color="auto"/>
                  </w:tcBorders>
                  <w:shd w:val="clear" w:color="auto" w:fill="auto"/>
                  <w:noWrap/>
                  <w:vAlign w:val="center"/>
                  <w:hideMark/>
                </w:tcPr>
                <w:p w14:paraId="556F90AD" w14:textId="77777777" w:rsidR="007F662C" w:rsidRPr="005575A0" w:rsidRDefault="007F662C" w:rsidP="007762ED">
                  <w:pPr>
                    <w:keepNext/>
                    <w:keepLines/>
                    <w:widowControl/>
                    <w:rPr>
                      <w:rFonts w:cs="Arial"/>
                      <w:sz w:val="19"/>
                      <w:szCs w:val="19"/>
                      <w:lang w:eastAsia="en-AU"/>
                    </w:rPr>
                  </w:pPr>
                  <w:r w:rsidRPr="005575A0">
                    <w:rPr>
                      <w:rFonts w:cs="Arial"/>
                      <w:sz w:val="19"/>
                      <w:szCs w:val="19"/>
                      <w:lang w:eastAsia="en-AU"/>
                    </w:rPr>
                    <w:t>RGR40419- Certificate IV in Greyhound Racing Industry</w:t>
                  </w:r>
                </w:p>
              </w:tc>
              <w:tc>
                <w:tcPr>
                  <w:tcW w:w="709" w:type="dxa"/>
                  <w:tcBorders>
                    <w:top w:val="nil"/>
                    <w:left w:val="nil"/>
                    <w:bottom w:val="single" w:sz="4" w:space="0" w:color="auto"/>
                    <w:right w:val="single" w:sz="4" w:space="0" w:color="auto"/>
                  </w:tcBorders>
                  <w:shd w:val="clear" w:color="auto" w:fill="auto"/>
                  <w:noWrap/>
                  <w:vAlign w:val="center"/>
                  <w:hideMark/>
                </w:tcPr>
                <w:p w14:paraId="340E2539" w14:textId="77777777" w:rsidR="007F662C" w:rsidRPr="005575A0" w:rsidRDefault="007F662C" w:rsidP="007762ED">
                  <w:pPr>
                    <w:keepNext/>
                    <w:keepLines/>
                    <w:widowControl/>
                    <w:jc w:val="right"/>
                    <w:rPr>
                      <w:rFonts w:cs="Arial"/>
                      <w:sz w:val="19"/>
                      <w:szCs w:val="19"/>
                      <w:lang w:eastAsia="en-AU"/>
                    </w:rPr>
                  </w:pPr>
                  <w:r w:rsidRPr="005575A0">
                    <w:rPr>
                      <w:rFonts w:cs="Arial"/>
                      <w:sz w:val="19"/>
                      <w:szCs w:val="19"/>
                      <w:lang w:eastAsia="en-AU"/>
                    </w:rPr>
                    <w:t>714</w:t>
                  </w:r>
                </w:p>
              </w:tc>
              <w:tc>
                <w:tcPr>
                  <w:tcW w:w="651" w:type="dxa"/>
                  <w:tcBorders>
                    <w:top w:val="nil"/>
                    <w:left w:val="nil"/>
                    <w:bottom w:val="single" w:sz="4" w:space="0" w:color="auto"/>
                    <w:right w:val="single" w:sz="4" w:space="0" w:color="auto"/>
                  </w:tcBorders>
                  <w:shd w:val="clear" w:color="auto" w:fill="auto"/>
                  <w:noWrap/>
                  <w:vAlign w:val="center"/>
                  <w:hideMark/>
                </w:tcPr>
                <w:p w14:paraId="1DB6D686" w14:textId="77777777" w:rsidR="007F662C" w:rsidRPr="005575A0" w:rsidRDefault="007F662C" w:rsidP="007762ED">
                  <w:pPr>
                    <w:keepNext/>
                    <w:keepLines/>
                    <w:widowControl/>
                    <w:jc w:val="right"/>
                    <w:rPr>
                      <w:rFonts w:cs="Arial"/>
                      <w:sz w:val="19"/>
                      <w:szCs w:val="19"/>
                      <w:lang w:eastAsia="en-AU"/>
                    </w:rPr>
                  </w:pPr>
                  <w:r w:rsidRPr="005575A0">
                    <w:rPr>
                      <w:rFonts w:cs="Arial"/>
                      <w:sz w:val="19"/>
                      <w:szCs w:val="19"/>
                      <w:lang w:eastAsia="en-AU"/>
                    </w:rPr>
                    <w:t>27</w:t>
                  </w:r>
                </w:p>
              </w:tc>
              <w:tc>
                <w:tcPr>
                  <w:tcW w:w="681" w:type="dxa"/>
                  <w:tcBorders>
                    <w:top w:val="nil"/>
                    <w:left w:val="nil"/>
                    <w:bottom w:val="single" w:sz="4" w:space="0" w:color="auto"/>
                    <w:right w:val="single" w:sz="4" w:space="0" w:color="auto"/>
                  </w:tcBorders>
                  <w:shd w:val="clear" w:color="auto" w:fill="auto"/>
                  <w:noWrap/>
                  <w:vAlign w:val="center"/>
                  <w:hideMark/>
                </w:tcPr>
                <w:p w14:paraId="0A508BDB" w14:textId="77777777" w:rsidR="007F662C" w:rsidRPr="005575A0" w:rsidRDefault="007F662C" w:rsidP="007762ED">
                  <w:pPr>
                    <w:keepNext/>
                    <w:keepLines/>
                    <w:widowControl/>
                    <w:jc w:val="right"/>
                    <w:rPr>
                      <w:rFonts w:cs="Arial"/>
                      <w:sz w:val="19"/>
                      <w:szCs w:val="19"/>
                      <w:lang w:eastAsia="en-AU"/>
                    </w:rPr>
                  </w:pPr>
                  <w:r w:rsidRPr="005575A0">
                    <w:rPr>
                      <w:rFonts w:cs="Arial"/>
                      <w:sz w:val="19"/>
                      <w:szCs w:val="19"/>
                      <w:lang w:eastAsia="en-AU"/>
                    </w:rPr>
                    <w:t>0</w:t>
                  </w:r>
                </w:p>
              </w:tc>
              <w:tc>
                <w:tcPr>
                  <w:tcW w:w="680" w:type="dxa"/>
                  <w:tcBorders>
                    <w:top w:val="nil"/>
                    <w:left w:val="nil"/>
                    <w:bottom w:val="single" w:sz="4" w:space="0" w:color="auto"/>
                    <w:right w:val="single" w:sz="4" w:space="0" w:color="auto"/>
                  </w:tcBorders>
                  <w:shd w:val="clear" w:color="auto" w:fill="auto"/>
                  <w:noWrap/>
                  <w:vAlign w:val="center"/>
                  <w:hideMark/>
                </w:tcPr>
                <w:p w14:paraId="4F11F460" w14:textId="77777777" w:rsidR="007F662C" w:rsidRPr="005575A0" w:rsidRDefault="007F662C" w:rsidP="007762ED">
                  <w:pPr>
                    <w:keepNext/>
                    <w:keepLines/>
                    <w:widowControl/>
                    <w:jc w:val="right"/>
                    <w:rPr>
                      <w:rFonts w:cs="Arial"/>
                      <w:sz w:val="19"/>
                      <w:szCs w:val="19"/>
                      <w:lang w:eastAsia="en-AU"/>
                    </w:rPr>
                  </w:pPr>
                  <w:r w:rsidRPr="005575A0">
                    <w:rPr>
                      <w:rFonts w:cs="Arial"/>
                      <w:sz w:val="19"/>
                      <w:szCs w:val="19"/>
                      <w:lang w:eastAsia="en-AU"/>
                    </w:rPr>
                    <w:t>0</w:t>
                  </w:r>
                </w:p>
              </w:tc>
              <w:tc>
                <w:tcPr>
                  <w:tcW w:w="681" w:type="dxa"/>
                  <w:tcBorders>
                    <w:top w:val="nil"/>
                    <w:left w:val="nil"/>
                    <w:bottom w:val="single" w:sz="4" w:space="0" w:color="auto"/>
                    <w:right w:val="single" w:sz="4" w:space="0" w:color="auto"/>
                  </w:tcBorders>
                  <w:shd w:val="clear" w:color="auto" w:fill="auto"/>
                  <w:noWrap/>
                  <w:vAlign w:val="center"/>
                  <w:hideMark/>
                </w:tcPr>
                <w:p w14:paraId="7ED8D9F8" w14:textId="77777777" w:rsidR="007F662C" w:rsidRPr="005575A0" w:rsidRDefault="007F662C" w:rsidP="007762ED">
                  <w:pPr>
                    <w:keepNext/>
                    <w:keepLines/>
                    <w:widowControl/>
                    <w:jc w:val="right"/>
                    <w:rPr>
                      <w:rFonts w:cs="Arial"/>
                      <w:sz w:val="19"/>
                      <w:szCs w:val="19"/>
                      <w:lang w:eastAsia="en-AU"/>
                    </w:rPr>
                  </w:pPr>
                  <w:r w:rsidRPr="005575A0">
                    <w:rPr>
                      <w:rFonts w:cs="Arial"/>
                      <w:sz w:val="19"/>
                      <w:szCs w:val="19"/>
                      <w:lang w:eastAsia="en-AU"/>
                    </w:rPr>
                    <w:t>0</w:t>
                  </w:r>
                </w:p>
              </w:tc>
              <w:tc>
                <w:tcPr>
                  <w:tcW w:w="1153" w:type="dxa"/>
                  <w:tcBorders>
                    <w:top w:val="nil"/>
                    <w:left w:val="nil"/>
                    <w:bottom w:val="single" w:sz="4" w:space="0" w:color="auto"/>
                    <w:right w:val="single" w:sz="4" w:space="0" w:color="auto"/>
                  </w:tcBorders>
                  <w:shd w:val="clear" w:color="auto" w:fill="auto"/>
                  <w:noWrap/>
                  <w:vAlign w:val="center"/>
                  <w:hideMark/>
                </w:tcPr>
                <w:p w14:paraId="602EE9CA" w14:textId="77777777" w:rsidR="007F662C" w:rsidRPr="005575A0" w:rsidRDefault="007F662C" w:rsidP="007762ED">
                  <w:pPr>
                    <w:keepNext/>
                    <w:keepLines/>
                    <w:widowControl/>
                    <w:jc w:val="right"/>
                    <w:rPr>
                      <w:rFonts w:cs="Arial"/>
                      <w:color w:val="000000"/>
                      <w:sz w:val="19"/>
                      <w:szCs w:val="19"/>
                      <w:lang w:eastAsia="en-AU"/>
                    </w:rPr>
                  </w:pPr>
                  <w:r w:rsidRPr="005575A0">
                    <w:rPr>
                      <w:rFonts w:cs="Arial"/>
                      <w:color w:val="000000"/>
                      <w:sz w:val="19"/>
                      <w:szCs w:val="19"/>
                      <w:lang w:eastAsia="en-AU"/>
                    </w:rPr>
                    <w:t>0</w:t>
                  </w:r>
                </w:p>
              </w:tc>
            </w:tr>
            <w:tr w:rsidR="007F662C" w:rsidRPr="00611EDF" w14:paraId="09221CA0" w14:textId="77777777" w:rsidTr="005575A0">
              <w:trPr>
                <w:trHeight w:val="138"/>
              </w:trPr>
              <w:tc>
                <w:tcPr>
                  <w:tcW w:w="4993" w:type="dxa"/>
                  <w:tcBorders>
                    <w:top w:val="nil"/>
                    <w:left w:val="single" w:sz="4" w:space="0" w:color="auto"/>
                    <w:bottom w:val="single" w:sz="4" w:space="0" w:color="auto"/>
                    <w:right w:val="single" w:sz="4" w:space="0" w:color="auto"/>
                  </w:tcBorders>
                  <w:shd w:val="clear" w:color="auto" w:fill="auto"/>
                  <w:noWrap/>
                  <w:vAlign w:val="center"/>
                  <w:hideMark/>
                </w:tcPr>
                <w:p w14:paraId="61F964EC" w14:textId="77777777" w:rsidR="007F662C" w:rsidRPr="005575A0" w:rsidRDefault="007F662C" w:rsidP="007762ED">
                  <w:pPr>
                    <w:keepNext/>
                    <w:keepLines/>
                    <w:widowControl/>
                    <w:rPr>
                      <w:rFonts w:cs="Arial"/>
                      <w:sz w:val="19"/>
                      <w:szCs w:val="19"/>
                      <w:lang w:eastAsia="en-AU"/>
                    </w:rPr>
                  </w:pPr>
                  <w:r w:rsidRPr="005575A0">
                    <w:rPr>
                      <w:rFonts w:cs="Arial"/>
                      <w:sz w:val="19"/>
                      <w:szCs w:val="19"/>
                      <w:lang w:eastAsia="en-AU"/>
                    </w:rPr>
                    <w:t>RGR40518- Certificate IV in Racing Integrity</w:t>
                  </w:r>
                </w:p>
              </w:tc>
              <w:tc>
                <w:tcPr>
                  <w:tcW w:w="709" w:type="dxa"/>
                  <w:tcBorders>
                    <w:top w:val="nil"/>
                    <w:left w:val="nil"/>
                    <w:bottom w:val="single" w:sz="4" w:space="0" w:color="auto"/>
                    <w:right w:val="single" w:sz="4" w:space="0" w:color="auto"/>
                  </w:tcBorders>
                  <w:shd w:val="clear" w:color="auto" w:fill="auto"/>
                  <w:noWrap/>
                  <w:vAlign w:val="center"/>
                  <w:hideMark/>
                </w:tcPr>
                <w:p w14:paraId="37A1ADE5" w14:textId="77777777" w:rsidR="007F662C" w:rsidRPr="005575A0" w:rsidRDefault="007F662C" w:rsidP="007762ED">
                  <w:pPr>
                    <w:keepNext/>
                    <w:keepLines/>
                    <w:widowControl/>
                    <w:jc w:val="right"/>
                    <w:rPr>
                      <w:rFonts w:cs="Arial"/>
                      <w:sz w:val="19"/>
                      <w:szCs w:val="19"/>
                      <w:lang w:eastAsia="en-AU"/>
                    </w:rPr>
                  </w:pPr>
                  <w:r w:rsidRPr="005575A0">
                    <w:rPr>
                      <w:rFonts w:cs="Arial"/>
                      <w:sz w:val="19"/>
                      <w:szCs w:val="19"/>
                      <w:lang w:eastAsia="en-AU"/>
                    </w:rPr>
                    <w:t>2</w:t>
                  </w:r>
                </w:p>
              </w:tc>
              <w:tc>
                <w:tcPr>
                  <w:tcW w:w="651" w:type="dxa"/>
                  <w:tcBorders>
                    <w:top w:val="nil"/>
                    <w:left w:val="nil"/>
                    <w:bottom w:val="single" w:sz="4" w:space="0" w:color="auto"/>
                    <w:right w:val="single" w:sz="4" w:space="0" w:color="auto"/>
                  </w:tcBorders>
                  <w:shd w:val="clear" w:color="auto" w:fill="auto"/>
                  <w:noWrap/>
                  <w:vAlign w:val="center"/>
                  <w:hideMark/>
                </w:tcPr>
                <w:p w14:paraId="5098F3D8" w14:textId="77777777" w:rsidR="007F662C" w:rsidRPr="005575A0" w:rsidRDefault="007F662C" w:rsidP="007762ED">
                  <w:pPr>
                    <w:keepNext/>
                    <w:keepLines/>
                    <w:widowControl/>
                    <w:jc w:val="right"/>
                    <w:rPr>
                      <w:rFonts w:cs="Arial"/>
                      <w:sz w:val="19"/>
                      <w:szCs w:val="19"/>
                      <w:lang w:eastAsia="en-AU"/>
                    </w:rPr>
                  </w:pPr>
                  <w:r w:rsidRPr="005575A0">
                    <w:rPr>
                      <w:rFonts w:cs="Arial"/>
                      <w:sz w:val="19"/>
                      <w:szCs w:val="19"/>
                      <w:lang w:eastAsia="en-AU"/>
                    </w:rPr>
                    <w:t>0</w:t>
                  </w:r>
                </w:p>
              </w:tc>
              <w:tc>
                <w:tcPr>
                  <w:tcW w:w="681" w:type="dxa"/>
                  <w:tcBorders>
                    <w:top w:val="nil"/>
                    <w:left w:val="nil"/>
                    <w:bottom w:val="single" w:sz="4" w:space="0" w:color="auto"/>
                    <w:right w:val="single" w:sz="4" w:space="0" w:color="auto"/>
                  </w:tcBorders>
                  <w:shd w:val="clear" w:color="auto" w:fill="auto"/>
                  <w:noWrap/>
                  <w:vAlign w:val="center"/>
                  <w:hideMark/>
                </w:tcPr>
                <w:p w14:paraId="16CF9484" w14:textId="77777777" w:rsidR="007F662C" w:rsidRPr="005575A0" w:rsidRDefault="007F662C" w:rsidP="007762ED">
                  <w:pPr>
                    <w:keepNext/>
                    <w:keepLines/>
                    <w:widowControl/>
                    <w:jc w:val="right"/>
                    <w:rPr>
                      <w:rFonts w:cs="Arial"/>
                      <w:sz w:val="19"/>
                      <w:szCs w:val="19"/>
                      <w:lang w:eastAsia="en-AU"/>
                    </w:rPr>
                  </w:pPr>
                  <w:r w:rsidRPr="005575A0">
                    <w:rPr>
                      <w:rFonts w:cs="Arial"/>
                      <w:sz w:val="19"/>
                      <w:szCs w:val="19"/>
                      <w:lang w:eastAsia="en-AU"/>
                    </w:rPr>
                    <w:t>0</w:t>
                  </w:r>
                </w:p>
              </w:tc>
              <w:tc>
                <w:tcPr>
                  <w:tcW w:w="680" w:type="dxa"/>
                  <w:tcBorders>
                    <w:top w:val="nil"/>
                    <w:left w:val="nil"/>
                    <w:bottom w:val="single" w:sz="4" w:space="0" w:color="auto"/>
                    <w:right w:val="single" w:sz="4" w:space="0" w:color="auto"/>
                  </w:tcBorders>
                  <w:shd w:val="clear" w:color="auto" w:fill="auto"/>
                  <w:noWrap/>
                  <w:vAlign w:val="center"/>
                  <w:hideMark/>
                </w:tcPr>
                <w:p w14:paraId="348146C6" w14:textId="77777777" w:rsidR="007F662C" w:rsidRPr="005575A0" w:rsidRDefault="007F662C" w:rsidP="007762ED">
                  <w:pPr>
                    <w:keepNext/>
                    <w:keepLines/>
                    <w:widowControl/>
                    <w:jc w:val="right"/>
                    <w:rPr>
                      <w:rFonts w:cs="Arial"/>
                      <w:sz w:val="19"/>
                      <w:szCs w:val="19"/>
                      <w:lang w:eastAsia="en-AU"/>
                    </w:rPr>
                  </w:pPr>
                  <w:r w:rsidRPr="005575A0">
                    <w:rPr>
                      <w:rFonts w:cs="Arial"/>
                      <w:sz w:val="19"/>
                      <w:szCs w:val="19"/>
                      <w:lang w:eastAsia="en-AU"/>
                    </w:rPr>
                    <w:t>0</w:t>
                  </w:r>
                </w:p>
              </w:tc>
              <w:tc>
                <w:tcPr>
                  <w:tcW w:w="681" w:type="dxa"/>
                  <w:tcBorders>
                    <w:top w:val="nil"/>
                    <w:left w:val="nil"/>
                    <w:bottom w:val="single" w:sz="4" w:space="0" w:color="auto"/>
                    <w:right w:val="single" w:sz="4" w:space="0" w:color="auto"/>
                  </w:tcBorders>
                  <w:shd w:val="clear" w:color="auto" w:fill="auto"/>
                  <w:noWrap/>
                  <w:vAlign w:val="center"/>
                  <w:hideMark/>
                </w:tcPr>
                <w:p w14:paraId="5E84E3F5" w14:textId="77777777" w:rsidR="007F662C" w:rsidRPr="005575A0" w:rsidRDefault="007F662C" w:rsidP="007762ED">
                  <w:pPr>
                    <w:keepNext/>
                    <w:keepLines/>
                    <w:widowControl/>
                    <w:jc w:val="right"/>
                    <w:rPr>
                      <w:rFonts w:cs="Arial"/>
                      <w:sz w:val="19"/>
                      <w:szCs w:val="19"/>
                      <w:lang w:eastAsia="en-AU"/>
                    </w:rPr>
                  </w:pPr>
                  <w:r w:rsidRPr="005575A0">
                    <w:rPr>
                      <w:rFonts w:cs="Arial"/>
                      <w:sz w:val="19"/>
                      <w:szCs w:val="19"/>
                      <w:lang w:eastAsia="en-AU"/>
                    </w:rPr>
                    <w:t>0</w:t>
                  </w:r>
                </w:p>
              </w:tc>
              <w:tc>
                <w:tcPr>
                  <w:tcW w:w="1153" w:type="dxa"/>
                  <w:tcBorders>
                    <w:top w:val="nil"/>
                    <w:left w:val="nil"/>
                    <w:bottom w:val="single" w:sz="4" w:space="0" w:color="auto"/>
                    <w:right w:val="single" w:sz="4" w:space="0" w:color="auto"/>
                  </w:tcBorders>
                  <w:shd w:val="clear" w:color="auto" w:fill="auto"/>
                  <w:noWrap/>
                  <w:vAlign w:val="center"/>
                  <w:hideMark/>
                </w:tcPr>
                <w:p w14:paraId="2B2A1987" w14:textId="77777777" w:rsidR="007F662C" w:rsidRPr="005575A0" w:rsidRDefault="007F662C" w:rsidP="007762ED">
                  <w:pPr>
                    <w:keepNext/>
                    <w:keepLines/>
                    <w:widowControl/>
                    <w:jc w:val="right"/>
                    <w:rPr>
                      <w:rFonts w:cs="Arial"/>
                      <w:color w:val="000000"/>
                      <w:sz w:val="19"/>
                      <w:szCs w:val="19"/>
                      <w:lang w:eastAsia="en-AU"/>
                    </w:rPr>
                  </w:pPr>
                  <w:r w:rsidRPr="005575A0">
                    <w:rPr>
                      <w:rFonts w:cs="Arial"/>
                      <w:color w:val="000000"/>
                      <w:sz w:val="19"/>
                      <w:szCs w:val="19"/>
                      <w:lang w:eastAsia="en-AU"/>
                    </w:rPr>
                    <w:t>0</w:t>
                  </w:r>
                </w:p>
              </w:tc>
            </w:tr>
            <w:tr w:rsidR="007F662C" w:rsidRPr="00611EDF" w14:paraId="1534E958" w14:textId="77777777" w:rsidTr="005575A0">
              <w:trPr>
                <w:trHeight w:val="138"/>
              </w:trPr>
              <w:tc>
                <w:tcPr>
                  <w:tcW w:w="4993" w:type="dxa"/>
                  <w:tcBorders>
                    <w:top w:val="nil"/>
                    <w:left w:val="single" w:sz="4" w:space="0" w:color="auto"/>
                    <w:bottom w:val="single" w:sz="4" w:space="0" w:color="auto"/>
                    <w:right w:val="single" w:sz="4" w:space="0" w:color="auto"/>
                  </w:tcBorders>
                  <w:shd w:val="clear" w:color="auto" w:fill="auto"/>
                  <w:noWrap/>
                  <w:vAlign w:val="center"/>
                  <w:hideMark/>
                </w:tcPr>
                <w:p w14:paraId="7CB0CBA9" w14:textId="77777777" w:rsidR="007F662C" w:rsidRPr="005575A0" w:rsidRDefault="007F662C" w:rsidP="007762ED">
                  <w:pPr>
                    <w:keepNext/>
                    <w:keepLines/>
                    <w:widowControl/>
                    <w:rPr>
                      <w:rFonts w:cs="Arial"/>
                      <w:sz w:val="19"/>
                      <w:szCs w:val="19"/>
                      <w:lang w:eastAsia="en-AU"/>
                    </w:rPr>
                  </w:pPr>
                  <w:r w:rsidRPr="005575A0">
                    <w:rPr>
                      <w:rFonts w:cs="Arial"/>
                      <w:sz w:val="19"/>
                      <w:szCs w:val="19"/>
                      <w:lang w:eastAsia="en-AU"/>
                    </w:rPr>
                    <w:t>RGR40619- Certificate IV in Horse Breeding</w:t>
                  </w:r>
                </w:p>
              </w:tc>
              <w:tc>
                <w:tcPr>
                  <w:tcW w:w="709" w:type="dxa"/>
                  <w:tcBorders>
                    <w:top w:val="nil"/>
                    <w:left w:val="nil"/>
                    <w:bottom w:val="single" w:sz="4" w:space="0" w:color="auto"/>
                    <w:right w:val="single" w:sz="4" w:space="0" w:color="auto"/>
                  </w:tcBorders>
                  <w:shd w:val="clear" w:color="auto" w:fill="auto"/>
                  <w:noWrap/>
                  <w:vAlign w:val="center"/>
                  <w:hideMark/>
                </w:tcPr>
                <w:p w14:paraId="258212AC" w14:textId="77777777" w:rsidR="007F662C" w:rsidRPr="005575A0" w:rsidRDefault="007F662C" w:rsidP="007762ED">
                  <w:pPr>
                    <w:keepNext/>
                    <w:keepLines/>
                    <w:widowControl/>
                    <w:jc w:val="right"/>
                    <w:rPr>
                      <w:rFonts w:cs="Arial"/>
                      <w:sz w:val="19"/>
                      <w:szCs w:val="19"/>
                      <w:lang w:eastAsia="en-AU"/>
                    </w:rPr>
                  </w:pPr>
                  <w:r w:rsidRPr="005575A0">
                    <w:rPr>
                      <w:rFonts w:cs="Arial"/>
                      <w:sz w:val="19"/>
                      <w:szCs w:val="19"/>
                      <w:lang w:eastAsia="en-AU"/>
                    </w:rPr>
                    <w:t>0</w:t>
                  </w:r>
                </w:p>
              </w:tc>
              <w:tc>
                <w:tcPr>
                  <w:tcW w:w="651" w:type="dxa"/>
                  <w:tcBorders>
                    <w:top w:val="nil"/>
                    <w:left w:val="nil"/>
                    <w:bottom w:val="single" w:sz="4" w:space="0" w:color="auto"/>
                    <w:right w:val="single" w:sz="4" w:space="0" w:color="auto"/>
                  </w:tcBorders>
                  <w:shd w:val="clear" w:color="auto" w:fill="auto"/>
                  <w:noWrap/>
                  <w:vAlign w:val="center"/>
                  <w:hideMark/>
                </w:tcPr>
                <w:p w14:paraId="0A132921" w14:textId="77777777" w:rsidR="007F662C" w:rsidRPr="005575A0" w:rsidRDefault="007F662C" w:rsidP="007762ED">
                  <w:pPr>
                    <w:keepNext/>
                    <w:keepLines/>
                    <w:widowControl/>
                    <w:jc w:val="right"/>
                    <w:rPr>
                      <w:rFonts w:cs="Arial"/>
                      <w:sz w:val="19"/>
                      <w:szCs w:val="19"/>
                      <w:lang w:eastAsia="en-AU"/>
                    </w:rPr>
                  </w:pPr>
                  <w:r w:rsidRPr="005575A0">
                    <w:rPr>
                      <w:rFonts w:cs="Arial"/>
                      <w:sz w:val="19"/>
                      <w:szCs w:val="19"/>
                      <w:lang w:eastAsia="en-AU"/>
                    </w:rPr>
                    <w:t>0</w:t>
                  </w:r>
                </w:p>
              </w:tc>
              <w:tc>
                <w:tcPr>
                  <w:tcW w:w="681" w:type="dxa"/>
                  <w:tcBorders>
                    <w:top w:val="nil"/>
                    <w:left w:val="nil"/>
                    <w:bottom w:val="single" w:sz="4" w:space="0" w:color="auto"/>
                    <w:right w:val="single" w:sz="4" w:space="0" w:color="auto"/>
                  </w:tcBorders>
                  <w:shd w:val="clear" w:color="auto" w:fill="auto"/>
                  <w:noWrap/>
                  <w:vAlign w:val="center"/>
                  <w:hideMark/>
                </w:tcPr>
                <w:p w14:paraId="1C1D85E5" w14:textId="77777777" w:rsidR="007F662C" w:rsidRPr="005575A0" w:rsidRDefault="007F662C" w:rsidP="007762ED">
                  <w:pPr>
                    <w:keepNext/>
                    <w:keepLines/>
                    <w:widowControl/>
                    <w:jc w:val="right"/>
                    <w:rPr>
                      <w:rFonts w:cs="Arial"/>
                      <w:sz w:val="19"/>
                      <w:szCs w:val="19"/>
                      <w:lang w:eastAsia="en-AU"/>
                    </w:rPr>
                  </w:pPr>
                  <w:r w:rsidRPr="005575A0">
                    <w:rPr>
                      <w:rFonts w:cs="Arial"/>
                      <w:sz w:val="19"/>
                      <w:szCs w:val="19"/>
                      <w:lang w:eastAsia="en-AU"/>
                    </w:rPr>
                    <w:t>0</w:t>
                  </w:r>
                </w:p>
              </w:tc>
              <w:tc>
                <w:tcPr>
                  <w:tcW w:w="680" w:type="dxa"/>
                  <w:tcBorders>
                    <w:top w:val="nil"/>
                    <w:left w:val="nil"/>
                    <w:bottom w:val="single" w:sz="4" w:space="0" w:color="auto"/>
                    <w:right w:val="single" w:sz="4" w:space="0" w:color="auto"/>
                  </w:tcBorders>
                  <w:shd w:val="clear" w:color="auto" w:fill="auto"/>
                  <w:noWrap/>
                  <w:vAlign w:val="center"/>
                  <w:hideMark/>
                </w:tcPr>
                <w:p w14:paraId="33A670CB" w14:textId="77777777" w:rsidR="007F662C" w:rsidRPr="005575A0" w:rsidRDefault="007F662C" w:rsidP="007762ED">
                  <w:pPr>
                    <w:keepNext/>
                    <w:keepLines/>
                    <w:widowControl/>
                    <w:jc w:val="right"/>
                    <w:rPr>
                      <w:rFonts w:cs="Arial"/>
                      <w:sz w:val="19"/>
                      <w:szCs w:val="19"/>
                      <w:lang w:eastAsia="en-AU"/>
                    </w:rPr>
                  </w:pPr>
                  <w:r w:rsidRPr="005575A0">
                    <w:rPr>
                      <w:rFonts w:cs="Arial"/>
                      <w:sz w:val="19"/>
                      <w:szCs w:val="19"/>
                      <w:lang w:eastAsia="en-AU"/>
                    </w:rPr>
                    <w:t>0</w:t>
                  </w:r>
                </w:p>
              </w:tc>
              <w:tc>
                <w:tcPr>
                  <w:tcW w:w="681" w:type="dxa"/>
                  <w:tcBorders>
                    <w:top w:val="nil"/>
                    <w:left w:val="nil"/>
                    <w:bottom w:val="single" w:sz="4" w:space="0" w:color="auto"/>
                    <w:right w:val="single" w:sz="4" w:space="0" w:color="auto"/>
                  </w:tcBorders>
                  <w:shd w:val="clear" w:color="auto" w:fill="auto"/>
                  <w:noWrap/>
                  <w:vAlign w:val="center"/>
                  <w:hideMark/>
                </w:tcPr>
                <w:p w14:paraId="1341E3FB" w14:textId="77777777" w:rsidR="007F662C" w:rsidRPr="005575A0" w:rsidRDefault="007F662C" w:rsidP="007762ED">
                  <w:pPr>
                    <w:keepNext/>
                    <w:keepLines/>
                    <w:widowControl/>
                    <w:jc w:val="right"/>
                    <w:rPr>
                      <w:rFonts w:cs="Arial"/>
                      <w:sz w:val="19"/>
                      <w:szCs w:val="19"/>
                      <w:lang w:eastAsia="en-AU"/>
                    </w:rPr>
                  </w:pPr>
                  <w:r w:rsidRPr="005575A0">
                    <w:rPr>
                      <w:rFonts w:cs="Arial"/>
                      <w:sz w:val="19"/>
                      <w:szCs w:val="19"/>
                      <w:lang w:eastAsia="en-AU"/>
                    </w:rPr>
                    <w:t>0</w:t>
                  </w:r>
                </w:p>
              </w:tc>
              <w:tc>
                <w:tcPr>
                  <w:tcW w:w="1153" w:type="dxa"/>
                  <w:tcBorders>
                    <w:top w:val="nil"/>
                    <w:left w:val="nil"/>
                    <w:bottom w:val="single" w:sz="4" w:space="0" w:color="auto"/>
                    <w:right w:val="single" w:sz="4" w:space="0" w:color="auto"/>
                  </w:tcBorders>
                  <w:shd w:val="clear" w:color="auto" w:fill="auto"/>
                  <w:noWrap/>
                  <w:vAlign w:val="center"/>
                  <w:hideMark/>
                </w:tcPr>
                <w:p w14:paraId="61D3CB8E" w14:textId="77777777" w:rsidR="007F662C" w:rsidRPr="005575A0" w:rsidRDefault="007F662C" w:rsidP="007762ED">
                  <w:pPr>
                    <w:keepNext/>
                    <w:keepLines/>
                    <w:widowControl/>
                    <w:jc w:val="right"/>
                    <w:rPr>
                      <w:rFonts w:cs="Arial"/>
                      <w:color w:val="000000"/>
                      <w:sz w:val="19"/>
                      <w:szCs w:val="19"/>
                      <w:lang w:eastAsia="en-AU"/>
                    </w:rPr>
                  </w:pPr>
                  <w:r w:rsidRPr="005575A0">
                    <w:rPr>
                      <w:rFonts w:cs="Arial"/>
                      <w:color w:val="000000"/>
                      <w:sz w:val="19"/>
                      <w:szCs w:val="19"/>
                      <w:lang w:eastAsia="en-AU"/>
                    </w:rPr>
                    <w:t>0</w:t>
                  </w:r>
                </w:p>
              </w:tc>
            </w:tr>
            <w:tr w:rsidR="007F662C" w:rsidRPr="00611EDF" w14:paraId="6DBBB2EA" w14:textId="77777777" w:rsidTr="005575A0">
              <w:trPr>
                <w:trHeight w:val="138"/>
              </w:trPr>
              <w:tc>
                <w:tcPr>
                  <w:tcW w:w="4993" w:type="dxa"/>
                  <w:tcBorders>
                    <w:top w:val="nil"/>
                    <w:left w:val="single" w:sz="4" w:space="0" w:color="auto"/>
                    <w:bottom w:val="single" w:sz="4" w:space="0" w:color="auto"/>
                    <w:right w:val="single" w:sz="4" w:space="0" w:color="auto"/>
                  </w:tcBorders>
                  <w:shd w:val="clear" w:color="auto" w:fill="auto"/>
                  <w:noWrap/>
                  <w:vAlign w:val="center"/>
                  <w:hideMark/>
                </w:tcPr>
                <w:p w14:paraId="29E897E2" w14:textId="77777777" w:rsidR="007F662C" w:rsidRPr="005575A0" w:rsidRDefault="007F662C" w:rsidP="007762ED">
                  <w:pPr>
                    <w:keepNext/>
                    <w:keepLines/>
                    <w:widowControl/>
                    <w:rPr>
                      <w:rFonts w:cs="Arial"/>
                      <w:sz w:val="19"/>
                      <w:szCs w:val="19"/>
                      <w:lang w:eastAsia="en-AU"/>
                    </w:rPr>
                  </w:pPr>
                  <w:r w:rsidRPr="005575A0">
                    <w:rPr>
                      <w:rFonts w:cs="Arial"/>
                      <w:sz w:val="19"/>
                      <w:szCs w:val="19"/>
                      <w:lang w:eastAsia="en-AU"/>
                    </w:rPr>
                    <w:t>RGR50118- Diploma of Racing (Racehorse Trainer)</w:t>
                  </w:r>
                </w:p>
              </w:tc>
              <w:tc>
                <w:tcPr>
                  <w:tcW w:w="709" w:type="dxa"/>
                  <w:tcBorders>
                    <w:top w:val="nil"/>
                    <w:left w:val="nil"/>
                    <w:bottom w:val="single" w:sz="4" w:space="0" w:color="auto"/>
                    <w:right w:val="single" w:sz="4" w:space="0" w:color="auto"/>
                  </w:tcBorders>
                  <w:shd w:val="clear" w:color="auto" w:fill="auto"/>
                  <w:noWrap/>
                  <w:vAlign w:val="center"/>
                  <w:hideMark/>
                </w:tcPr>
                <w:p w14:paraId="5B177472" w14:textId="77777777" w:rsidR="007F662C" w:rsidRPr="005575A0" w:rsidRDefault="007F662C" w:rsidP="007762ED">
                  <w:pPr>
                    <w:keepNext/>
                    <w:keepLines/>
                    <w:widowControl/>
                    <w:jc w:val="right"/>
                    <w:rPr>
                      <w:rFonts w:cs="Arial"/>
                      <w:sz w:val="19"/>
                      <w:szCs w:val="19"/>
                      <w:lang w:eastAsia="en-AU"/>
                    </w:rPr>
                  </w:pPr>
                  <w:r w:rsidRPr="005575A0">
                    <w:rPr>
                      <w:rFonts w:cs="Arial"/>
                      <w:sz w:val="19"/>
                      <w:szCs w:val="19"/>
                      <w:lang w:eastAsia="en-AU"/>
                    </w:rPr>
                    <w:t>14</w:t>
                  </w:r>
                </w:p>
              </w:tc>
              <w:tc>
                <w:tcPr>
                  <w:tcW w:w="651" w:type="dxa"/>
                  <w:tcBorders>
                    <w:top w:val="nil"/>
                    <w:left w:val="nil"/>
                    <w:bottom w:val="single" w:sz="4" w:space="0" w:color="auto"/>
                    <w:right w:val="single" w:sz="4" w:space="0" w:color="auto"/>
                  </w:tcBorders>
                  <w:shd w:val="clear" w:color="auto" w:fill="auto"/>
                  <w:noWrap/>
                  <w:vAlign w:val="center"/>
                  <w:hideMark/>
                </w:tcPr>
                <w:p w14:paraId="2DDB0DDC" w14:textId="77777777" w:rsidR="007F662C" w:rsidRPr="005575A0" w:rsidRDefault="007F662C" w:rsidP="007762ED">
                  <w:pPr>
                    <w:keepNext/>
                    <w:keepLines/>
                    <w:widowControl/>
                    <w:jc w:val="right"/>
                    <w:rPr>
                      <w:rFonts w:cs="Arial"/>
                      <w:sz w:val="19"/>
                      <w:szCs w:val="19"/>
                      <w:lang w:eastAsia="en-AU"/>
                    </w:rPr>
                  </w:pPr>
                  <w:r w:rsidRPr="005575A0">
                    <w:rPr>
                      <w:rFonts w:cs="Arial"/>
                      <w:sz w:val="19"/>
                      <w:szCs w:val="19"/>
                      <w:lang w:eastAsia="en-AU"/>
                    </w:rPr>
                    <w:t>29</w:t>
                  </w:r>
                </w:p>
              </w:tc>
              <w:tc>
                <w:tcPr>
                  <w:tcW w:w="681" w:type="dxa"/>
                  <w:tcBorders>
                    <w:top w:val="nil"/>
                    <w:left w:val="nil"/>
                    <w:bottom w:val="single" w:sz="4" w:space="0" w:color="auto"/>
                    <w:right w:val="single" w:sz="4" w:space="0" w:color="auto"/>
                  </w:tcBorders>
                  <w:shd w:val="clear" w:color="auto" w:fill="auto"/>
                  <w:noWrap/>
                  <w:vAlign w:val="center"/>
                  <w:hideMark/>
                </w:tcPr>
                <w:p w14:paraId="47AF7F99" w14:textId="77777777" w:rsidR="007F662C" w:rsidRPr="005575A0" w:rsidRDefault="007F662C" w:rsidP="007762ED">
                  <w:pPr>
                    <w:keepNext/>
                    <w:keepLines/>
                    <w:widowControl/>
                    <w:jc w:val="right"/>
                    <w:rPr>
                      <w:rFonts w:cs="Arial"/>
                      <w:sz w:val="19"/>
                      <w:szCs w:val="19"/>
                      <w:lang w:eastAsia="en-AU"/>
                    </w:rPr>
                  </w:pPr>
                  <w:r w:rsidRPr="005575A0">
                    <w:rPr>
                      <w:rFonts w:cs="Arial"/>
                      <w:sz w:val="19"/>
                      <w:szCs w:val="19"/>
                      <w:lang w:eastAsia="en-AU"/>
                    </w:rPr>
                    <w:t>4</w:t>
                  </w:r>
                </w:p>
              </w:tc>
              <w:tc>
                <w:tcPr>
                  <w:tcW w:w="680" w:type="dxa"/>
                  <w:tcBorders>
                    <w:top w:val="nil"/>
                    <w:left w:val="nil"/>
                    <w:bottom w:val="single" w:sz="4" w:space="0" w:color="auto"/>
                    <w:right w:val="single" w:sz="4" w:space="0" w:color="auto"/>
                  </w:tcBorders>
                  <w:shd w:val="clear" w:color="auto" w:fill="auto"/>
                  <w:noWrap/>
                  <w:vAlign w:val="center"/>
                  <w:hideMark/>
                </w:tcPr>
                <w:p w14:paraId="32BEDFC8" w14:textId="77777777" w:rsidR="007F662C" w:rsidRPr="005575A0" w:rsidRDefault="007F662C" w:rsidP="007762ED">
                  <w:pPr>
                    <w:keepNext/>
                    <w:keepLines/>
                    <w:widowControl/>
                    <w:jc w:val="right"/>
                    <w:rPr>
                      <w:rFonts w:cs="Arial"/>
                      <w:sz w:val="19"/>
                      <w:szCs w:val="19"/>
                      <w:lang w:eastAsia="en-AU"/>
                    </w:rPr>
                  </w:pPr>
                  <w:r w:rsidRPr="005575A0">
                    <w:rPr>
                      <w:rFonts w:cs="Arial"/>
                      <w:sz w:val="19"/>
                      <w:szCs w:val="19"/>
                      <w:lang w:eastAsia="en-AU"/>
                    </w:rPr>
                    <w:t>4</w:t>
                  </w:r>
                </w:p>
              </w:tc>
              <w:tc>
                <w:tcPr>
                  <w:tcW w:w="681" w:type="dxa"/>
                  <w:tcBorders>
                    <w:top w:val="nil"/>
                    <w:left w:val="nil"/>
                    <w:bottom w:val="single" w:sz="4" w:space="0" w:color="auto"/>
                    <w:right w:val="single" w:sz="4" w:space="0" w:color="auto"/>
                  </w:tcBorders>
                  <w:shd w:val="clear" w:color="auto" w:fill="auto"/>
                  <w:noWrap/>
                  <w:vAlign w:val="center"/>
                  <w:hideMark/>
                </w:tcPr>
                <w:p w14:paraId="5F9BD545" w14:textId="77777777" w:rsidR="007F662C" w:rsidRPr="005575A0" w:rsidRDefault="007F662C" w:rsidP="007762ED">
                  <w:pPr>
                    <w:keepNext/>
                    <w:keepLines/>
                    <w:widowControl/>
                    <w:jc w:val="right"/>
                    <w:rPr>
                      <w:rFonts w:cs="Arial"/>
                      <w:sz w:val="19"/>
                      <w:szCs w:val="19"/>
                      <w:lang w:eastAsia="en-AU"/>
                    </w:rPr>
                  </w:pPr>
                  <w:r w:rsidRPr="005575A0">
                    <w:rPr>
                      <w:rFonts w:cs="Arial"/>
                      <w:sz w:val="19"/>
                      <w:szCs w:val="19"/>
                      <w:lang w:eastAsia="en-AU"/>
                    </w:rPr>
                    <w:t>0</w:t>
                  </w:r>
                </w:p>
              </w:tc>
              <w:tc>
                <w:tcPr>
                  <w:tcW w:w="1153" w:type="dxa"/>
                  <w:tcBorders>
                    <w:top w:val="nil"/>
                    <w:left w:val="nil"/>
                    <w:bottom w:val="single" w:sz="4" w:space="0" w:color="auto"/>
                    <w:right w:val="single" w:sz="4" w:space="0" w:color="auto"/>
                  </w:tcBorders>
                  <w:shd w:val="clear" w:color="auto" w:fill="auto"/>
                  <w:noWrap/>
                  <w:vAlign w:val="center"/>
                  <w:hideMark/>
                </w:tcPr>
                <w:p w14:paraId="78519B32" w14:textId="77777777" w:rsidR="007F662C" w:rsidRPr="005575A0" w:rsidRDefault="007F662C" w:rsidP="007762ED">
                  <w:pPr>
                    <w:keepNext/>
                    <w:keepLines/>
                    <w:widowControl/>
                    <w:jc w:val="right"/>
                    <w:rPr>
                      <w:rFonts w:cs="Arial"/>
                      <w:color w:val="000000"/>
                      <w:sz w:val="19"/>
                      <w:szCs w:val="19"/>
                      <w:lang w:eastAsia="en-AU"/>
                    </w:rPr>
                  </w:pPr>
                  <w:r w:rsidRPr="005575A0">
                    <w:rPr>
                      <w:rFonts w:cs="Arial"/>
                      <w:color w:val="000000"/>
                      <w:sz w:val="19"/>
                      <w:szCs w:val="19"/>
                      <w:lang w:eastAsia="en-AU"/>
                    </w:rPr>
                    <w:t>1</w:t>
                  </w:r>
                </w:p>
              </w:tc>
            </w:tr>
            <w:tr w:rsidR="007F662C" w:rsidRPr="00611EDF" w14:paraId="2737780F" w14:textId="77777777" w:rsidTr="005575A0">
              <w:trPr>
                <w:trHeight w:val="138"/>
              </w:trPr>
              <w:tc>
                <w:tcPr>
                  <w:tcW w:w="4993" w:type="dxa"/>
                  <w:tcBorders>
                    <w:top w:val="nil"/>
                    <w:left w:val="single" w:sz="4" w:space="0" w:color="auto"/>
                    <w:bottom w:val="single" w:sz="4" w:space="0" w:color="auto"/>
                    <w:right w:val="single" w:sz="4" w:space="0" w:color="auto"/>
                  </w:tcBorders>
                  <w:shd w:val="clear" w:color="auto" w:fill="auto"/>
                  <w:noWrap/>
                  <w:vAlign w:val="center"/>
                  <w:hideMark/>
                </w:tcPr>
                <w:p w14:paraId="54CBAE9F" w14:textId="77777777" w:rsidR="007F662C" w:rsidRPr="005575A0" w:rsidRDefault="007F662C" w:rsidP="007762ED">
                  <w:pPr>
                    <w:keepNext/>
                    <w:keepLines/>
                    <w:widowControl/>
                    <w:rPr>
                      <w:rFonts w:cs="Arial"/>
                      <w:sz w:val="19"/>
                      <w:szCs w:val="19"/>
                      <w:lang w:eastAsia="en-AU"/>
                    </w:rPr>
                  </w:pPr>
                  <w:r w:rsidRPr="005575A0">
                    <w:rPr>
                      <w:rFonts w:cs="Arial"/>
                      <w:sz w:val="19"/>
                      <w:szCs w:val="19"/>
                      <w:lang w:eastAsia="en-AU"/>
                    </w:rPr>
                    <w:t>RGR50218- Diploma of Racing Integrity Management</w:t>
                  </w:r>
                </w:p>
              </w:tc>
              <w:tc>
                <w:tcPr>
                  <w:tcW w:w="709" w:type="dxa"/>
                  <w:tcBorders>
                    <w:top w:val="nil"/>
                    <w:left w:val="nil"/>
                    <w:bottom w:val="single" w:sz="4" w:space="0" w:color="auto"/>
                    <w:right w:val="single" w:sz="4" w:space="0" w:color="auto"/>
                  </w:tcBorders>
                  <w:shd w:val="clear" w:color="auto" w:fill="auto"/>
                  <w:noWrap/>
                  <w:vAlign w:val="center"/>
                  <w:hideMark/>
                </w:tcPr>
                <w:p w14:paraId="24F6EE18" w14:textId="77777777" w:rsidR="007F662C" w:rsidRPr="005575A0" w:rsidRDefault="007F662C" w:rsidP="007762ED">
                  <w:pPr>
                    <w:keepNext/>
                    <w:keepLines/>
                    <w:widowControl/>
                    <w:jc w:val="right"/>
                    <w:rPr>
                      <w:rFonts w:cs="Arial"/>
                      <w:sz w:val="19"/>
                      <w:szCs w:val="19"/>
                      <w:lang w:eastAsia="en-AU"/>
                    </w:rPr>
                  </w:pPr>
                  <w:r w:rsidRPr="005575A0">
                    <w:rPr>
                      <w:rFonts w:cs="Arial"/>
                      <w:sz w:val="19"/>
                      <w:szCs w:val="19"/>
                      <w:lang w:eastAsia="en-AU"/>
                    </w:rPr>
                    <w:t>3</w:t>
                  </w:r>
                </w:p>
              </w:tc>
              <w:tc>
                <w:tcPr>
                  <w:tcW w:w="651" w:type="dxa"/>
                  <w:tcBorders>
                    <w:top w:val="nil"/>
                    <w:left w:val="nil"/>
                    <w:bottom w:val="single" w:sz="4" w:space="0" w:color="auto"/>
                    <w:right w:val="single" w:sz="4" w:space="0" w:color="auto"/>
                  </w:tcBorders>
                  <w:shd w:val="clear" w:color="auto" w:fill="auto"/>
                  <w:noWrap/>
                  <w:vAlign w:val="center"/>
                  <w:hideMark/>
                </w:tcPr>
                <w:p w14:paraId="3018CA83" w14:textId="77777777" w:rsidR="007F662C" w:rsidRPr="005575A0" w:rsidRDefault="007F662C" w:rsidP="007762ED">
                  <w:pPr>
                    <w:keepNext/>
                    <w:keepLines/>
                    <w:widowControl/>
                    <w:jc w:val="right"/>
                    <w:rPr>
                      <w:rFonts w:cs="Arial"/>
                      <w:sz w:val="19"/>
                      <w:szCs w:val="19"/>
                      <w:lang w:eastAsia="en-AU"/>
                    </w:rPr>
                  </w:pPr>
                  <w:r w:rsidRPr="005575A0">
                    <w:rPr>
                      <w:rFonts w:cs="Arial"/>
                      <w:sz w:val="19"/>
                      <w:szCs w:val="19"/>
                      <w:lang w:eastAsia="en-AU"/>
                    </w:rPr>
                    <w:t>0</w:t>
                  </w:r>
                </w:p>
              </w:tc>
              <w:tc>
                <w:tcPr>
                  <w:tcW w:w="681" w:type="dxa"/>
                  <w:tcBorders>
                    <w:top w:val="nil"/>
                    <w:left w:val="nil"/>
                    <w:bottom w:val="single" w:sz="4" w:space="0" w:color="auto"/>
                    <w:right w:val="single" w:sz="4" w:space="0" w:color="auto"/>
                  </w:tcBorders>
                  <w:shd w:val="clear" w:color="auto" w:fill="auto"/>
                  <w:noWrap/>
                  <w:vAlign w:val="center"/>
                  <w:hideMark/>
                </w:tcPr>
                <w:p w14:paraId="421DDB7B" w14:textId="77777777" w:rsidR="007F662C" w:rsidRPr="005575A0" w:rsidRDefault="007F662C" w:rsidP="007762ED">
                  <w:pPr>
                    <w:keepNext/>
                    <w:keepLines/>
                    <w:widowControl/>
                    <w:jc w:val="right"/>
                    <w:rPr>
                      <w:rFonts w:cs="Arial"/>
                      <w:sz w:val="19"/>
                      <w:szCs w:val="19"/>
                      <w:lang w:eastAsia="en-AU"/>
                    </w:rPr>
                  </w:pPr>
                  <w:r w:rsidRPr="005575A0">
                    <w:rPr>
                      <w:rFonts w:cs="Arial"/>
                      <w:sz w:val="19"/>
                      <w:szCs w:val="19"/>
                      <w:lang w:eastAsia="en-AU"/>
                    </w:rPr>
                    <w:t>0</w:t>
                  </w:r>
                </w:p>
              </w:tc>
              <w:tc>
                <w:tcPr>
                  <w:tcW w:w="680" w:type="dxa"/>
                  <w:tcBorders>
                    <w:top w:val="nil"/>
                    <w:left w:val="nil"/>
                    <w:bottom w:val="single" w:sz="4" w:space="0" w:color="auto"/>
                    <w:right w:val="single" w:sz="4" w:space="0" w:color="auto"/>
                  </w:tcBorders>
                  <w:shd w:val="clear" w:color="auto" w:fill="auto"/>
                  <w:noWrap/>
                  <w:vAlign w:val="center"/>
                  <w:hideMark/>
                </w:tcPr>
                <w:p w14:paraId="0E79DA00" w14:textId="77777777" w:rsidR="007F662C" w:rsidRPr="005575A0" w:rsidRDefault="007F662C" w:rsidP="007762ED">
                  <w:pPr>
                    <w:keepNext/>
                    <w:keepLines/>
                    <w:widowControl/>
                    <w:jc w:val="right"/>
                    <w:rPr>
                      <w:rFonts w:cs="Arial"/>
                      <w:sz w:val="19"/>
                      <w:szCs w:val="19"/>
                      <w:lang w:eastAsia="en-AU"/>
                    </w:rPr>
                  </w:pPr>
                  <w:r w:rsidRPr="005575A0">
                    <w:rPr>
                      <w:rFonts w:cs="Arial"/>
                      <w:sz w:val="19"/>
                      <w:szCs w:val="19"/>
                      <w:lang w:eastAsia="en-AU"/>
                    </w:rPr>
                    <w:t>0</w:t>
                  </w:r>
                </w:p>
              </w:tc>
              <w:tc>
                <w:tcPr>
                  <w:tcW w:w="681" w:type="dxa"/>
                  <w:tcBorders>
                    <w:top w:val="nil"/>
                    <w:left w:val="nil"/>
                    <w:bottom w:val="single" w:sz="4" w:space="0" w:color="auto"/>
                    <w:right w:val="single" w:sz="4" w:space="0" w:color="auto"/>
                  </w:tcBorders>
                  <w:shd w:val="clear" w:color="auto" w:fill="auto"/>
                  <w:noWrap/>
                  <w:vAlign w:val="center"/>
                  <w:hideMark/>
                </w:tcPr>
                <w:p w14:paraId="73ACDD15" w14:textId="77777777" w:rsidR="007F662C" w:rsidRPr="005575A0" w:rsidRDefault="007F662C" w:rsidP="007762ED">
                  <w:pPr>
                    <w:keepNext/>
                    <w:keepLines/>
                    <w:widowControl/>
                    <w:jc w:val="right"/>
                    <w:rPr>
                      <w:rFonts w:cs="Arial"/>
                      <w:sz w:val="19"/>
                      <w:szCs w:val="19"/>
                      <w:lang w:eastAsia="en-AU"/>
                    </w:rPr>
                  </w:pPr>
                  <w:r w:rsidRPr="005575A0">
                    <w:rPr>
                      <w:rFonts w:cs="Arial"/>
                      <w:sz w:val="19"/>
                      <w:szCs w:val="19"/>
                      <w:lang w:eastAsia="en-AU"/>
                    </w:rPr>
                    <w:t>0</w:t>
                  </w:r>
                </w:p>
              </w:tc>
              <w:tc>
                <w:tcPr>
                  <w:tcW w:w="1153" w:type="dxa"/>
                  <w:tcBorders>
                    <w:top w:val="nil"/>
                    <w:left w:val="nil"/>
                    <w:bottom w:val="single" w:sz="4" w:space="0" w:color="auto"/>
                    <w:right w:val="single" w:sz="4" w:space="0" w:color="auto"/>
                  </w:tcBorders>
                  <w:shd w:val="clear" w:color="auto" w:fill="auto"/>
                  <w:noWrap/>
                  <w:vAlign w:val="center"/>
                  <w:hideMark/>
                </w:tcPr>
                <w:p w14:paraId="49AA597A" w14:textId="77777777" w:rsidR="007F662C" w:rsidRPr="005575A0" w:rsidRDefault="007F662C" w:rsidP="007762ED">
                  <w:pPr>
                    <w:keepNext/>
                    <w:keepLines/>
                    <w:widowControl/>
                    <w:jc w:val="right"/>
                    <w:rPr>
                      <w:rFonts w:cs="Arial"/>
                      <w:color w:val="000000"/>
                      <w:sz w:val="19"/>
                      <w:szCs w:val="19"/>
                      <w:lang w:eastAsia="en-AU"/>
                    </w:rPr>
                  </w:pPr>
                  <w:r w:rsidRPr="005575A0">
                    <w:rPr>
                      <w:rFonts w:cs="Arial"/>
                      <w:color w:val="000000"/>
                      <w:sz w:val="19"/>
                      <w:szCs w:val="19"/>
                      <w:lang w:eastAsia="en-AU"/>
                    </w:rPr>
                    <w:t>0</w:t>
                  </w:r>
                </w:p>
              </w:tc>
            </w:tr>
            <w:tr w:rsidR="007F662C" w:rsidRPr="00611EDF" w14:paraId="6D1312C8" w14:textId="77777777" w:rsidTr="005575A0">
              <w:trPr>
                <w:trHeight w:val="138"/>
              </w:trPr>
              <w:tc>
                <w:tcPr>
                  <w:tcW w:w="4993" w:type="dxa"/>
                  <w:tcBorders>
                    <w:top w:val="nil"/>
                    <w:left w:val="single" w:sz="4" w:space="0" w:color="auto"/>
                    <w:bottom w:val="single" w:sz="4" w:space="0" w:color="auto"/>
                    <w:right w:val="single" w:sz="4" w:space="0" w:color="auto"/>
                  </w:tcBorders>
                  <w:shd w:val="clear" w:color="auto" w:fill="auto"/>
                  <w:noWrap/>
                  <w:vAlign w:val="center"/>
                  <w:hideMark/>
                </w:tcPr>
                <w:p w14:paraId="1605B004" w14:textId="77777777" w:rsidR="007F662C" w:rsidRPr="005575A0" w:rsidRDefault="007F662C" w:rsidP="007762ED">
                  <w:pPr>
                    <w:keepNext/>
                    <w:keepLines/>
                    <w:widowControl/>
                    <w:rPr>
                      <w:rFonts w:cs="Arial"/>
                      <w:sz w:val="19"/>
                      <w:szCs w:val="19"/>
                      <w:lang w:eastAsia="en-AU"/>
                    </w:rPr>
                  </w:pPr>
                  <w:r w:rsidRPr="005575A0">
                    <w:rPr>
                      <w:rFonts w:cs="Arial"/>
                      <w:sz w:val="19"/>
                      <w:szCs w:val="19"/>
                      <w:lang w:eastAsia="en-AU"/>
                    </w:rPr>
                    <w:t>RGR50319- Diploma of Horse Stud Management</w:t>
                  </w:r>
                </w:p>
              </w:tc>
              <w:tc>
                <w:tcPr>
                  <w:tcW w:w="709" w:type="dxa"/>
                  <w:tcBorders>
                    <w:top w:val="nil"/>
                    <w:left w:val="nil"/>
                    <w:bottom w:val="single" w:sz="4" w:space="0" w:color="auto"/>
                    <w:right w:val="single" w:sz="4" w:space="0" w:color="auto"/>
                  </w:tcBorders>
                  <w:shd w:val="clear" w:color="auto" w:fill="auto"/>
                  <w:noWrap/>
                  <w:vAlign w:val="center"/>
                  <w:hideMark/>
                </w:tcPr>
                <w:p w14:paraId="733E57C0" w14:textId="77777777" w:rsidR="007F662C" w:rsidRPr="005575A0" w:rsidRDefault="007F662C" w:rsidP="007762ED">
                  <w:pPr>
                    <w:keepNext/>
                    <w:keepLines/>
                    <w:widowControl/>
                    <w:jc w:val="right"/>
                    <w:rPr>
                      <w:rFonts w:cs="Arial"/>
                      <w:sz w:val="19"/>
                      <w:szCs w:val="19"/>
                      <w:lang w:eastAsia="en-AU"/>
                    </w:rPr>
                  </w:pPr>
                  <w:r w:rsidRPr="005575A0">
                    <w:rPr>
                      <w:rFonts w:cs="Arial"/>
                      <w:sz w:val="19"/>
                      <w:szCs w:val="19"/>
                      <w:lang w:eastAsia="en-AU"/>
                    </w:rPr>
                    <w:t>0</w:t>
                  </w:r>
                </w:p>
              </w:tc>
              <w:tc>
                <w:tcPr>
                  <w:tcW w:w="651" w:type="dxa"/>
                  <w:tcBorders>
                    <w:top w:val="nil"/>
                    <w:left w:val="nil"/>
                    <w:bottom w:val="single" w:sz="4" w:space="0" w:color="auto"/>
                    <w:right w:val="single" w:sz="4" w:space="0" w:color="auto"/>
                  </w:tcBorders>
                  <w:shd w:val="clear" w:color="auto" w:fill="auto"/>
                  <w:noWrap/>
                  <w:vAlign w:val="center"/>
                  <w:hideMark/>
                </w:tcPr>
                <w:p w14:paraId="39B959D6" w14:textId="77777777" w:rsidR="007F662C" w:rsidRPr="005575A0" w:rsidRDefault="007F662C" w:rsidP="007762ED">
                  <w:pPr>
                    <w:keepNext/>
                    <w:keepLines/>
                    <w:widowControl/>
                    <w:jc w:val="right"/>
                    <w:rPr>
                      <w:rFonts w:cs="Arial"/>
                      <w:sz w:val="19"/>
                      <w:szCs w:val="19"/>
                      <w:lang w:eastAsia="en-AU"/>
                    </w:rPr>
                  </w:pPr>
                  <w:r w:rsidRPr="005575A0">
                    <w:rPr>
                      <w:rFonts w:cs="Arial"/>
                      <w:sz w:val="19"/>
                      <w:szCs w:val="19"/>
                      <w:lang w:eastAsia="en-AU"/>
                    </w:rPr>
                    <w:t>0</w:t>
                  </w:r>
                </w:p>
              </w:tc>
              <w:tc>
                <w:tcPr>
                  <w:tcW w:w="681" w:type="dxa"/>
                  <w:tcBorders>
                    <w:top w:val="nil"/>
                    <w:left w:val="nil"/>
                    <w:bottom w:val="single" w:sz="4" w:space="0" w:color="auto"/>
                    <w:right w:val="single" w:sz="4" w:space="0" w:color="auto"/>
                  </w:tcBorders>
                  <w:shd w:val="clear" w:color="auto" w:fill="auto"/>
                  <w:noWrap/>
                  <w:vAlign w:val="center"/>
                  <w:hideMark/>
                </w:tcPr>
                <w:p w14:paraId="16B82E9A" w14:textId="77777777" w:rsidR="007F662C" w:rsidRPr="005575A0" w:rsidRDefault="007F662C" w:rsidP="007762ED">
                  <w:pPr>
                    <w:keepNext/>
                    <w:keepLines/>
                    <w:widowControl/>
                    <w:jc w:val="right"/>
                    <w:rPr>
                      <w:rFonts w:cs="Arial"/>
                      <w:sz w:val="19"/>
                      <w:szCs w:val="19"/>
                      <w:lang w:eastAsia="en-AU"/>
                    </w:rPr>
                  </w:pPr>
                  <w:r w:rsidRPr="005575A0">
                    <w:rPr>
                      <w:rFonts w:cs="Arial"/>
                      <w:sz w:val="19"/>
                      <w:szCs w:val="19"/>
                      <w:lang w:eastAsia="en-AU"/>
                    </w:rPr>
                    <w:t>0</w:t>
                  </w:r>
                </w:p>
              </w:tc>
              <w:tc>
                <w:tcPr>
                  <w:tcW w:w="680" w:type="dxa"/>
                  <w:tcBorders>
                    <w:top w:val="nil"/>
                    <w:left w:val="nil"/>
                    <w:bottom w:val="single" w:sz="4" w:space="0" w:color="auto"/>
                    <w:right w:val="single" w:sz="4" w:space="0" w:color="auto"/>
                  </w:tcBorders>
                  <w:shd w:val="clear" w:color="auto" w:fill="auto"/>
                  <w:noWrap/>
                  <w:vAlign w:val="center"/>
                  <w:hideMark/>
                </w:tcPr>
                <w:p w14:paraId="32E084D7" w14:textId="77777777" w:rsidR="007F662C" w:rsidRPr="005575A0" w:rsidRDefault="007F662C" w:rsidP="007762ED">
                  <w:pPr>
                    <w:keepNext/>
                    <w:keepLines/>
                    <w:widowControl/>
                    <w:jc w:val="right"/>
                    <w:rPr>
                      <w:rFonts w:cs="Arial"/>
                      <w:sz w:val="19"/>
                      <w:szCs w:val="19"/>
                      <w:lang w:eastAsia="en-AU"/>
                    </w:rPr>
                  </w:pPr>
                  <w:r w:rsidRPr="005575A0">
                    <w:rPr>
                      <w:rFonts w:cs="Arial"/>
                      <w:sz w:val="19"/>
                      <w:szCs w:val="19"/>
                      <w:lang w:eastAsia="en-AU"/>
                    </w:rPr>
                    <w:t>0</w:t>
                  </w:r>
                </w:p>
              </w:tc>
              <w:tc>
                <w:tcPr>
                  <w:tcW w:w="681" w:type="dxa"/>
                  <w:tcBorders>
                    <w:top w:val="nil"/>
                    <w:left w:val="nil"/>
                    <w:bottom w:val="single" w:sz="4" w:space="0" w:color="auto"/>
                    <w:right w:val="single" w:sz="4" w:space="0" w:color="auto"/>
                  </w:tcBorders>
                  <w:shd w:val="clear" w:color="auto" w:fill="auto"/>
                  <w:noWrap/>
                  <w:vAlign w:val="center"/>
                  <w:hideMark/>
                </w:tcPr>
                <w:p w14:paraId="6A54FD1A" w14:textId="77777777" w:rsidR="007F662C" w:rsidRPr="005575A0" w:rsidRDefault="007F662C" w:rsidP="007762ED">
                  <w:pPr>
                    <w:keepNext/>
                    <w:keepLines/>
                    <w:widowControl/>
                    <w:jc w:val="right"/>
                    <w:rPr>
                      <w:rFonts w:cs="Arial"/>
                      <w:sz w:val="19"/>
                      <w:szCs w:val="19"/>
                      <w:lang w:eastAsia="en-AU"/>
                    </w:rPr>
                  </w:pPr>
                  <w:r w:rsidRPr="005575A0">
                    <w:rPr>
                      <w:rFonts w:cs="Arial"/>
                      <w:sz w:val="19"/>
                      <w:szCs w:val="19"/>
                      <w:lang w:eastAsia="en-AU"/>
                    </w:rPr>
                    <w:t>0</w:t>
                  </w:r>
                </w:p>
              </w:tc>
              <w:tc>
                <w:tcPr>
                  <w:tcW w:w="1153" w:type="dxa"/>
                  <w:tcBorders>
                    <w:top w:val="nil"/>
                    <w:left w:val="nil"/>
                    <w:bottom w:val="single" w:sz="4" w:space="0" w:color="auto"/>
                    <w:right w:val="single" w:sz="4" w:space="0" w:color="auto"/>
                  </w:tcBorders>
                  <w:shd w:val="clear" w:color="auto" w:fill="auto"/>
                  <w:noWrap/>
                  <w:vAlign w:val="center"/>
                  <w:hideMark/>
                </w:tcPr>
                <w:p w14:paraId="597EB5D8" w14:textId="77777777" w:rsidR="007F662C" w:rsidRPr="005575A0" w:rsidRDefault="007F662C" w:rsidP="007762ED">
                  <w:pPr>
                    <w:keepNext/>
                    <w:keepLines/>
                    <w:widowControl/>
                    <w:jc w:val="right"/>
                    <w:rPr>
                      <w:rFonts w:cs="Arial"/>
                      <w:color w:val="000000"/>
                      <w:sz w:val="19"/>
                      <w:szCs w:val="19"/>
                      <w:lang w:eastAsia="en-AU"/>
                    </w:rPr>
                  </w:pPr>
                  <w:r w:rsidRPr="005575A0">
                    <w:rPr>
                      <w:rFonts w:cs="Arial"/>
                      <w:color w:val="000000"/>
                      <w:sz w:val="19"/>
                      <w:szCs w:val="19"/>
                      <w:lang w:eastAsia="en-AU"/>
                    </w:rPr>
                    <w:t>0</w:t>
                  </w:r>
                </w:p>
              </w:tc>
            </w:tr>
          </w:tbl>
          <w:p w14:paraId="0FC47167" w14:textId="77777777" w:rsidR="007F662C" w:rsidRDefault="007F662C" w:rsidP="007762ED">
            <w:pPr>
              <w:pStyle w:val="TableInside"/>
            </w:pPr>
          </w:p>
        </w:tc>
      </w:tr>
      <w:tr w:rsidR="007F662C" w14:paraId="32AB7E96" w14:textId="77777777" w:rsidTr="001059F4">
        <w:tc>
          <w:tcPr>
            <w:tcW w:w="9736" w:type="dxa"/>
          </w:tcPr>
          <w:p w14:paraId="5BCF16D3" w14:textId="77777777" w:rsidR="007F662C" w:rsidRPr="00611EDF" w:rsidRDefault="007F662C" w:rsidP="007762ED">
            <w:pPr>
              <w:pStyle w:val="TableSource"/>
              <w:keepNext/>
              <w:keepLines/>
            </w:pPr>
            <w:r w:rsidRPr="00611EDF">
              <w:t>Source: NCVER VOCSTATS, TVA program enrolments 2015-2019</w:t>
            </w:r>
          </w:p>
        </w:tc>
      </w:tr>
    </w:tbl>
    <w:p w14:paraId="0F1A81B6" w14:textId="48B3CF22" w:rsidR="008312F8" w:rsidRPr="009A1A5A" w:rsidRDefault="008312F8" w:rsidP="008312F8">
      <w:pPr>
        <w:pStyle w:val="Heading2"/>
      </w:pPr>
      <w:bookmarkStart w:id="9" w:name="_Toc74233834"/>
      <w:r w:rsidRPr="009A1A5A">
        <w:t>Reasons for Non-</w:t>
      </w:r>
      <w:r w:rsidR="00DD20E6" w:rsidRPr="009A1A5A">
        <w:t>C</w:t>
      </w:r>
      <w:r w:rsidRPr="009A1A5A">
        <w:t>ompletion</w:t>
      </w:r>
      <w:bookmarkEnd w:id="9"/>
    </w:p>
    <w:p w14:paraId="1EE0226C" w14:textId="25B13C39" w:rsidR="00806B0F" w:rsidRPr="008C5BAD" w:rsidRDefault="00806B0F" w:rsidP="007F0307">
      <w:pPr>
        <w:pStyle w:val="BodyText"/>
        <w:rPr>
          <w:rFonts w:cs="Arial"/>
          <w:bCs/>
          <w:szCs w:val="20"/>
        </w:rPr>
      </w:pPr>
      <w:r w:rsidRPr="008C5BAD">
        <w:rPr>
          <w:rFonts w:cs="Arial"/>
          <w:bCs/>
          <w:szCs w:val="20"/>
        </w:rPr>
        <w:t xml:space="preserve">The data and literature references presented in the </w:t>
      </w:r>
      <w:hyperlink r:id="rId18" w:history="1">
        <w:r w:rsidR="007F0307" w:rsidRPr="00E312A2">
          <w:rPr>
            <w:rStyle w:val="Hyperlink"/>
            <w:rFonts w:cs="Arial"/>
            <w:bCs/>
            <w:szCs w:val="20"/>
          </w:rPr>
          <w:t>2020 Annual Update</w:t>
        </w:r>
      </w:hyperlink>
      <w:r w:rsidR="007F0307">
        <w:t xml:space="preserve"> </w:t>
      </w:r>
      <w:r w:rsidRPr="008C5BAD">
        <w:rPr>
          <w:rFonts w:cs="Arial"/>
          <w:bCs/>
          <w:szCs w:val="20"/>
        </w:rPr>
        <w:t>remain relevant. There is no additional information to add at this time.</w:t>
      </w:r>
    </w:p>
    <w:p w14:paraId="09A28B69" w14:textId="410AEC20" w:rsidR="008312F8" w:rsidRPr="009A1A5A" w:rsidRDefault="008312F8" w:rsidP="008312F8">
      <w:pPr>
        <w:pStyle w:val="Heading2"/>
      </w:pPr>
      <w:bookmarkStart w:id="10" w:name="_Toc74233835"/>
      <w:r w:rsidRPr="009A1A5A">
        <w:t>Cross-</w:t>
      </w:r>
      <w:r w:rsidR="00DD20E6" w:rsidRPr="009A1A5A">
        <w:t>S</w:t>
      </w:r>
      <w:r w:rsidRPr="009A1A5A">
        <w:t>ector Units</w:t>
      </w:r>
      <w:bookmarkEnd w:id="10"/>
    </w:p>
    <w:p w14:paraId="70604DFE" w14:textId="157CC736" w:rsidR="00806B0F" w:rsidRPr="008C5BAD" w:rsidRDefault="00806B0F" w:rsidP="007F0307">
      <w:pPr>
        <w:pStyle w:val="BodyText"/>
        <w:rPr>
          <w:rFonts w:cs="Arial"/>
          <w:bCs/>
          <w:szCs w:val="20"/>
        </w:rPr>
      </w:pPr>
      <w:r w:rsidRPr="008C5BAD">
        <w:rPr>
          <w:rFonts w:cs="Arial"/>
          <w:bCs/>
          <w:szCs w:val="20"/>
        </w:rPr>
        <w:t xml:space="preserve">The response presented in the </w:t>
      </w:r>
      <w:hyperlink r:id="rId19" w:history="1">
        <w:r w:rsidR="007F0307" w:rsidRPr="00E312A2">
          <w:rPr>
            <w:rStyle w:val="Hyperlink"/>
            <w:rFonts w:cs="Arial"/>
            <w:bCs/>
            <w:szCs w:val="20"/>
          </w:rPr>
          <w:t>2020 Annual Update</w:t>
        </w:r>
      </w:hyperlink>
      <w:r w:rsidR="007F0307">
        <w:t xml:space="preserve"> </w:t>
      </w:r>
      <w:r w:rsidRPr="008C5BAD">
        <w:rPr>
          <w:rFonts w:cs="Arial"/>
          <w:bCs/>
          <w:szCs w:val="20"/>
        </w:rPr>
        <w:t xml:space="preserve">remains relevant. There is no additional information to add at this time. </w:t>
      </w:r>
    </w:p>
    <w:p w14:paraId="1432E0C6" w14:textId="45107D87" w:rsidR="000822C7" w:rsidRPr="009A1A5A" w:rsidRDefault="00F46799" w:rsidP="008312F8">
      <w:pPr>
        <w:pStyle w:val="Heading2"/>
      </w:pPr>
      <w:bookmarkStart w:id="11" w:name="_Toc74233836"/>
      <w:r w:rsidRPr="009A1A5A">
        <w:t>Changes to Skill Requirements</w:t>
      </w:r>
      <w:bookmarkEnd w:id="11"/>
    </w:p>
    <w:p w14:paraId="26E13478" w14:textId="3E4BDB8B" w:rsidR="00220C53" w:rsidRDefault="00220C53" w:rsidP="007F0307">
      <w:pPr>
        <w:pStyle w:val="BodyText"/>
      </w:pPr>
      <w:r w:rsidRPr="00031306">
        <w:t>The nature</w:t>
      </w:r>
      <w:r>
        <w:t xml:space="preserve"> of racing and the associated breeding industries is that many of the roles and skills remain relatively consistent over time, with </w:t>
      </w:r>
      <w:r w:rsidR="007762ED">
        <w:t xml:space="preserve">technological </w:t>
      </w:r>
      <w:r>
        <w:t xml:space="preserve">changes mainly impacting on </w:t>
      </w:r>
      <w:r w:rsidR="007762ED">
        <w:t xml:space="preserve">the </w:t>
      </w:r>
      <w:r>
        <w:t xml:space="preserve">measurement of performance and delivery of general functions covered by other training </w:t>
      </w:r>
      <w:r w:rsidR="007762ED">
        <w:t>p</w:t>
      </w:r>
      <w:r>
        <w:t xml:space="preserve">ackages and imported for use by RGR. </w:t>
      </w:r>
    </w:p>
    <w:p w14:paraId="28A6AC79" w14:textId="77777777" w:rsidR="00220C53" w:rsidRDefault="00220C53" w:rsidP="007F0307">
      <w:pPr>
        <w:pStyle w:val="BodyText"/>
      </w:pPr>
    </w:p>
    <w:p w14:paraId="32385FB1" w14:textId="78FB5875" w:rsidR="00220C53" w:rsidRPr="00031306" w:rsidRDefault="00220C53" w:rsidP="007F0307">
      <w:pPr>
        <w:pStyle w:val="BodyText"/>
      </w:pPr>
      <w:r>
        <w:t xml:space="preserve">The major issue for the </w:t>
      </w:r>
      <w:r w:rsidR="007762ED">
        <w:t>r</w:t>
      </w:r>
      <w:r>
        <w:t xml:space="preserve">acing and </w:t>
      </w:r>
      <w:r w:rsidR="007762ED">
        <w:t>b</w:t>
      </w:r>
      <w:r>
        <w:t xml:space="preserve">reeding industry in relation to skills is </w:t>
      </w:r>
      <w:r w:rsidR="007762ED">
        <w:t xml:space="preserve">the lack of training and assessment </w:t>
      </w:r>
      <w:r>
        <w:t xml:space="preserve">delivery by RTOs. The RGR IRC continues to support projects relating to the development of resources that will assist and encourage RTOs to </w:t>
      </w:r>
      <w:r w:rsidR="007762ED">
        <w:t xml:space="preserve">gain approval to have relevant qualifications </w:t>
      </w:r>
      <w:r>
        <w:t xml:space="preserve">on scope and </w:t>
      </w:r>
      <w:r w:rsidR="007762ED">
        <w:t xml:space="preserve">to </w:t>
      </w:r>
      <w:r>
        <w:t xml:space="preserve">commence delivery. In particular, this work should focus on areas </w:t>
      </w:r>
      <w:r w:rsidR="007762ED">
        <w:t xml:space="preserve">where there are </w:t>
      </w:r>
      <w:r>
        <w:t>current</w:t>
      </w:r>
      <w:r w:rsidR="007762ED">
        <w:t>ly</w:t>
      </w:r>
      <w:r>
        <w:t xml:space="preserve"> low</w:t>
      </w:r>
      <w:r w:rsidR="007762ED">
        <w:t xml:space="preserve"> or no </w:t>
      </w:r>
      <w:r>
        <w:t>enrolment</w:t>
      </w:r>
      <w:r w:rsidR="007762ED">
        <w:t>s</w:t>
      </w:r>
      <w:r>
        <w:t xml:space="preserve">. </w:t>
      </w:r>
      <w:r w:rsidRPr="00031306">
        <w:t xml:space="preserve"> </w:t>
      </w:r>
    </w:p>
    <w:p w14:paraId="5659348D" w14:textId="2C17D42A" w:rsidR="000822C7" w:rsidRPr="009A1A5A" w:rsidRDefault="009B1513" w:rsidP="008312F8">
      <w:pPr>
        <w:pStyle w:val="Heading2"/>
      </w:pPr>
      <w:bookmarkStart w:id="12" w:name="_Toc74233837"/>
      <w:r w:rsidRPr="009B1513">
        <w:t xml:space="preserve">Apprenticeship </w:t>
      </w:r>
      <w:r w:rsidR="009A3B35">
        <w:t>&amp;</w:t>
      </w:r>
      <w:r w:rsidRPr="009B1513">
        <w:t xml:space="preserve"> Traineeship Barriers</w:t>
      </w:r>
      <w:bookmarkEnd w:id="12"/>
    </w:p>
    <w:p w14:paraId="6B27CEDC" w14:textId="3498DF0A" w:rsidR="00F17BEF" w:rsidRPr="008C5BAD" w:rsidRDefault="00F17BEF" w:rsidP="007F0307">
      <w:pPr>
        <w:pStyle w:val="BodyText"/>
        <w:rPr>
          <w:rFonts w:cs="Arial"/>
          <w:bCs/>
          <w:szCs w:val="20"/>
        </w:rPr>
      </w:pPr>
      <w:r w:rsidRPr="008C5BAD">
        <w:rPr>
          <w:rFonts w:cs="Arial"/>
          <w:bCs/>
          <w:szCs w:val="20"/>
        </w:rPr>
        <w:t xml:space="preserve">The data and literature references presented in the </w:t>
      </w:r>
      <w:hyperlink r:id="rId20" w:history="1">
        <w:r w:rsidR="007F0307" w:rsidRPr="00E312A2">
          <w:rPr>
            <w:rStyle w:val="Hyperlink"/>
            <w:rFonts w:cs="Arial"/>
            <w:bCs/>
            <w:szCs w:val="20"/>
          </w:rPr>
          <w:t>2020 Annual Update</w:t>
        </w:r>
      </w:hyperlink>
      <w:r w:rsidR="007F0307">
        <w:t xml:space="preserve"> </w:t>
      </w:r>
      <w:r w:rsidRPr="008C5BAD">
        <w:rPr>
          <w:rFonts w:cs="Arial"/>
          <w:bCs/>
          <w:szCs w:val="20"/>
        </w:rPr>
        <w:t xml:space="preserve">remain relevant. Likewise, barriers to VET delivery and the reasons for industry’s low engagement with the system, detailed in questions 2., 4. and 5., should also be considered relevant here. </w:t>
      </w:r>
    </w:p>
    <w:p w14:paraId="7137B698" w14:textId="77777777" w:rsidR="00F17BEF" w:rsidRPr="008C5BAD" w:rsidRDefault="00F17BEF" w:rsidP="007F0307">
      <w:pPr>
        <w:pStyle w:val="BodyText"/>
        <w:rPr>
          <w:rFonts w:cs="Arial"/>
          <w:bCs/>
          <w:szCs w:val="20"/>
        </w:rPr>
      </w:pPr>
    </w:p>
    <w:p w14:paraId="6C5C2C51" w14:textId="1C611C38" w:rsidR="00F17BEF" w:rsidRDefault="00F17BEF" w:rsidP="007F0307">
      <w:pPr>
        <w:pStyle w:val="BodyText"/>
        <w:rPr>
          <w:rFonts w:cs="Arial"/>
          <w:bCs/>
          <w:szCs w:val="20"/>
        </w:rPr>
      </w:pPr>
      <w:r w:rsidRPr="008C5BAD">
        <w:rPr>
          <w:rFonts w:cs="Arial"/>
          <w:bCs/>
          <w:szCs w:val="20"/>
        </w:rPr>
        <w:t xml:space="preserve">Industry-specific data relating to the Australian Government’s $2 billion JobTrainer skills package, which includes objectives to attract new apprentices and keep existing apprentices in jobs, </w:t>
      </w:r>
      <w:r>
        <w:rPr>
          <w:rFonts w:cs="Arial"/>
          <w:bCs/>
          <w:szCs w:val="20"/>
        </w:rPr>
        <w:t>is being progressively</w:t>
      </w:r>
      <w:r w:rsidRPr="008C5BAD">
        <w:rPr>
          <w:rFonts w:cs="Arial"/>
          <w:bCs/>
          <w:szCs w:val="20"/>
        </w:rPr>
        <w:t xml:space="preserve"> released</w:t>
      </w:r>
      <w:r>
        <w:rPr>
          <w:rFonts w:cs="Arial"/>
          <w:bCs/>
          <w:szCs w:val="20"/>
        </w:rPr>
        <w:t xml:space="preserve">; however, it appears that there has yet to be a satisfactory consideration of the racing and breeding industry. </w:t>
      </w:r>
      <w:r w:rsidRPr="008C5BAD">
        <w:rPr>
          <w:rFonts w:cs="Arial"/>
          <w:bCs/>
          <w:szCs w:val="20"/>
        </w:rPr>
        <w:t>The IRC will assess the outcomes of</w:t>
      </w:r>
      <w:r>
        <w:rPr>
          <w:rFonts w:cs="Arial"/>
          <w:bCs/>
          <w:szCs w:val="20"/>
        </w:rPr>
        <w:t xml:space="preserve"> such</w:t>
      </w:r>
      <w:r w:rsidRPr="008C5BAD">
        <w:rPr>
          <w:rFonts w:cs="Arial"/>
          <w:bCs/>
          <w:szCs w:val="20"/>
        </w:rPr>
        <w:t xml:space="preserve"> initiatives as information becomes available.</w:t>
      </w:r>
    </w:p>
    <w:p w14:paraId="271D128E" w14:textId="77777777" w:rsidR="00F17BEF" w:rsidRDefault="00F17BEF" w:rsidP="007F0307">
      <w:pPr>
        <w:pStyle w:val="BodyText"/>
        <w:rPr>
          <w:rFonts w:cs="Arial"/>
          <w:bCs/>
          <w:szCs w:val="20"/>
        </w:rPr>
      </w:pPr>
    </w:p>
    <w:p w14:paraId="215D9BD8" w14:textId="3A4A5B5C" w:rsidR="00F17BEF" w:rsidRPr="008C5BAD" w:rsidRDefault="00F17BEF" w:rsidP="007F0307">
      <w:pPr>
        <w:pStyle w:val="BodyText"/>
        <w:rPr>
          <w:rFonts w:cs="Arial"/>
          <w:bCs/>
          <w:szCs w:val="20"/>
        </w:rPr>
      </w:pPr>
      <w:r>
        <w:rPr>
          <w:rFonts w:cs="Arial"/>
          <w:bCs/>
          <w:szCs w:val="20"/>
        </w:rPr>
        <w:t xml:space="preserve">Key concerns remain </w:t>
      </w:r>
      <w:r w:rsidR="007762ED">
        <w:rPr>
          <w:rFonts w:cs="Arial"/>
          <w:bCs/>
          <w:szCs w:val="20"/>
        </w:rPr>
        <w:t>over</w:t>
      </w:r>
      <w:r>
        <w:rPr>
          <w:rFonts w:cs="Arial"/>
          <w:bCs/>
          <w:szCs w:val="20"/>
        </w:rPr>
        <w:t xml:space="preserve"> the structure of apprenticeships and traineeships </w:t>
      </w:r>
      <w:r w:rsidR="007762ED">
        <w:rPr>
          <w:rFonts w:cs="Arial"/>
          <w:bCs/>
          <w:szCs w:val="20"/>
        </w:rPr>
        <w:t>being un</w:t>
      </w:r>
      <w:r>
        <w:rPr>
          <w:rFonts w:cs="Arial"/>
          <w:bCs/>
          <w:szCs w:val="20"/>
        </w:rPr>
        <w:t xml:space="preserve">suitable for the employment structures used within </w:t>
      </w:r>
      <w:r w:rsidR="007762ED">
        <w:rPr>
          <w:rFonts w:cs="Arial"/>
          <w:bCs/>
          <w:szCs w:val="20"/>
        </w:rPr>
        <w:t>the r</w:t>
      </w:r>
      <w:r>
        <w:rPr>
          <w:rFonts w:cs="Arial"/>
          <w:bCs/>
          <w:szCs w:val="20"/>
        </w:rPr>
        <w:t xml:space="preserve">acing and </w:t>
      </w:r>
      <w:r w:rsidR="007762ED">
        <w:rPr>
          <w:rFonts w:cs="Arial"/>
          <w:bCs/>
          <w:szCs w:val="20"/>
        </w:rPr>
        <w:t>b</w:t>
      </w:r>
      <w:r>
        <w:rPr>
          <w:rFonts w:cs="Arial"/>
          <w:bCs/>
          <w:szCs w:val="20"/>
        </w:rPr>
        <w:t>reeding</w:t>
      </w:r>
      <w:r w:rsidR="007762ED">
        <w:rPr>
          <w:rFonts w:cs="Arial"/>
          <w:bCs/>
          <w:szCs w:val="20"/>
        </w:rPr>
        <w:t xml:space="preserve"> industries</w:t>
      </w:r>
      <w:r>
        <w:rPr>
          <w:rFonts w:cs="Arial"/>
          <w:bCs/>
          <w:szCs w:val="20"/>
        </w:rPr>
        <w:t xml:space="preserve">. In any event, the lack of RTOs willing to deliver RGR training and assessment makes the use of traineeships under the VET system impractical.  </w:t>
      </w:r>
    </w:p>
    <w:p w14:paraId="4F6ACC71" w14:textId="625D0543" w:rsidR="00284C45" w:rsidRPr="009A1A5A" w:rsidRDefault="00284C45" w:rsidP="00F46799">
      <w:pPr>
        <w:pStyle w:val="Heading2"/>
      </w:pPr>
      <w:bookmarkStart w:id="13" w:name="_Toc74233838"/>
      <w:r w:rsidRPr="009A1A5A">
        <w:t xml:space="preserve">Other </w:t>
      </w:r>
      <w:r w:rsidR="008312F8" w:rsidRPr="009A1A5A">
        <w:t>R</w:t>
      </w:r>
      <w:r w:rsidRPr="009A1A5A">
        <w:t xml:space="preserve">elevant </w:t>
      </w:r>
      <w:r w:rsidR="008312F8" w:rsidRPr="009A1A5A">
        <w:t>A</w:t>
      </w:r>
      <w:r w:rsidRPr="009A1A5A">
        <w:t>ctivities</w:t>
      </w:r>
      <w:bookmarkEnd w:id="13"/>
    </w:p>
    <w:p w14:paraId="1ADCE784" w14:textId="77777777" w:rsidR="00DE5AA6" w:rsidRPr="008C5BAD" w:rsidRDefault="00DE5AA6" w:rsidP="007F0307">
      <w:pPr>
        <w:pStyle w:val="BodyText"/>
      </w:pPr>
      <w:r w:rsidRPr="008C5BAD">
        <w:t xml:space="preserve">The </w:t>
      </w:r>
      <w:r>
        <w:t>RGR</w:t>
      </w:r>
      <w:r w:rsidRPr="008C5BAD">
        <w:t xml:space="preserve"> IRC has been busy during 2020, with many</w:t>
      </w:r>
      <w:r>
        <w:t xml:space="preserve"> additional</w:t>
      </w:r>
      <w:r w:rsidRPr="008C5BAD">
        <w:t xml:space="preserve"> responsibilities, requiring extensive time and resources, for dealing with the impacts of COVID-19, workforce, industry and trade issues. </w:t>
      </w:r>
    </w:p>
    <w:p w14:paraId="27AA677B" w14:textId="77777777" w:rsidR="00DE5AA6" w:rsidRPr="008C5BAD" w:rsidRDefault="00DE5AA6" w:rsidP="007F0307">
      <w:pPr>
        <w:pStyle w:val="BodyText"/>
      </w:pPr>
    </w:p>
    <w:p w14:paraId="4F5099D2" w14:textId="77777777" w:rsidR="00DE5AA6" w:rsidRPr="008C5BAD" w:rsidRDefault="00DE5AA6" w:rsidP="007F0307">
      <w:pPr>
        <w:pStyle w:val="BodyText"/>
      </w:pPr>
      <w:r w:rsidRPr="008C5BAD">
        <w:t>The IRC has assisted the AISC and the AISC Emergency Response Sub-Committee (ERSC) by seeking industry input and responding to a number of requests for information. These requests have taken place in several stages.</w:t>
      </w:r>
    </w:p>
    <w:p w14:paraId="6229F9B5" w14:textId="77777777" w:rsidR="00DE5AA6" w:rsidRPr="008C5BAD" w:rsidRDefault="00DE5AA6" w:rsidP="007F0307">
      <w:pPr>
        <w:pStyle w:val="BodyText"/>
      </w:pPr>
    </w:p>
    <w:p w14:paraId="7F5D8E95" w14:textId="77777777" w:rsidR="00DE5AA6" w:rsidRPr="008C5BAD" w:rsidRDefault="00DE5AA6" w:rsidP="007F0307">
      <w:pPr>
        <w:pStyle w:val="BodyText"/>
      </w:pPr>
      <w:r w:rsidRPr="008C5BAD">
        <w:t>Immediate crisis response</w:t>
      </w:r>
    </w:p>
    <w:p w14:paraId="4333F7AB" w14:textId="77777777" w:rsidR="00DE5AA6" w:rsidRPr="007F0307" w:rsidRDefault="00DE5AA6" w:rsidP="007F0307">
      <w:pPr>
        <w:pStyle w:val="ListParagraph"/>
      </w:pPr>
      <w:r w:rsidRPr="007F0307">
        <w:t>Identification of immediate training issues relating to workplace and campus-based training (completed April 2020)</w:t>
      </w:r>
    </w:p>
    <w:p w14:paraId="3BB1399B" w14:textId="77777777" w:rsidR="00DE5AA6" w:rsidRPr="007F0307" w:rsidRDefault="00DE5AA6" w:rsidP="007F0307">
      <w:pPr>
        <w:pStyle w:val="ListParagraph"/>
      </w:pPr>
      <w:r w:rsidRPr="007F0307">
        <w:t>Identification of skills needs and delivery challenges for essential workforces (completed May 2020)</w:t>
      </w:r>
    </w:p>
    <w:p w14:paraId="18FBCB06" w14:textId="77777777" w:rsidR="00DE5AA6" w:rsidRPr="008C5BAD" w:rsidRDefault="00DE5AA6" w:rsidP="00DE5AA6">
      <w:pPr>
        <w:rPr>
          <w:rFonts w:cs="Arial"/>
          <w:bCs/>
          <w:szCs w:val="20"/>
        </w:rPr>
      </w:pPr>
    </w:p>
    <w:p w14:paraId="0EA8653F" w14:textId="77777777" w:rsidR="00DE5AA6" w:rsidRPr="008C5BAD" w:rsidRDefault="00DE5AA6" w:rsidP="007F0307">
      <w:pPr>
        <w:pStyle w:val="BodyText"/>
      </w:pPr>
      <w:r w:rsidRPr="008C5BAD">
        <w:t>Supporting training for worker movement and potential surge workforces to meet current needs</w:t>
      </w:r>
    </w:p>
    <w:p w14:paraId="6D40E0F9" w14:textId="77777777" w:rsidR="00DE5AA6" w:rsidRPr="007F0307" w:rsidRDefault="00DE5AA6" w:rsidP="007F0307">
      <w:pPr>
        <w:pStyle w:val="ListParagraph"/>
      </w:pPr>
      <w:r w:rsidRPr="007F0307">
        <w:t>Identification of existing training products and potential surge workforces (completed May 2020)</w:t>
      </w:r>
    </w:p>
    <w:p w14:paraId="6D03AE69" w14:textId="77777777" w:rsidR="00DE5AA6" w:rsidRPr="007F0307" w:rsidRDefault="00DE5AA6" w:rsidP="007F0307">
      <w:pPr>
        <w:pStyle w:val="ListParagraph"/>
      </w:pPr>
      <w:r w:rsidRPr="007F0307">
        <w:t>Analysis of available infection control training (completed June 2020)</w:t>
      </w:r>
    </w:p>
    <w:p w14:paraId="4146D905" w14:textId="77777777" w:rsidR="00DE5AA6" w:rsidRPr="008C5BAD" w:rsidRDefault="00DE5AA6" w:rsidP="00DE5AA6">
      <w:pPr>
        <w:rPr>
          <w:rFonts w:cs="Arial"/>
          <w:bCs/>
          <w:szCs w:val="20"/>
        </w:rPr>
      </w:pPr>
    </w:p>
    <w:p w14:paraId="56007DCA" w14:textId="77777777" w:rsidR="00DE5AA6" w:rsidRPr="008C5BAD" w:rsidRDefault="00DE5AA6" w:rsidP="007F0307">
      <w:pPr>
        <w:pStyle w:val="BodyText"/>
      </w:pPr>
      <w:r w:rsidRPr="008C5BAD">
        <w:t>Support for workforce recovery</w:t>
      </w:r>
    </w:p>
    <w:p w14:paraId="6BE69A94" w14:textId="77777777" w:rsidR="00DE5AA6" w:rsidRPr="007F0307" w:rsidRDefault="00DE5AA6" w:rsidP="007F0307">
      <w:pPr>
        <w:pStyle w:val="ListParagraph"/>
      </w:pPr>
      <w:r w:rsidRPr="007F0307">
        <w:t>Critical Response Projects to create pathways for displaced workers (submitted July 2020, in progress)</w:t>
      </w:r>
    </w:p>
    <w:p w14:paraId="08C504B3" w14:textId="77777777" w:rsidR="00DE5AA6" w:rsidRPr="007F0307" w:rsidRDefault="00DE5AA6" w:rsidP="007F0307">
      <w:pPr>
        <w:pStyle w:val="ListParagraph"/>
      </w:pPr>
      <w:r w:rsidRPr="007F0307">
        <w:t>Promotion of pathways for displaced workers (first projects submitted July 2020, under consideration)</w:t>
      </w:r>
    </w:p>
    <w:p w14:paraId="0951EDEB" w14:textId="77777777" w:rsidR="00DE5AA6" w:rsidRPr="008C5BAD" w:rsidRDefault="00DE5AA6" w:rsidP="00DE5AA6">
      <w:pPr>
        <w:rPr>
          <w:rFonts w:cs="Arial"/>
          <w:bCs/>
          <w:szCs w:val="20"/>
        </w:rPr>
      </w:pPr>
    </w:p>
    <w:p w14:paraId="27210E44" w14:textId="77777777" w:rsidR="00DE5AA6" w:rsidRPr="008C5BAD" w:rsidRDefault="00DE5AA6" w:rsidP="007F0307">
      <w:pPr>
        <w:pStyle w:val="BodyText"/>
      </w:pPr>
      <w:r w:rsidRPr="008C5BAD">
        <w:t>Mandatory Work Placements Analysis and Response</w:t>
      </w:r>
    </w:p>
    <w:p w14:paraId="3A2CFB87" w14:textId="77777777" w:rsidR="00DE5AA6" w:rsidRPr="007F0307" w:rsidRDefault="00DE5AA6" w:rsidP="007F0307">
      <w:pPr>
        <w:pStyle w:val="ListParagraph"/>
      </w:pPr>
      <w:r w:rsidRPr="007F0307">
        <w:t>Initial analysis of units requiring mandatory work placements or assessment/training conditions that were likely to require the use of physical workspaces, most likely in workplaces (completed April 2020)</w:t>
      </w:r>
    </w:p>
    <w:p w14:paraId="6ABA460D" w14:textId="77777777" w:rsidR="00DE5AA6" w:rsidRPr="007F0307" w:rsidRDefault="00DE5AA6" w:rsidP="007F0307">
      <w:pPr>
        <w:pStyle w:val="ListParagraph"/>
      </w:pPr>
      <w:r w:rsidRPr="007F0307">
        <w:t>Analysis of units within qualifications with high levels of enrolments (completed October and November 2020)</w:t>
      </w:r>
    </w:p>
    <w:p w14:paraId="071E6307" w14:textId="77777777" w:rsidR="00DE5AA6" w:rsidRPr="008C5BAD" w:rsidRDefault="00DE5AA6" w:rsidP="00DE5AA6">
      <w:pPr>
        <w:rPr>
          <w:rFonts w:cs="Arial"/>
          <w:bCs/>
          <w:szCs w:val="20"/>
        </w:rPr>
      </w:pPr>
    </w:p>
    <w:p w14:paraId="33C9B226" w14:textId="77777777" w:rsidR="00DE5AA6" w:rsidRPr="008C5BAD" w:rsidRDefault="00DE5AA6" w:rsidP="007F0307">
      <w:pPr>
        <w:pStyle w:val="BodyText"/>
      </w:pPr>
      <w:r w:rsidRPr="008C5BAD">
        <w:t xml:space="preserve">The IRC is extremely pleased to report that the current </w:t>
      </w:r>
      <w:r>
        <w:rPr>
          <w:i/>
          <w:iCs/>
        </w:rPr>
        <w:t>RGR</w:t>
      </w:r>
      <w:r w:rsidRPr="008C5BAD">
        <w:rPr>
          <w:i/>
          <w:iCs/>
        </w:rPr>
        <w:t xml:space="preserve"> Training Package</w:t>
      </w:r>
      <w:r w:rsidRPr="008C5BAD">
        <w:t xml:space="preserve"> is robustly standing up to the additional logistical challenges brought about by COVID-19. Since the establishment of the IRC, the components of the training package that have undergone review have enabled:</w:t>
      </w:r>
    </w:p>
    <w:p w14:paraId="5BC434E5" w14:textId="77777777" w:rsidR="00DE5AA6" w:rsidRPr="007F0307" w:rsidRDefault="00DE5AA6" w:rsidP="007F0307">
      <w:pPr>
        <w:pStyle w:val="ListParagraph"/>
      </w:pPr>
      <w:r w:rsidRPr="007F0307">
        <w:t>Flexible options for training and assessment to meet fluid and urgent industry needs</w:t>
      </w:r>
    </w:p>
    <w:p w14:paraId="112E0DE9" w14:textId="77777777" w:rsidR="00DE5AA6" w:rsidRPr="007F0307" w:rsidRDefault="00DE5AA6" w:rsidP="007F0307">
      <w:pPr>
        <w:pStyle w:val="ListParagraph"/>
      </w:pPr>
      <w:r w:rsidRPr="007F0307">
        <w:t>Coverage of the major training requirements for all industries associated with the training package</w:t>
      </w:r>
    </w:p>
    <w:p w14:paraId="2ED85985" w14:textId="77777777" w:rsidR="00DE5AA6" w:rsidRPr="008C5BAD" w:rsidRDefault="00DE5AA6" w:rsidP="00DE5AA6">
      <w:pPr>
        <w:rPr>
          <w:rFonts w:cs="Arial"/>
          <w:bCs/>
          <w:szCs w:val="20"/>
        </w:rPr>
      </w:pPr>
    </w:p>
    <w:p w14:paraId="3CEF0DCC" w14:textId="77777777" w:rsidR="00DE5AA6" w:rsidRPr="008C5BAD" w:rsidRDefault="00DE5AA6" w:rsidP="007F0307">
      <w:pPr>
        <w:pStyle w:val="BodyText"/>
      </w:pPr>
      <w:r w:rsidRPr="008C5BAD">
        <w:t>The IRC has also responded to a Ministers’ request to delete units and qualifications which had zero enrolments in the years 2017 to 2019. Each of the units identified by the Ministers were only released in</w:t>
      </w:r>
      <w:r>
        <w:t xml:space="preserve"> their current form from December 2018 or later,</w:t>
      </w:r>
      <w:r w:rsidRPr="008C5BAD">
        <w:t xml:space="preserve"> and the IRC advised that more time is necessary to allow training to be delivered by RTOs.</w:t>
      </w:r>
    </w:p>
    <w:p w14:paraId="39F113B7" w14:textId="77777777" w:rsidR="00DE5AA6" w:rsidRPr="008C5BAD" w:rsidRDefault="00DE5AA6" w:rsidP="007F0307">
      <w:pPr>
        <w:pStyle w:val="BodyText"/>
      </w:pPr>
    </w:p>
    <w:p w14:paraId="708E2DB1" w14:textId="77777777" w:rsidR="00DE5AA6" w:rsidRDefault="00DE5AA6" w:rsidP="007F0307">
      <w:pPr>
        <w:pStyle w:val="BodyText"/>
      </w:pPr>
      <w:r w:rsidRPr="008C5BAD">
        <w:t>The additional work detailed above has required that the IRC meet more regularly and that members conduct many more additional "out of session" discussions and consultations than in previous years. This has been achieved without additional IRC members or secretariat support. The Chair of the IRC would like to express their gratitude to all IRC members and stakeholders who have given up so much of their time and energy in 2020 to complete this important work.</w:t>
      </w:r>
    </w:p>
    <w:p w14:paraId="06F5869C" w14:textId="73DB8CC1" w:rsidR="008D26F5" w:rsidRPr="009A1A5A" w:rsidRDefault="008D26F5" w:rsidP="008D26F5"/>
    <w:p w14:paraId="27B08A00" w14:textId="77777777" w:rsidR="004E2456" w:rsidRPr="009A1A5A" w:rsidRDefault="00CB5FEA" w:rsidP="004E2456">
      <w:pPr>
        <w:pStyle w:val="Heading1"/>
      </w:pPr>
      <w:r>
        <w:br w:type="page"/>
      </w:r>
      <w:bookmarkStart w:id="14" w:name="_Toc68189275"/>
      <w:bookmarkStart w:id="15" w:name="_Toc74233839"/>
      <w:r w:rsidR="004E2456" w:rsidRPr="009A1A5A">
        <w:t>Section B: Ongoing Consultation</w:t>
      </w:r>
      <w:bookmarkEnd w:id="14"/>
      <w:bookmarkEnd w:id="15"/>
    </w:p>
    <w:p w14:paraId="3AAAEDFA" w14:textId="77777777" w:rsidR="004E2456" w:rsidRPr="009A1A5A" w:rsidRDefault="004E2456" w:rsidP="004E2456">
      <w:pPr>
        <w:rPr>
          <w:rFonts w:cs="Arial"/>
          <w:szCs w:val="20"/>
        </w:rPr>
      </w:pPr>
      <w:r>
        <w:t xml:space="preserve">Details of industry consultation undertaken by IRC members and Skills Impact, including with rural, regional and remote stakeholders will be included in the final document that is submitted to the Australian Industry and Skills Committee (AISC). Once submitted, the final document will also be published on the Skills Impact website. </w:t>
      </w:r>
    </w:p>
    <w:p w14:paraId="4A7870B4" w14:textId="77777777" w:rsidR="004E2456" w:rsidRPr="009A1A5A" w:rsidRDefault="004E2456" w:rsidP="004E2456">
      <w:pPr>
        <w:ind w:left="426" w:hanging="426"/>
        <w:rPr>
          <w:rFonts w:cs="Arial"/>
          <w:b/>
          <w:szCs w:val="20"/>
        </w:rPr>
      </w:pPr>
    </w:p>
    <w:tbl>
      <w:tblPr>
        <w:tblW w:w="9771" w:type="dxa"/>
        <w:tblLayout w:type="fixed"/>
        <w:tblLook w:val="04A0" w:firstRow="1" w:lastRow="0" w:firstColumn="1" w:lastColumn="0" w:noHBand="0" w:noVBand="1"/>
      </w:tblPr>
      <w:tblGrid>
        <w:gridCol w:w="3251"/>
        <w:gridCol w:w="1417"/>
        <w:gridCol w:w="992"/>
        <w:gridCol w:w="1134"/>
        <w:gridCol w:w="851"/>
        <w:gridCol w:w="709"/>
        <w:gridCol w:w="708"/>
        <w:gridCol w:w="709"/>
      </w:tblGrid>
      <w:tr w:rsidR="000B46BC" w:rsidRPr="0072112D" w14:paraId="52AE0E8A" w14:textId="77777777" w:rsidTr="000B46BC">
        <w:trPr>
          <w:cantSplit/>
          <w:trHeight w:val="1745"/>
        </w:trPr>
        <w:tc>
          <w:tcPr>
            <w:tcW w:w="3251" w:type="dxa"/>
            <w:tcBorders>
              <w:top w:val="single" w:sz="8" w:space="0" w:color="00843D"/>
              <w:left w:val="single" w:sz="8" w:space="0" w:color="00843D"/>
              <w:bottom w:val="single" w:sz="8" w:space="0" w:color="00843D"/>
              <w:right w:val="single" w:sz="8" w:space="0" w:color="00843D"/>
            </w:tcBorders>
            <w:vAlign w:val="center"/>
          </w:tcPr>
          <w:p w14:paraId="3B83E3D1" w14:textId="77777777" w:rsidR="00CB2059" w:rsidRPr="004C14DB" w:rsidRDefault="00CB2059" w:rsidP="00192057">
            <w:pPr>
              <w:jc w:val="center"/>
              <w:rPr>
                <w:rFonts w:ascii="Century Gothic" w:hAnsi="Century Gothic" w:cs="Arial"/>
                <w:color w:val="00843D"/>
                <w:szCs w:val="20"/>
                <w:lang w:val="en-US"/>
              </w:rPr>
            </w:pPr>
            <w:r w:rsidRPr="004C14DB">
              <w:rPr>
                <w:rFonts w:ascii="Century Gothic" w:hAnsi="Century Gothic" w:cs="Arial"/>
                <w:b/>
                <w:bCs/>
                <w:color w:val="00843D"/>
                <w:szCs w:val="20"/>
                <w:lang w:val="en-US"/>
              </w:rPr>
              <w:t>Entity Name</w:t>
            </w:r>
          </w:p>
        </w:tc>
        <w:tc>
          <w:tcPr>
            <w:tcW w:w="1417" w:type="dxa"/>
            <w:tcBorders>
              <w:top w:val="single" w:sz="8" w:space="0" w:color="00843D"/>
              <w:left w:val="single" w:sz="8" w:space="0" w:color="00843D"/>
              <w:bottom w:val="single" w:sz="8" w:space="0" w:color="00843D"/>
              <w:right w:val="single" w:sz="8" w:space="0" w:color="00843D"/>
            </w:tcBorders>
            <w:vAlign w:val="center"/>
          </w:tcPr>
          <w:p w14:paraId="4DC7937B" w14:textId="77777777" w:rsidR="00CB2059" w:rsidRPr="004C14DB" w:rsidRDefault="00CB2059" w:rsidP="00192057">
            <w:pPr>
              <w:jc w:val="center"/>
              <w:rPr>
                <w:rFonts w:ascii="Century Gothic" w:hAnsi="Century Gothic" w:cs="Arial"/>
                <w:color w:val="00843D"/>
                <w:szCs w:val="20"/>
                <w:lang w:val="en-US"/>
              </w:rPr>
            </w:pPr>
            <w:r w:rsidRPr="004C14DB">
              <w:rPr>
                <w:rFonts w:ascii="Century Gothic" w:hAnsi="Century Gothic" w:cs="Arial"/>
                <w:b/>
                <w:bCs/>
                <w:color w:val="00843D"/>
                <w:szCs w:val="20"/>
                <w:lang w:val="en-US"/>
              </w:rPr>
              <w:t>Sector</w:t>
            </w:r>
          </w:p>
        </w:tc>
        <w:tc>
          <w:tcPr>
            <w:tcW w:w="992" w:type="dxa"/>
            <w:tcBorders>
              <w:top w:val="single" w:sz="8" w:space="0" w:color="00843D"/>
              <w:left w:val="single" w:sz="8" w:space="0" w:color="00843D"/>
              <w:bottom w:val="single" w:sz="8" w:space="0" w:color="00843D"/>
              <w:right w:val="single" w:sz="8" w:space="0" w:color="00843D"/>
            </w:tcBorders>
            <w:vAlign w:val="center"/>
          </w:tcPr>
          <w:p w14:paraId="7C71A541" w14:textId="77777777" w:rsidR="00CB2059" w:rsidRPr="004C14DB" w:rsidRDefault="00CB2059" w:rsidP="00192057">
            <w:pPr>
              <w:jc w:val="center"/>
              <w:rPr>
                <w:rFonts w:ascii="Century Gothic" w:hAnsi="Century Gothic" w:cs="Arial"/>
                <w:color w:val="00843D"/>
                <w:szCs w:val="20"/>
                <w:lang w:val="en-US"/>
              </w:rPr>
            </w:pPr>
            <w:r w:rsidRPr="004C14DB">
              <w:rPr>
                <w:rFonts w:ascii="Century Gothic" w:hAnsi="Century Gothic" w:cs="Arial"/>
                <w:b/>
                <w:bCs/>
                <w:color w:val="00843D"/>
                <w:szCs w:val="20"/>
                <w:lang w:val="en-US"/>
              </w:rPr>
              <w:t>State</w:t>
            </w:r>
          </w:p>
        </w:tc>
        <w:tc>
          <w:tcPr>
            <w:tcW w:w="1134" w:type="dxa"/>
            <w:tcBorders>
              <w:top w:val="single" w:sz="8" w:space="0" w:color="00843D"/>
              <w:left w:val="single" w:sz="8" w:space="0" w:color="00843D"/>
              <w:bottom w:val="single" w:sz="8" w:space="0" w:color="00843D"/>
              <w:right w:val="single" w:sz="8" w:space="0" w:color="00843D"/>
            </w:tcBorders>
            <w:vAlign w:val="center"/>
          </w:tcPr>
          <w:p w14:paraId="2EDDAB12" w14:textId="77777777" w:rsidR="00CB2059" w:rsidRPr="004C14DB" w:rsidRDefault="00CB2059" w:rsidP="00192057">
            <w:pPr>
              <w:jc w:val="center"/>
              <w:rPr>
                <w:rFonts w:ascii="Century Gothic" w:hAnsi="Century Gothic" w:cs="Arial"/>
                <w:color w:val="00843D"/>
                <w:szCs w:val="20"/>
                <w:lang w:val="en-US"/>
              </w:rPr>
            </w:pPr>
            <w:r w:rsidRPr="004C14DB">
              <w:rPr>
                <w:rFonts w:ascii="Century Gothic" w:hAnsi="Century Gothic" w:cs="Arial"/>
                <w:b/>
                <w:bCs/>
                <w:color w:val="00843D"/>
                <w:szCs w:val="20"/>
                <w:lang w:val="en-US"/>
              </w:rPr>
              <w:t>Rural Regional Remote</w:t>
            </w:r>
          </w:p>
        </w:tc>
        <w:tc>
          <w:tcPr>
            <w:tcW w:w="851" w:type="dxa"/>
            <w:tcBorders>
              <w:top w:val="single" w:sz="8" w:space="0" w:color="00843D"/>
              <w:left w:val="single" w:sz="8" w:space="0" w:color="00843D"/>
              <w:bottom w:val="single" w:sz="8" w:space="0" w:color="00843D"/>
              <w:right w:val="single" w:sz="8" w:space="0" w:color="00843D"/>
            </w:tcBorders>
            <w:textDirection w:val="btLr"/>
            <w:vAlign w:val="center"/>
          </w:tcPr>
          <w:p w14:paraId="08F8A024" w14:textId="77777777" w:rsidR="00CB2059" w:rsidRPr="004C14DB" w:rsidRDefault="00CB2059" w:rsidP="00192057">
            <w:pPr>
              <w:jc w:val="center"/>
              <w:rPr>
                <w:rFonts w:ascii="Century Gothic" w:hAnsi="Century Gothic" w:cs="Arial"/>
                <w:color w:val="00843D"/>
                <w:szCs w:val="20"/>
                <w:lang w:val="en-US"/>
              </w:rPr>
            </w:pPr>
            <w:r w:rsidRPr="004C14DB">
              <w:rPr>
                <w:rFonts w:ascii="Century Gothic" w:hAnsi="Century Gothic" w:cs="Arial"/>
                <w:b/>
                <w:bCs/>
                <w:color w:val="00843D"/>
                <w:szCs w:val="20"/>
                <w:lang w:val="en-US"/>
              </w:rPr>
              <w:t>Ongoing engagement</w:t>
            </w:r>
          </w:p>
        </w:tc>
        <w:tc>
          <w:tcPr>
            <w:tcW w:w="709" w:type="dxa"/>
            <w:tcBorders>
              <w:top w:val="single" w:sz="8" w:space="0" w:color="00843D"/>
              <w:left w:val="single" w:sz="8" w:space="0" w:color="00843D"/>
              <w:bottom w:val="single" w:sz="8" w:space="0" w:color="00843D"/>
              <w:right w:val="single" w:sz="8" w:space="0" w:color="00843D"/>
            </w:tcBorders>
            <w:textDirection w:val="btLr"/>
            <w:vAlign w:val="center"/>
          </w:tcPr>
          <w:p w14:paraId="45244D4F" w14:textId="77777777" w:rsidR="00CB2059" w:rsidRPr="004C14DB" w:rsidRDefault="00CB2059" w:rsidP="00192057">
            <w:pPr>
              <w:jc w:val="center"/>
              <w:rPr>
                <w:rFonts w:ascii="Century Gothic" w:hAnsi="Century Gothic" w:cs="Arial"/>
                <w:color w:val="00843D"/>
                <w:szCs w:val="20"/>
                <w:lang w:val="en-US"/>
              </w:rPr>
            </w:pPr>
            <w:r w:rsidRPr="004C14DB">
              <w:rPr>
                <w:rFonts w:ascii="Century Gothic" w:hAnsi="Century Gothic" w:cs="Arial"/>
                <w:b/>
                <w:bCs/>
                <w:color w:val="00843D"/>
                <w:szCs w:val="20"/>
                <w:lang w:val="en-US"/>
              </w:rPr>
              <w:t>Industry intelligence</w:t>
            </w:r>
          </w:p>
        </w:tc>
        <w:tc>
          <w:tcPr>
            <w:tcW w:w="708" w:type="dxa"/>
            <w:tcBorders>
              <w:top w:val="single" w:sz="8" w:space="0" w:color="00843D"/>
              <w:left w:val="single" w:sz="8" w:space="0" w:color="00843D"/>
              <w:bottom w:val="single" w:sz="8" w:space="0" w:color="00843D"/>
              <w:right w:val="single" w:sz="8" w:space="0" w:color="00843D"/>
            </w:tcBorders>
            <w:textDirection w:val="btLr"/>
            <w:vAlign w:val="center"/>
          </w:tcPr>
          <w:p w14:paraId="1CB6AD70" w14:textId="77777777" w:rsidR="00CB2059" w:rsidRPr="004C14DB" w:rsidRDefault="00CB2059" w:rsidP="00192057">
            <w:pPr>
              <w:jc w:val="center"/>
              <w:rPr>
                <w:rFonts w:ascii="Century Gothic" w:hAnsi="Century Gothic" w:cs="Arial"/>
                <w:color w:val="00843D"/>
                <w:szCs w:val="20"/>
                <w:lang w:val="en-US"/>
              </w:rPr>
            </w:pPr>
            <w:r w:rsidRPr="004C14DB">
              <w:rPr>
                <w:rFonts w:ascii="Century Gothic" w:hAnsi="Century Gothic" w:cs="Arial"/>
                <w:b/>
                <w:bCs/>
                <w:color w:val="00843D"/>
                <w:szCs w:val="20"/>
                <w:lang w:val="en-US"/>
              </w:rPr>
              <w:t>Promotion of VET</w:t>
            </w:r>
          </w:p>
        </w:tc>
        <w:tc>
          <w:tcPr>
            <w:tcW w:w="709" w:type="dxa"/>
            <w:tcBorders>
              <w:top w:val="single" w:sz="8" w:space="0" w:color="00843D"/>
              <w:left w:val="single" w:sz="8" w:space="0" w:color="00843D"/>
              <w:bottom w:val="single" w:sz="8" w:space="0" w:color="00843D"/>
              <w:right w:val="single" w:sz="8" w:space="0" w:color="00843D"/>
            </w:tcBorders>
            <w:textDirection w:val="btLr"/>
            <w:vAlign w:val="center"/>
          </w:tcPr>
          <w:p w14:paraId="27285E15" w14:textId="77777777" w:rsidR="00CB2059" w:rsidRPr="004C14DB" w:rsidRDefault="00CB2059" w:rsidP="00192057">
            <w:pPr>
              <w:jc w:val="center"/>
              <w:rPr>
                <w:rFonts w:ascii="Century Gothic" w:hAnsi="Century Gothic" w:cs="Arial"/>
                <w:color w:val="00843D"/>
                <w:szCs w:val="20"/>
                <w:lang w:val="en-US"/>
              </w:rPr>
            </w:pPr>
            <w:r w:rsidRPr="004C14DB">
              <w:rPr>
                <w:rFonts w:ascii="Century Gothic" w:hAnsi="Century Gothic" w:cs="Arial"/>
                <w:b/>
                <w:bCs/>
                <w:color w:val="00843D"/>
                <w:szCs w:val="20"/>
                <w:lang w:val="en-US"/>
              </w:rPr>
              <w:t>Networks &amp; Partnerships</w:t>
            </w:r>
          </w:p>
        </w:tc>
      </w:tr>
      <w:tr w:rsidR="000B46BC" w:rsidRPr="0072112D" w14:paraId="03348728" w14:textId="77777777" w:rsidTr="000B46BC">
        <w:trPr>
          <w:trHeight w:val="285"/>
        </w:trPr>
        <w:tc>
          <w:tcPr>
            <w:tcW w:w="3251" w:type="dxa"/>
            <w:tcBorders>
              <w:top w:val="single" w:sz="8" w:space="0" w:color="00843D"/>
              <w:left w:val="single" w:sz="8" w:space="0" w:color="00843D"/>
              <w:bottom w:val="single" w:sz="8" w:space="0" w:color="00843D"/>
              <w:right w:val="single" w:sz="8" w:space="0" w:color="00843D"/>
            </w:tcBorders>
            <w:vAlign w:val="center"/>
          </w:tcPr>
          <w:p w14:paraId="7A70A5D6" w14:textId="6F36A650" w:rsidR="00CB2059" w:rsidRPr="0072112D" w:rsidRDefault="00CB2059" w:rsidP="00CB2059">
            <w:pPr>
              <w:rPr>
                <w:rFonts w:cs="Arial"/>
                <w:szCs w:val="20"/>
                <w:lang w:val="en-US"/>
              </w:rPr>
            </w:pPr>
            <w:r>
              <w:rPr>
                <w:rFonts w:cs="Arial"/>
                <w:color w:val="000000"/>
                <w:szCs w:val="20"/>
                <w:lang w:val="en-US"/>
              </w:rPr>
              <w:t>Active Queenslanders Industry Alliance</w:t>
            </w:r>
          </w:p>
        </w:tc>
        <w:tc>
          <w:tcPr>
            <w:tcW w:w="1417" w:type="dxa"/>
            <w:tcBorders>
              <w:top w:val="single" w:sz="8" w:space="0" w:color="00843D"/>
              <w:left w:val="single" w:sz="8" w:space="0" w:color="00843D"/>
              <w:bottom w:val="single" w:sz="8" w:space="0" w:color="00843D"/>
              <w:right w:val="single" w:sz="8" w:space="0" w:color="00843D"/>
            </w:tcBorders>
            <w:vAlign w:val="center"/>
          </w:tcPr>
          <w:p w14:paraId="4E96FD8D" w14:textId="1E9731A4" w:rsidR="00CB2059" w:rsidRPr="0072112D" w:rsidRDefault="00CB2059" w:rsidP="00CB2059">
            <w:pPr>
              <w:rPr>
                <w:rFonts w:cs="Arial"/>
                <w:szCs w:val="20"/>
                <w:lang w:val="en-US"/>
              </w:rPr>
            </w:pPr>
            <w:r>
              <w:rPr>
                <w:rFonts w:cs="Arial"/>
                <w:color w:val="000000"/>
                <w:szCs w:val="20"/>
                <w:lang w:val="en-US"/>
              </w:rPr>
              <w:t>State Government agency</w:t>
            </w:r>
          </w:p>
        </w:tc>
        <w:tc>
          <w:tcPr>
            <w:tcW w:w="992" w:type="dxa"/>
            <w:tcBorders>
              <w:top w:val="single" w:sz="8" w:space="0" w:color="00843D"/>
              <w:left w:val="single" w:sz="8" w:space="0" w:color="00843D"/>
              <w:bottom w:val="single" w:sz="8" w:space="0" w:color="00843D"/>
              <w:right w:val="single" w:sz="8" w:space="0" w:color="00843D"/>
            </w:tcBorders>
            <w:vAlign w:val="center"/>
          </w:tcPr>
          <w:p w14:paraId="1189D8FA" w14:textId="29582DAE" w:rsidR="00CB2059" w:rsidRPr="0072112D" w:rsidRDefault="00CB2059" w:rsidP="00CB2059">
            <w:pPr>
              <w:rPr>
                <w:rFonts w:cs="Arial"/>
                <w:szCs w:val="20"/>
                <w:lang w:val="en-US"/>
              </w:rPr>
            </w:pPr>
            <w:r>
              <w:rPr>
                <w:rFonts w:cs="Arial"/>
                <w:color w:val="000000"/>
                <w:szCs w:val="20"/>
                <w:lang w:val="en-US"/>
              </w:rPr>
              <w:t>QLD</w:t>
            </w:r>
          </w:p>
        </w:tc>
        <w:tc>
          <w:tcPr>
            <w:tcW w:w="1134" w:type="dxa"/>
            <w:tcBorders>
              <w:top w:val="single" w:sz="8" w:space="0" w:color="00843D"/>
              <w:left w:val="single" w:sz="8" w:space="0" w:color="00843D"/>
              <w:bottom w:val="single" w:sz="8" w:space="0" w:color="00843D"/>
              <w:right w:val="single" w:sz="8" w:space="0" w:color="00843D"/>
            </w:tcBorders>
            <w:vAlign w:val="center"/>
          </w:tcPr>
          <w:p w14:paraId="70559E9F" w14:textId="36DD4287" w:rsidR="00CB2059" w:rsidRPr="0072112D" w:rsidRDefault="00CB2059" w:rsidP="00CB2059">
            <w:pPr>
              <w:rPr>
                <w:rFonts w:cs="Arial"/>
                <w:szCs w:val="20"/>
                <w:lang w:val="en-US"/>
              </w:rPr>
            </w:pPr>
            <w:r>
              <w:rPr>
                <w:rFonts w:cs="Arial"/>
                <w:color w:val="000000"/>
                <w:szCs w:val="20"/>
                <w:lang w:val="en-US"/>
              </w:rPr>
              <w:t>Yes</w:t>
            </w:r>
          </w:p>
        </w:tc>
        <w:tc>
          <w:tcPr>
            <w:tcW w:w="851" w:type="dxa"/>
            <w:tcBorders>
              <w:top w:val="single" w:sz="8" w:space="0" w:color="00843D"/>
              <w:left w:val="single" w:sz="8" w:space="0" w:color="00843D"/>
              <w:bottom w:val="single" w:sz="8" w:space="0" w:color="00843D"/>
              <w:right w:val="single" w:sz="8" w:space="0" w:color="00843D"/>
            </w:tcBorders>
            <w:textDirection w:val="btLr"/>
            <w:vAlign w:val="center"/>
          </w:tcPr>
          <w:p w14:paraId="1FB3359F" w14:textId="5C0CB88C" w:rsidR="00CB2059" w:rsidRPr="0072112D" w:rsidRDefault="00CB2059" w:rsidP="00CB2059">
            <w:pPr>
              <w:jc w:val="center"/>
              <w:rPr>
                <w:rFonts w:cs="Arial"/>
                <w:szCs w:val="20"/>
                <w:lang w:val="en-US"/>
              </w:rPr>
            </w:pPr>
          </w:p>
        </w:tc>
        <w:tc>
          <w:tcPr>
            <w:tcW w:w="709" w:type="dxa"/>
            <w:tcBorders>
              <w:top w:val="single" w:sz="8" w:space="0" w:color="00843D"/>
              <w:left w:val="single" w:sz="8" w:space="0" w:color="00843D"/>
              <w:bottom w:val="single" w:sz="8" w:space="0" w:color="00843D"/>
              <w:right w:val="single" w:sz="8" w:space="0" w:color="00843D"/>
            </w:tcBorders>
            <w:textDirection w:val="btLr"/>
            <w:vAlign w:val="center"/>
          </w:tcPr>
          <w:p w14:paraId="391CD1FB" w14:textId="6F10A74D" w:rsidR="00CB2059" w:rsidRPr="0072112D" w:rsidRDefault="00CB2059" w:rsidP="00CB2059">
            <w:pPr>
              <w:jc w:val="center"/>
              <w:rPr>
                <w:rFonts w:cs="Arial"/>
                <w:szCs w:val="20"/>
                <w:lang w:val="en-US"/>
              </w:rPr>
            </w:pPr>
          </w:p>
        </w:tc>
        <w:tc>
          <w:tcPr>
            <w:tcW w:w="708" w:type="dxa"/>
            <w:tcBorders>
              <w:top w:val="single" w:sz="8" w:space="0" w:color="00843D"/>
              <w:left w:val="single" w:sz="8" w:space="0" w:color="00843D"/>
              <w:bottom w:val="single" w:sz="8" w:space="0" w:color="00843D"/>
              <w:right w:val="single" w:sz="8" w:space="0" w:color="00843D"/>
            </w:tcBorders>
            <w:textDirection w:val="btLr"/>
            <w:vAlign w:val="center"/>
          </w:tcPr>
          <w:p w14:paraId="21B04D06" w14:textId="6CEF2A02" w:rsidR="00CB2059" w:rsidRPr="0072112D" w:rsidRDefault="00CB2059" w:rsidP="00CB2059">
            <w:pPr>
              <w:jc w:val="center"/>
              <w:rPr>
                <w:rFonts w:cs="Arial"/>
                <w:szCs w:val="20"/>
                <w:lang w:val="en-US"/>
              </w:rPr>
            </w:pPr>
          </w:p>
        </w:tc>
        <w:tc>
          <w:tcPr>
            <w:tcW w:w="709" w:type="dxa"/>
            <w:tcBorders>
              <w:top w:val="single" w:sz="8" w:space="0" w:color="00843D"/>
              <w:left w:val="single" w:sz="8" w:space="0" w:color="00843D"/>
              <w:bottom w:val="single" w:sz="8" w:space="0" w:color="00843D"/>
              <w:right w:val="single" w:sz="8" w:space="0" w:color="00843D"/>
            </w:tcBorders>
            <w:vAlign w:val="center"/>
          </w:tcPr>
          <w:p w14:paraId="0387938F" w14:textId="19EE1838"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r>
      <w:tr w:rsidR="000B46BC" w:rsidRPr="0072112D" w14:paraId="1B7E8550" w14:textId="77777777" w:rsidTr="000B46BC">
        <w:trPr>
          <w:trHeight w:val="285"/>
        </w:trPr>
        <w:tc>
          <w:tcPr>
            <w:tcW w:w="3251" w:type="dxa"/>
            <w:tcBorders>
              <w:top w:val="single" w:sz="8" w:space="0" w:color="00843D"/>
              <w:left w:val="single" w:sz="8" w:space="0" w:color="00843D"/>
              <w:bottom w:val="single" w:sz="8" w:space="0" w:color="00843D"/>
              <w:right w:val="single" w:sz="8" w:space="0" w:color="00843D"/>
            </w:tcBorders>
            <w:vAlign w:val="center"/>
          </w:tcPr>
          <w:p w14:paraId="1131B179" w14:textId="614E1879" w:rsidR="00CB2059" w:rsidRPr="0072112D" w:rsidRDefault="00CB2059" w:rsidP="00CB2059">
            <w:pPr>
              <w:rPr>
                <w:rFonts w:cs="Arial"/>
                <w:szCs w:val="20"/>
                <w:lang w:val="en-US"/>
              </w:rPr>
            </w:pPr>
            <w:r>
              <w:rPr>
                <w:rFonts w:cs="Arial"/>
                <w:color w:val="000000"/>
                <w:szCs w:val="20"/>
                <w:lang w:val="en-US"/>
              </w:rPr>
              <w:t>Anakie Greyhounds</w:t>
            </w:r>
          </w:p>
        </w:tc>
        <w:tc>
          <w:tcPr>
            <w:tcW w:w="1417" w:type="dxa"/>
            <w:tcBorders>
              <w:top w:val="single" w:sz="8" w:space="0" w:color="00843D"/>
              <w:left w:val="single" w:sz="8" w:space="0" w:color="00843D"/>
              <w:bottom w:val="single" w:sz="8" w:space="0" w:color="00843D"/>
              <w:right w:val="single" w:sz="8" w:space="0" w:color="00843D"/>
            </w:tcBorders>
            <w:vAlign w:val="center"/>
          </w:tcPr>
          <w:p w14:paraId="3A721B51" w14:textId="0C0DB539" w:rsidR="00CB2059" w:rsidRPr="0072112D" w:rsidRDefault="00CB2059" w:rsidP="00CB2059">
            <w:pPr>
              <w:rPr>
                <w:rFonts w:cs="Arial"/>
                <w:szCs w:val="20"/>
                <w:lang w:val="en-US"/>
              </w:rPr>
            </w:pPr>
            <w:r>
              <w:rPr>
                <w:rFonts w:cs="Arial"/>
                <w:color w:val="000000"/>
                <w:szCs w:val="20"/>
                <w:lang w:val="en-US"/>
              </w:rPr>
              <w:t>Commercial Business</w:t>
            </w:r>
          </w:p>
        </w:tc>
        <w:tc>
          <w:tcPr>
            <w:tcW w:w="992" w:type="dxa"/>
            <w:tcBorders>
              <w:top w:val="single" w:sz="8" w:space="0" w:color="00843D"/>
              <w:left w:val="single" w:sz="8" w:space="0" w:color="00843D"/>
              <w:bottom w:val="single" w:sz="8" w:space="0" w:color="00843D"/>
              <w:right w:val="single" w:sz="8" w:space="0" w:color="00843D"/>
            </w:tcBorders>
            <w:vAlign w:val="center"/>
          </w:tcPr>
          <w:p w14:paraId="468ED149" w14:textId="04EE0854" w:rsidR="00CB2059" w:rsidRPr="0072112D" w:rsidRDefault="00CB2059" w:rsidP="00CB2059">
            <w:pPr>
              <w:rPr>
                <w:rFonts w:cs="Arial"/>
                <w:szCs w:val="20"/>
                <w:lang w:val="en-US"/>
              </w:rPr>
            </w:pPr>
            <w:r>
              <w:rPr>
                <w:rFonts w:cs="Arial"/>
                <w:color w:val="000000"/>
                <w:szCs w:val="20"/>
                <w:lang w:val="en-US"/>
              </w:rPr>
              <w:t>VIC</w:t>
            </w:r>
          </w:p>
        </w:tc>
        <w:tc>
          <w:tcPr>
            <w:tcW w:w="1134" w:type="dxa"/>
            <w:tcBorders>
              <w:top w:val="single" w:sz="8" w:space="0" w:color="00843D"/>
              <w:left w:val="single" w:sz="8" w:space="0" w:color="00843D"/>
              <w:bottom w:val="single" w:sz="8" w:space="0" w:color="00843D"/>
              <w:right w:val="single" w:sz="8" w:space="0" w:color="00843D"/>
            </w:tcBorders>
            <w:vAlign w:val="center"/>
          </w:tcPr>
          <w:p w14:paraId="6FFFB5B5" w14:textId="3AC22FF8" w:rsidR="00CB2059" w:rsidRPr="0072112D" w:rsidRDefault="00CB2059" w:rsidP="00CB2059">
            <w:pPr>
              <w:rPr>
                <w:rFonts w:cs="Arial"/>
                <w:szCs w:val="20"/>
                <w:lang w:val="en-US"/>
              </w:rPr>
            </w:pPr>
            <w:r>
              <w:rPr>
                <w:rFonts w:cs="Arial"/>
                <w:color w:val="000000"/>
                <w:szCs w:val="20"/>
                <w:lang w:val="en-US"/>
              </w:rPr>
              <w:t>Yes</w:t>
            </w:r>
          </w:p>
        </w:tc>
        <w:tc>
          <w:tcPr>
            <w:tcW w:w="851" w:type="dxa"/>
            <w:tcBorders>
              <w:top w:val="single" w:sz="8" w:space="0" w:color="00843D"/>
              <w:left w:val="single" w:sz="8" w:space="0" w:color="00843D"/>
              <w:bottom w:val="single" w:sz="8" w:space="0" w:color="00843D"/>
              <w:right w:val="single" w:sz="8" w:space="0" w:color="00843D"/>
            </w:tcBorders>
            <w:textDirection w:val="btLr"/>
            <w:vAlign w:val="center"/>
          </w:tcPr>
          <w:p w14:paraId="3FEAD8F0" w14:textId="2E2B8471" w:rsidR="00CB2059" w:rsidRPr="0072112D" w:rsidRDefault="00CB2059" w:rsidP="00CB2059">
            <w:pPr>
              <w:jc w:val="center"/>
              <w:rPr>
                <w:rFonts w:cs="Arial"/>
                <w:szCs w:val="20"/>
                <w:lang w:val="en-US"/>
              </w:rPr>
            </w:pPr>
          </w:p>
        </w:tc>
        <w:tc>
          <w:tcPr>
            <w:tcW w:w="709" w:type="dxa"/>
            <w:tcBorders>
              <w:top w:val="single" w:sz="8" w:space="0" w:color="00843D"/>
              <w:left w:val="single" w:sz="8" w:space="0" w:color="00843D"/>
              <w:bottom w:val="single" w:sz="8" w:space="0" w:color="00843D"/>
              <w:right w:val="single" w:sz="8" w:space="0" w:color="00843D"/>
            </w:tcBorders>
            <w:textDirection w:val="btLr"/>
            <w:vAlign w:val="center"/>
          </w:tcPr>
          <w:p w14:paraId="2F915684" w14:textId="5684A450" w:rsidR="00CB2059" w:rsidRPr="0072112D" w:rsidRDefault="00CB2059" w:rsidP="00CB2059">
            <w:pPr>
              <w:jc w:val="center"/>
              <w:rPr>
                <w:rFonts w:cs="Arial"/>
                <w:szCs w:val="20"/>
                <w:lang w:val="en-US"/>
              </w:rPr>
            </w:pPr>
          </w:p>
        </w:tc>
        <w:tc>
          <w:tcPr>
            <w:tcW w:w="708" w:type="dxa"/>
            <w:tcBorders>
              <w:top w:val="single" w:sz="8" w:space="0" w:color="00843D"/>
              <w:left w:val="single" w:sz="8" w:space="0" w:color="00843D"/>
              <w:bottom w:val="single" w:sz="8" w:space="0" w:color="00843D"/>
              <w:right w:val="single" w:sz="8" w:space="0" w:color="00843D"/>
            </w:tcBorders>
            <w:textDirection w:val="btLr"/>
            <w:vAlign w:val="center"/>
          </w:tcPr>
          <w:p w14:paraId="75B0CBEF" w14:textId="39A072EB" w:rsidR="00CB2059" w:rsidRPr="0072112D" w:rsidRDefault="00CB2059" w:rsidP="00CB2059">
            <w:pPr>
              <w:jc w:val="center"/>
              <w:rPr>
                <w:rFonts w:cs="Arial"/>
                <w:szCs w:val="20"/>
                <w:lang w:val="en-US"/>
              </w:rPr>
            </w:pPr>
          </w:p>
        </w:tc>
        <w:tc>
          <w:tcPr>
            <w:tcW w:w="709" w:type="dxa"/>
            <w:tcBorders>
              <w:top w:val="single" w:sz="8" w:space="0" w:color="00843D"/>
              <w:left w:val="single" w:sz="8" w:space="0" w:color="00843D"/>
              <w:bottom w:val="single" w:sz="8" w:space="0" w:color="00843D"/>
              <w:right w:val="single" w:sz="8" w:space="0" w:color="00843D"/>
            </w:tcBorders>
            <w:vAlign w:val="center"/>
          </w:tcPr>
          <w:p w14:paraId="1A8C82B1" w14:textId="21B9FC81"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r>
      <w:tr w:rsidR="000B46BC" w:rsidRPr="0072112D" w14:paraId="1AF1C39C" w14:textId="77777777" w:rsidTr="000B46BC">
        <w:trPr>
          <w:trHeight w:val="285"/>
        </w:trPr>
        <w:tc>
          <w:tcPr>
            <w:tcW w:w="3251" w:type="dxa"/>
            <w:tcBorders>
              <w:top w:val="single" w:sz="8" w:space="0" w:color="00843D"/>
              <w:left w:val="single" w:sz="8" w:space="0" w:color="00843D"/>
              <w:bottom w:val="single" w:sz="8" w:space="0" w:color="00843D"/>
              <w:right w:val="single" w:sz="8" w:space="0" w:color="00843D"/>
            </w:tcBorders>
            <w:vAlign w:val="center"/>
          </w:tcPr>
          <w:p w14:paraId="5FCD0CB3" w14:textId="46B71270" w:rsidR="00CB2059" w:rsidRPr="0072112D" w:rsidRDefault="00CB2059" w:rsidP="00CB2059">
            <w:pPr>
              <w:rPr>
                <w:rFonts w:cs="Arial"/>
                <w:szCs w:val="20"/>
                <w:lang w:val="en-US"/>
              </w:rPr>
            </w:pPr>
            <w:r>
              <w:rPr>
                <w:rFonts w:cs="Arial"/>
                <w:color w:val="000000"/>
                <w:szCs w:val="20"/>
                <w:lang w:val="en-US"/>
              </w:rPr>
              <w:t>Ashborn Park Stud</w:t>
            </w:r>
          </w:p>
        </w:tc>
        <w:tc>
          <w:tcPr>
            <w:tcW w:w="1417" w:type="dxa"/>
            <w:tcBorders>
              <w:top w:val="single" w:sz="8" w:space="0" w:color="00843D"/>
              <w:left w:val="single" w:sz="8" w:space="0" w:color="00843D"/>
              <w:bottom w:val="single" w:sz="8" w:space="0" w:color="00843D"/>
              <w:right w:val="single" w:sz="8" w:space="0" w:color="00843D"/>
            </w:tcBorders>
            <w:vAlign w:val="center"/>
          </w:tcPr>
          <w:p w14:paraId="586D2989" w14:textId="784B2841" w:rsidR="00CB2059" w:rsidRPr="0072112D" w:rsidRDefault="00CB2059" w:rsidP="00CB2059">
            <w:pPr>
              <w:rPr>
                <w:rFonts w:cs="Arial"/>
                <w:szCs w:val="20"/>
                <w:lang w:val="en-US"/>
              </w:rPr>
            </w:pPr>
            <w:r>
              <w:rPr>
                <w:rFonts w:cs="Arial"/>
                <w:color w:val="000000"/>
                <w:szCs w:val="20"/>
                <w:lang w:val="en-US"/>
              </w:rPr>
              <w:t>Commercial Business</w:t>
            </w:r>
          </w:p>
        </w:tc>
        <w:tc>
          <w:tcPr>
            <w:tcW w:w="992" w:type="dxa"/>
            <w:tcBorders>
              <w:top w:val="single" w:sz="8" w:space="0" w:color="00843D"/>
              <w:left w:val="single" w:sz="8" w:space="0" w:color="00843D"/>
              <w:bottom w:val="single" w:sz="8" w:space="0" w:color="00843D"/>
              <w:right w:val="single" w:sz="8" w:space="0" w:color="00843D"/>
            </w:tcBorders>
            <w:vAlign w:val="center"/>
          </w:tcPr>
          <w:p w14:paraId="6EDF45EF" w14:textId="76543015" w:rsidR="00CB2059" w:rsidRPr="0072112D" w:rsidRDefault="00CB2059" w:rsidP="00CB2059">
            <w:pPr>
              <w:rPr>
                <w:rFonts w:cs="Arial"/>
                <w:szCs w:val="20"/>
                <w:lang w:val="en-US"/>
              </w:rPr>
            </w:pPr>
            <w:r>
              <w:rPr>
                <w:rFonts w:cs="Arial"/>
                <w:color w:val="000000"/>
                <w:szCs w:val="20"/>
                <w:lang w:val="en-US"/>
              </w:rPr>
              <w:t>SA</w:t>
            </w:r>
          </w:p>
        </w:tc>
        <w:tc>
          <w:tcPr>
            <w:tcW w:w="1134" w:type="dxa"/>
            <w:tcBorders>
              <w:top w:val="single" w:sz="8" w:space="0" w:color="00843D"/>
              <w:left w:val="single" w:sz="8" w:space="0" w:color="00843D"/>
              <w:bottom w:val="single" w:sz="8" w:space="0" w:color="00843D"/>
              <w:right w:val="single" w:sz="8" w:space="0" w:color="00843D"/>
            </w:tcBorders>
            <w:vAlign w:val="center"/>
          </w:tcPr>
          <w:p w14:paraId="068AC183" w14:textId="16C59A2E" w:rsidR="00CB2059" w:rsidRPr="0072112D" w:rsidRDefault="00CB2059" w:rsidP="00CB2059">
            <w:pPr>
              <w:rPr>
                <w:rFonts w:cs="Arial"/>
                <w:szCs w:val="20"/>
                <w:lang w:val="en-US"/>
              </w:rPr>
            </w:pPr>
            <w:r>
              <w:rPr>
                <w:rFonts w:cs="Arial"/>
                <w:color w:val="000000"/>
                <w:szCs w:val="20"/>
                <w:lang w:val="en-US"/>
              </w:rPr>
              <w:t>Yes</w:t>
            </w:r>
          </w:p>
        </w:tc>
        <w:tc>
          <w:tcPr>
            <w:tcW w:w="851" w:type="dxa"/>
            <w:tcBorders>
              <w:top w:val="single" w:sz="8" w:space="0" w:color="00843D"/>
              <w:left w:val="single" w:sz="8" w:space="0" w:color="00843D"/>
              <w:bottom w:val="single" w:sz="8" w:space="0" w:color="00843D"/>
              <w:right w:val="single" w:sz="8" w:space="0" w:color="00843D"/>
            </w:tcBorders>
            <w:textDirection w:val="btLr"/>
            <w:vAlign w:val="center"/>
          </w:tcPr>
          <w:p w14:paraId="142E706C" w14:textId="5B6583C0" w:rsidR="00CB2059" w:rsidRPr="0072112D" w:rsidRDefault="00CB2059" w:rsidP="00CB2059">
            <w:pPr>
              <w:jc w:val="center"/>
              <w:rPr>
                <w:rFonts w:cs="Arial"/>
                <w:szCs w:val="20"/>
                <w:lang w:val="en-US"/>
              </w:rPr>
            </w:pPr>
          </w:p>
        </w:tc>
        <w:tc>
          <w:tcPr>
            <w:tcW w:w="709" w:type="dxa"/>
            <w:tcBorders>
              <w:top w:val="single" w:sz="8" w:space="0" w:color="00843D"/>
              <w:left w:val="single" w:sz="8" w:space="0" w:color="00843D"/>
              <w:bottom w:val="single" w:sz="8" w:space="0" w:color="00843D"/>
              <w:right w:val="single" w:sz="8" w:space="0" w:color="00843D"/>
            </w:tcBorders>
            <w:textDirection w:val="btLr"/>
            <w:vAlign w:val="center"/>
          </w:tcPr>
          <w:p w14:paraId="549B8AB1" w14:textId="607C498B" w:rsidR="00CB2059" w:rsidRPr="0072112D" w:rsidRDefault="00CB2059" w:rsidP="00CB2059">
            <w:pPr>
              <w:jc w:val="center"/>
              <w:rPr>
                <w:rFonts w:cs="Arial"/>
                <w:szCs w:val="20"/>
                <w:lang w:val="en-US"/>
              </w:rPr>
            </w:pPr>
          </w:p>
        </w:tc>
        <w:tc>
          <w:tcPr>
            <w:tcW w:w="708" w:type="dxa"/>
            <w:tcBorders>
              <w:top w:val="single" w:sz="8" w:space="0" w:color="00843D"/>
              <w:left w:val="single" w:sz="8" w:space="0" w:color="00843D"/>
              <w:bottom w:val="single" w:sz="8" w:space="0" w:color="00843D"/>
              <w:right w:val="single" w:sz="8" w:space="0" w:color="00843D"/>
            </w:tcBorders>
            <w:textDirection w:val="btLr"/>
            <w:vAlign w:val="center"/>
          </w:tcPr>
          <w:p w14:paraId="6E248FA0" w14:textId="1B1E4FCF" w:rsidR="00CB2059" w:rsidRPr="0072112D" w:rsidRDefault="00CB2059" w:rsidP="00CB2059">
            <w:pPr>
              <w:jc w:val="center"/>
              <w:rPr>
                <w:rFonts w:cs="Arial"/>
                <w:szCs w:val="20"/>
                <w:lang w:val="en-US"/>
              </w:rPr>
            </w:pPr>
          </w:p>
        </w:tc>
        <w:tc>
          <w:tcPr>
            <w:tcW w:w="709" w:type="dxa"/>
            <w:tcBorders>
              <w:top w:val="single" w:sz="8" w:space="0" w:color="00843D"/>
              <w:left w:val="single" w:sz="8" w:space="0" w:color="00843D"/>
              <w:bottom w:val="single" w:sz="8" w:space="0" w:color="00843D"/>
              <w:right w:val="single" w:sz="8" w:space="0" w:color="00843D"/>
            </w:tcBorders>
            <w:vAlign w:val="center"/>
          </w:tcPr>
          <w:p w14:paraId="0BA6D97A" w14:textId="0524FD9A"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r>
      <w:tr w:rsidR="000B46BC" w:rsidRPr="0072112D" w14:paraId="476A7505" w14:textId="77777777" w:rsidTr="000B46BC">
        <w:trPr>
          <w:trHeight w:val="285"/>
        </w:trPr>
        <w:tc>
          <w:tcPr>
            <w:tcW w:w="3251" w:type="dxa"/>
            <w:tcBorders>
              <w:top w:val="single" w:sz="8" w:space="0" w:color="00843D"/>
              <w:left w:val="single" w:sz="8" w:space="0" w:color="00843D"/>
              <w:bottom w:val="single" w:sz="8" w:space="0" w:color="00843D"/>
              <w:right w:val="single" w:sz="8" w:space="0" w:color="00843D"/>
            </w:tcBorders>
            <w:vAlign w:val="center"/>
          </w:tcPr>
          <w:p w14:paraId="47EA0A8B" w14:textId="35B896A0" w:rsidR="00CB2059" w:rsidRPr="0072112D" w:rsidRDefault="00CB2059" w:rsidP="00CB2059">
            <w:pPr>
              <w:rPr>
                <w:rFonts w:cs="Arial"/>
                <w:szCs w:val="20"/>
                <w:lang w:val="en-US"/>
              </w:rPr>
            </w:pPr>
            <w:r>
              <w:rPr>
                <w:rFonts w:cs="Arial"/>
                <w:color w:val="000000"/>
                <w:szCs w:val="20"/>
                <w:lang w:val="en-US"/>
              </w:rPr>
              <w:t>Australian College of Sport</w:t>
            </w:r>
          </w:p>
        </w:tc>
        <w:tc>
          <w:tcPr>
            <w:tcW w:w="1417" w:type="dxa"/>
            <w:tcBorders>
              <w:top w:val="single" w:sz="8" w:space="0" w:color="00843D"/>
              <w:left w:val="single" w:sz="8" w:space="0" w:color="00843D"/>
              <w:bottom w:val="single" w:sz="8" w:space="0" w:color="00843D"/>
              <w:right w:val="single" w:sz="8" w:space="0" w:color="00843D"/>
            </w:tcBorders>
            <w:vAlign w:val="center"/>
          </w:tcPr>
          <w:p w14:paraId="78A34C49" w14:textId="05774FA5" w:rsidR="00CB2059" w:rsidRPr="0072112D" w:rsidRDefault="00CB2059" w:rsidP="00CB2059">
            <w:pPr>
              <w:rPr>
                <w:rFonts w:cs="Arial"/>
                <w:szCs w:val="20"/>
                <w:lang w:val="en-US"/>
              </w:rPr>
            </w:pPr>
            <w:r>
              <w:rPr>
                <w:rFonts w:cs="Arial"/>
                <w:color w:val="000000"/>
                <w:szCs w:val="20"/>
                <w:lang w:val="en-US"/>
              </w:rPr>
              <w:t>RTO private</w:t>
            </w:r>
          </w:p>
        </w:tc>
        <w:tc>
          <w:tcPr>
            <w:tcW w:w="992" w:type="dxa"/>
            <w:tcBorders>
              <w:top w:val="single" w:sz="8" w:space="0" w:color="00843D"/>
              <w:left w:val="single" w:sz="8" w:space="0" w:color="00843D"/>
              <w:bottom w:val="single" w:sz="8" w:space="0" w:color="00843D"/>
              <w:right w:val="single" w:sz="8" w:space="0" w:color="00843D"/>
            </w:tcBorders>
            <w:vAlign w:val="center"/>
          </w:tcPr>
          <w:p w14:paraId="2BB28BE6" w14:textId="4D372669" w:rsidR="00CB2059" w:rsidRPr="0072112D" w:rsidRDefault="00CB2059" w:rsidP="00CB2059">
            <w:pPr>
              <w:rPr>
                <w:rFonts w:cs="Arial"/>
                <w:szCs w:val="20"/>
                <w:lang w:val="en-US"/>
              </w:rPr>
            </w:pPr>
            <w:r>
              <w:rPr>
                <w:rFonts w:cs="Arial"/>
                <w:color w:val="000000"/>
                <w:szCs w:val="20"/>
                <w:lang w:val="en-US"/>
              </w:rPr>
              <w:t>National</w:t>
            </w:r>
          </w:p>
        </w:tc>
        <w:tc>
          <w:tcPr>
            <w:tcW w:w="1134" w:type="dxa"/>
            <w:tcBorders>
              <w:top w:val="single" w:sz="8" w:space="0" w:color="00843D"/>
              <w:left w:val="single" w:sz="8" w:space="0" w:color="00843D"/>
              <w:bottom w:val="single" w:sz="8" w:space="0" w:color="00843D"/>
              <w:right w:val="single" w:sz="8" w:space="0" w:color="00843D"/>
            </w:tcBorders>
            <w:vAlign w:val="center"/>
          </w:tcPr>
          <w:p w14:paraId="7BADC84C" w14:textId="57C97032" w:rsidR="00CB2059" w:rsidRPr="0072112D" w:rsidRDefault="00CB2059" w:rsidP="00CB2059">
            <w:pPr>
              <w:rPr>
                <w:rFonts w:cs="Arial"/>
                <w:szCs w:val="20"/>
                <w:lang w:val="en-US"/>
              </w:rPr>
            </w:pPr>
            <w:r>
              <w:rPr>
                <w:rFonts w:cs="Arial"/>
                <w:color w:val="000000"/>
                <w:szCs w:val="20"/>
                <w:lang w:val="en-US"/>
              </w:rPr>
              <w:t>Yes</w:t>
            </w:r>
          </w:p>
        </w:tc>
        <w:tc>
          <w:tcPr>
            <w:tcW w:w="851" w:type="dxa"/>
            <w:tcBorders>
              <w:top w:val="single" w:sz="8" w:space="0" w:color="00843D"/>
              <w:left w:val="single" w:sz="8" w:space="0" w:color="00843D"/>
              <w:bottom w:val="single" w:sz="8" w:space="0" w:color="00843D"/>
              <w:right w:val="single" w:sz="8" w:space="0" w:color="00843D"/>
            </w:tcBorders>
            <w:textDirection w:val="btLr"/>
            <w:vAlign w:val="center"/>
          </w:tcPr>
          <w:p w14:paraId="54EA1254" w14:textId="74E88AC4" w:rsidR="00CB2059" w:rsidRPr="0072112D" w:rsidRDefault="00CB2059" w:rsidP="00CB2059">
            <w:pPr>
              <w:jc w:val="center"/>
              <w:rPr>
                <w:rFonts w:cs="Arial"/>
                <w:szCs w:val="20"/>
                <w:lang w:val="en-US"/>
              </w:rPr>
            </w:pPr>
          </w:p>
        </w:tc>
        <w:tc>
          <w:tcPr>
            <w:tcW w:w="709" w:type="dxa"/>
            <w:tcBorders>
              <w:top w:val="single" w:sz="8" w:space="0" w:color="00843D"/>
              <w:left w:val="single" w:sz="8" w:space="0" w:color="00843D"/>
              <w:bottom w:val="single" w:sz="8" w:space="0" w:color="00843D"/>
              <w:right w:val="single" w:sz="8" w:space="0" w:color="00843D"/>
            </w:tcBorders>
            <w:textDirection w:val="btLr"/>
            <w:vAlign w:val="center"/>
          </w:tcPr>
          <w:p w14:paraId="32CE1122" w14:textId="182087DA" w:rsidR="00CB2059" w:rsidRPr="0072112D" w:rsidRDefault="00CB2059" w:rsidP="00CB2059">
            <w:pPr>
              <w:jc w:val="center"/>
              <w:rPr>
                <w:rFonts w:cs="Arial"/>
                <w:szCs w:val="20"/>
                <w:lang w:val="en-US"/>
              </w:rPr>
            </w:pPr>
          </w:p>
        </w:tc>
        <w:tc>
          <w:tcPr>
            <w:tcW w:w="708" w:type="dxa"/>
            <w:tcBorders>
              <w:top w:val="single" w:sz="8" w:space="0" w:color="00843D"/>
              <w:left w:val="single" w:sz="8" w:space="0" w:color="00843D"/>
              <w:bottom w:val="single" w:sz="8" w:space="0" w:color="00843D"/>
              <w:right w:val="single" w:sz="8" w:space="0" w:color="00843D"/>
            </w:tcBorders>
            <w:textDirection w:val="btLr"/>
            <w:vAlign w:val="center"/>
          </w:tcPr>
          <w:p w14:paraId="26741F6B" w14:textId="33087968" w:rsidR="00CB2059" w:rsidRPr="0072112D" w:rsidRDefault="00CB2059" w:rsidP="00CB2059">
            <w:pPr>
              <w:jc w:val="center"/>
              <w:rPr>
                <w:rFonts w:cs="Arial"/>
                <w:szCs w:val="20"/>
                <w:lang w:val="en-US"/>
              </w:rPr>
            </w:pPr>
          </w:p>
        </w:tc>
        <w:tc>
          <w:tcPr>
            <w:tcW w:w="709" w:type="dxa"/>
            <w:tcBorders>
              <w:top w:val="single" w:sz="8" w:space="0" w:color="00843D"/>
              <w:left w:val="single" w:sz="8" w:space="0" w:color="00843D"/>
              <w:bottom w:val="single" w:sz="8" w:space="0" w:color="00843D"/>
              <w:right w:val="single" w:sz="8" w:space="0" w:color="00843D"/>
            </w:tcBorders>
            <w:vAlign w:val="center"/>
          </w:tcPr>
          <w:p w14:paraId="4FE60C16" w14:textId="60240BCE"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r>
      <w:tr w:rsidR="000B46BC" w:rsidRPr="0072112D" w14:paraId="3A97ECAA" w14:textId="77777777" w:rsidTr="000B46BC">
        <w:trPr>
          <w:trHeight w:val="285"/>
        </w:trPr>
        <w:tc>
          <w:tcPr>
            <w:tcW w:w="3251" w:type="dxa"/>
            <w:tcBorders>
              <w:top w:val="single" w:sz="8" w:space="0" w:color="00843D"/>
              <w:left w:val="single" w:sz="8" w:space="0" w:color="00843D"/>
              <w:bottom w:val="single" w:sz="8" w:space="0" w:color="00843D"/>
              <w:right w:val="single" w:sz="8" w:space="0" w:color="00843D"/>
            </w:tcBorders>
            <w:vAlign w:val="center"/>
          </w:tcPr>
          <w:p w14:paraId="5A18102A" w14:textId="65E21723" w:rsidR="00CB2059" w:rsidRPr="0072112D" w:rsidRDefault="00CB2059" w:rsidP="00CB2059">
            <w:pPr>
              <w:rPr>
                <w:rFonts w:cs="Arial"/>
                <w:szCs w:val="20"/>
                <w:lang w:val="en-US"/>
              </w:rPr>
            </w:pPr>
            <w:r>
              <w:rPr>
                <w:rFonts w:cs="Arial"/>
                <w:color w:val="000000"/>
                <w:szCs w:val="20"/>
                <w:lang w:val="en-US"/>
              </w:rPr>
              <w:t>Australian Federation Greyhound Owners, Breeders &amp; Trainers Association</w:t>
            </w:r>
          </w:p>
        </w:tc>
        <w:tc>
          <w:tcPr>
            <w:tcW w:w="1417" w:type="dxa"/>
            <w:tcBorders>
              <w:top w:val="single" w:sz="8" w:space="0" w:color="00843D"/>
              <w:left w:val="single" w:sz="8" w:space="0" w:color="00843D"/>
              <w:bottom w:val="single" w:sz="8" w:space="0" w:color="00843D"/>
              <w:right w:val="single" w:sz="8" w:space="0" w:color="00843D"/>
            </w:tcBorders>
            <w:vAlign w:val="center"/>
          </w:tcPr>
          <w:p w14:paraId="683102CE" w14:textId="2D9E85EA" w:rsidR="00CB2059" w:rsidRPr="0072112D" w:rsidRDefault="00CB2059" w:rsidP="00CB2059">
            <w:pPr>
              <w:rPr>
                <w:rFonts w:cs="Arial"/>
                <w:szCs w:val="20"/>
                <w:lang w:val="en-US"/>
              </w:rPr>
            </w:pPr>
            <w:r>
              <w:rPr>
                <w:rFonts w:cs="Arial"/>
                <w:color w:val="000000"/>
                <w:szCs w:val="20"/>
                <w:lang w:val="en-US"/>
              </w:rPr>
              <w:t>Industry Association</w:t>
            </w:r>
          </w:p>
        </w:tc>
        <w:tc>
          <w:tcPr>
            <w:tcW w:w="992" w:type="dxa"/>
            <w:tcBorders>
              <w:top w:val="single" w:sz="8" w:space="0" w:color="00843D"/>
              <w:left w:val="single" w:sz="8" w:space="0" w:color="00843D"/>
              <w:bottom w:val="single" w:sz="8" w:space="0" w:color="00843D"/>
              <w:right w:val="single" w:sz="8" w:space="0" w:color="00843D"/>
            </w:tcBorders>
            <w:vAlign w:val="center"/>
          </w:tcPr>
          <w:p w14:paraId="3B459A16" w14:textId="35842093" w:rsidR="00CB2059" w:rsidRPr="0072112D" w:rsidRDefault="00CB2059" w:rsidP="00CB2059">
            <w:pPr>
              <w:rPr>
                <w:rFonts w:cs="Arial"/>
                <w:szCs w:val="20"/>
                <w:lang w:val="en-US"/>
              </w:rPr>
            </w:pPr>
            <w:r>
              <w:rPr>
                <w:rFonts w:cs="Arial"/>
                <w:color w:val="000000"/>
                <w:szCs w:val="20"/>
                <w:lang w:val="en-US"/>
              </w:rPr>
              <w:t>National</w:t>
            </w:r>
          </w:p>
        </w:tc>
        <w:tc>
          <w:tcPr>
            <w:tcW w:w="1134" w:type="dxa"/>
            <w:tcBorders>
              <w:top w:val="single" w:sz="8" w:space="0" w:color="00843D"/>
              <w:left w:val="single" w:sz="8" w:space="0" w:color="00843D"/>
              <w:bottom w:val="single" w:sz="8" w:space="0" w:color="00843D"/>
              <w:right w:val="single" w:sz="8" w:space="0" w:color="00843D"/>
            </w:tcBorders>
            <w:vAlign w:val="center"/>
          </w:tcPr>
          <w:p w14:paraId="7835247E" w14:textId="28E27495" w:rsidR="00CB2059" w:rsidRPr="0072112D" w:rsidRDefault="00CB2059" w:rsidP="00CB2059">
            <w:pPr>
              <w:rPr>
                <w:rFonts w:cs="Arial"/>
                <w:szCs w:val="20"/>
                <w:lang w:val="en-US"/>
              </w:rPr>
            </w:pPr>
            <w:r>
              <w:rPr>
                <w:rFonts w:cs="Arial"/>
                <w:color w:val="000000"/>
                <w:szCs w:val="20"/>
                <w:lang w:val="en-US"/>
              </w:rPr>
              <w:t>Yes</w:t>
            </w:r>
          </w:p>
        </w:tc>
        <w:tc>
          <w:tcPr>
            <w:tcW w:w="851" w:type="dxa"/>
            <w:tcBorders>
              <w:top w:val="single" w:sz="8" w:space="0" w:color="00843D"/>
              <w:left w:val="single" w:sz="8" w:space="0" w:color="00843D"/>
              <w:bottom w:val="single" w:sz="8" w:space="0" w:color="00843D"/>
              <w:right w:val="single" w:sz="8" w:space="0" w:color="00843D"/>
            </w:tcBorders>
            <w:textDirection w:val="btLr"/>
            <w:vAlign w:val="center"/>
          </w:tcPr>
          <w:p w14:paraId="29C5E232" w14:textId="672661FF" w:rsidR="00CB2059" w:rsidRPr="0072112D" w:rsidRDefault="00CB2059" w:rsidP="00CB2059">
            <w:pPr>
              <w:jc w:val="center"/>
              <w:rPr>
                <w:rFonts w:cs="Arial"/>
                <w:szCs w:val="20"/>
                <w:lang w:val="en-US"/>
              </w:rPr>
            </w:pPr>
          </w:p>
        </w:tc>
        <w:tc>
          <w:tcPr>
            <w:tcW w:w="709" w:type="dxa"/>
            <w:tcBorders>
              <w:top w:val="single" w:sz="8" w:space="0" w:color="00843D"/>
              <w:left w:val="single" w:sz="8" w:space="0" w:color="00843D"/>
              <w:bottom w:val="single" w:sz="8" w:space="0" w:color="00843D"/>
              <w:right w:val="single" w:sz="8" w:space="0" w:color="00843D"/>
            </w:tcBorders>
            <w:textDirection w:val="btLr"/>
            <w:vAlign w:val="center"/>
          </w:tcPr>
          <w:p w14:paraId="27836BB6" w14:textId="468A5DF6" w:rsidR="00CB2059" w:rsidRPr="0072112D" w:rsidRDefault="00CB2059" w:rsidP="00CB2059">
            <w:pPr>
              <w:jc w:val="center"/>
              <w:rPr>
                <w:rFonts w:cs="Arial"/>
                <w:szCs w:val="20"/>
                <w:lang w:val="en-US"/>
              </w:rPr>
            </w:pPr>
          </w:p>
        </w:tc>
        <w:tc>
          <w:tcPr>
            <w:tcW w:w="708" w:type="dxa"/>
            <w:tcBorders>
              <w:top w:val="single" w:sz="8" w:space="0" w:color="00843D"/>
              <w:left w:val="single" w:sz="8" w:space="0" w:color="00843D"/>
              <w:bottom w:val="single" w:sz="8" w:space="0" w:color="00843D"/>
              <w:right w:val="single" w:sz="8" w:space="0" w:color="00843D"/>
            </w:tcBorders>
            <w:textDirection w:val="btLr"/>
            <w:vAlign w:val="center"/>
          </w:tcPr>
          <w:p w14:paraId="77C7ECE5" w14:textId="4543768A" w:rsidR="00CB2059" w:rsidRPr="0072112D" w:rsidRDefault="00CB2059" w:rsidP="00CB2059">
            <w:pPr>
              <w:jc w:val="center"/>
              <w:rPr>
                <w:rFonts w:cs="Arial"/>
                <w:szCs w:val="20"/>
                <w:lang w:val="en-US"/>
              </w:rPr>
            </w:pPr>
          </w:p>
        </w:tc>
        <w:tc>
          <w:tcPr>
            <w:tcW w:w="709" w:type="dxa"/>
            <w:tcBorders>
              <w:top w:val="single" w:sz="8" w:space="0" w:color="00843D"/>
              <w:left w:val="single" w:sz="8" w:space="0" w:color="00843D"/>
              <w:bottom w:val="single" w:sz="8" w:space="0" w:color="00843D"/>
              <w:right w:val="single" w:sz="8" w:space="0" w:color="00843D"/>
            </w:tcBorders>
            <w:vAlign w:val="center"/>
          </w:tcPr>
          <w:p w14:paraId="4BD80DD8" w14:textId="46B2A346"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r>
      <w:tr w:rsidR="000B46BC" w:rsidRPr="0072112D" w14:paraId="4B55F9AB" w14:textId="77777777" w:rsidTr="000B46BC">
        <w:trPr>
          <w:trHeight w:val="285"/>
        </w:trPr>
        <w:tc>
          <w:tcPr>
            <w:tcW w:w="3251" w:type="dxa"/>
            <w:tcBorders>
              <w:top w:val="single" w:sz="8" w:space="0" w:color="00843D"/>
              <w:left w:val="single" w:sz="8" w:space="0" w:color="00843D"/>
              <w:bottom w:val="single" w:sz="8" w:space="0" w:color="00843D"/>
              <w:right w:val="single" w:sz="8" w:space="0" w:color="00843D"/>
            </w:tcBorders>
            <w:vAlign w:val="center"/>
          </w:tcPr>
          <w:p w14:paraId="715EFD63" w14:textId="129F2F0E" w:rsidR="00CB2059" w:rsidRPr="0072112D" w:rsidRDefault="00CB2059" w:rsidP="00CB2059">
            <w:pPr>
              <w:rPr>
                <w:rFonts w:cs="Arial"/>
                <w:szCs w:val="20"/>
                <w:lang w:val="en-US"/>
              </w:rPr>
            </w:pPr>
            <w:r>
              <w:rPr>
                <w:rFonts w:cs="Arial"/>
                <w:color w:val="000000"/>
                <w:szCs w:val="20"/>
                <w:lang w:val="en-US"/>
              </w:rPr>
              <w:t>Australian Greyhound Racing Association</w:t>
            </w:r>
          </w:p>
        </w:tc>
        <w:tc>
          <w:tcPr>
            <w:tcW w:w="1417" w:type="dxa"/>
            <w:tcBorders>
              <w:top w:val="single" w:sz="8" w:space="0" w:color="00843D"/>
              <w:left w:val="single" w:sz="8" w:space="0" w:color="00843D"/>
              <w:bottom w:val="single" w:sz="8" w:space="0" w:color="00843D"/>
              <w:right w:val="single" w:sz="8" w:space="0" w:color="00843D"/>
            </w:tcBorders>
            <w:vAlign w:val="center"/>
          </w:tcPr>
          <w:p w14:paraId="642BB1AE" w14:textId="7FDCE507" w:rsidR="00CB2059" w:rsidRPr="0072112D" w:rsidRDefault="00CB2059" w:rsidP="00CB2059">
            <w:pPr>
              <w:rPr>
                <w:rFonts w:cs="Arial"/>
                <w:szCs w:val="20"/>
                <w:lang w:val="en-US"/>
              </w:rPr>
            </w:pPr>
            <w:r>
              <w:rPr>
                <w:rFonts w:cs="Arial"/>
                <w:color w:val="000000"/>
                <w:szCs w:val="20"/>
                <w:lang w:val="en-US"/>
              </w:rPr>
              <w:t>Industry Association</w:t>
            </w:r>
          </w:p>
        </w:tc>
        <w:tc>
          <w:tcPr>
            <w:tcW w:w="992" w:type="dxa"/>
            <w:tcBorders>
              <w:top w:val="single" w:sz="8" w:space="0" w:color="00843D"/>
              <w:left w:val="single" w:sz="8" w:space="0" w:color="00843D"/>
              <w:bottom w:val="single" w:sz="8" w:space="0" w:color="00843D"/>
              <w:right w:val="single" w:sz="8" w:space="0" w:color="00843D"/>
            </w:tcBorders>
            <w:vAlign w:val="center"/>
          </w:tcPr>
          <w:p w14:paraId="7B4C3DA5" w14:textId="584B3F8B" w:rsidR="00CB2059" w:rsidRPr="0072112D" w:rsidRDefault="00CB2059" w:rsidP="00CB2059">
            <w:pPr>
              <w:rPr>
                <w:rFonts w:cs="Arial"/>
                <w:szCs w:val="20"/>
                <w:lang w:val="en-US"/>
              </w:rPr>
            </w:pPr>
            <w:r>
              <w:rPr>
                <w:rFonts w:cs="Arial"/>
                <w:color w:val="000000"/>
                <w:szCs w:val="20"/>
                <w:lang w:val="en-US"/>
              </w:rPr>
              <w:t>National</w:t>
            </w:r>
          </w:p>
        </w:tc>
        <w:tc>
          <w:tcPr>
            <w:tcW w:w="1134" w:type="dxa"/>
            <w:tcBorders>
              <w:top w:val="single" w:sz="8" w:space="0" w:color="00843D"/>
              <w:left w:val="single" w:sz="8" w:space="0" w:color="00843D"/>
              <w:bottom w:val="single" w:sz="8" w:space="0" w:color="00843D"/>
              <w:right w:val="single" w:sz="8" w:space="0" w:color="00843D"/>
            </w:tcBorders>
            <w:vAlign w:val="center"/>
          </w:tcPr>
          <w:p w14:paraId="36E5D030" w14:textId="59D19707" w:rsidR="00CB2059" w:rsidRPr="0072112D" w:rsidRDefault="00CB2059" w:rsidP="00CB2059">
            <w:pPr>
              <w:rPr>
                <w:rFonts w:cs="Arial"/>
                <w:szCs w:val="20"/>
                <w:lang w:val="en-US"/>
              </w:rPr>
            </w:pPr>
            <w:r>
              <w:rPr>
                <w:rFonts w:cs="Arial"/>
                <w:color w:val="000000"/>
                <w:szCs w:val="20"/>
                <w:lang w:val="en-US"/>
              </w:rPr>
              <w:t>Yes</w:t>
            </w:r>
          </w:p>
        </w:tc>
        <w:tc>
          <w:tcPr>
            <w:tcW w:w="851" w:type="dxa"/>
            <w:tcBorders>
              <w:top w:val="single" w:sz="8" w:space="0" w:color="00843D"/>
              <w:left w:val="single" w:sz="8" w:space="0" w:color="00843D"/>
              <w:bottom w:val="single" w:sz="8" w:space="0" w:color="00843D"/>
              <w:right w:val="single" w:sz="8" w:space="0" w:color="00843D"/>
            </w:tcBorders>
            <w:textDirection w:val="btLr"/>
            <w:vAlign w:val="center"/>
          </w:tcPr>
          <w:p w14:paraId="297094FC" w14:textId="4827739C" w:rsidR="00CB2059" w:rsidRPr="0072112D" w:rsidRDefault="00CB2059" w:rsidP="00CB2059">
            <w:pPr>
              <w:jc w:val="center"/>
              <w:rPr>
                <w:rFonts w:cs="Arial"/>
                <w:szCs w:val="20"/>
                <w:lang w:val="en-US"/>
              </w:rPr>
            </w:pPr>
          </w:p>
        </w:tc>
        <w:tc>
          <w:tcPr>
            <w:tcW w:w="709" w:type="dxa"/>
            <w:tcBorders>
              <w:top w:val="single" w:sz="8" w:space="0" w:color="00843D"/>
              <w:left w:val="single" w:sz="8" w:space="0" w:color="00843D"/>
              <w:bottom w:val="single" w:sz="8" w:space="0" w:color="00843D"/>
              <w:right w:val="single" w:sz="8" w:space="0" w:color="00843D"/>
            </w:tcBorders>
            <w:vAlign w:val="center"/>
          </w:tcPr>
          <w:p w14:paraId="5F104F54" w14:textId="6E05DCDA"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8" w:type="dxa"/>
            <w:tcBorders>
              <w:top w:val="single" w:sz="8" w:space="0" w:color="00843D"/>
              <w:left w:val="single" w:sz="8" w:space="0" w:color="00843D"/>
              <w:bottom w:val="single" w:sz="8" w:space="0" w:color="00843D"/>
              <w:right w:val="single" w:sz="8" w:space="0" w:color="00843D"/>
            </w:tcBorders>
            <w:vAlign w:val="center"/>
          </w:tcPr>
          <w:p w14:paraId="0FC023CF" w14:textId="2C8AFB98" w:rsidR="00CB2059" w:rsidRPr="0072112D" w:rsidRDefault="00CB2059" w:rsidP="00CB2059">
            <w:pPr>
              <w:jc w:val="center"/>
              <w:rPr>
                <w:rFonts w:cs="Arial"/>
                <w:szCs w:val="20"/>
                <w:lang w:val="en-US"/>
              </w:rPr>
            </w:pPr>
          </w:p>
        </w:tc>
        <w:tc>
          <w:tcPr>
            <w:tcW w:w="709" w:type="dxa"/>
            <w:tcBorders>
              <w:top w:val="single" w:sz="8" w:space="0" w:color="00843D"/>
              <w:left w:val="single" w:sz="8" w:space="0" w:color="00843D"/>
              <w:bottom w:val="single" w:sz="8" w:space="0" w:color="00843D"/>
              <w:right w:val="single" w:sz="8" w:space="0" w:color="00843D"/>
            </w:tcBorders>
            <w:vAlign w:val="center"/>
          </w:tcPr>
          <w:p w14:paraId="592A6AF4" w14:textId="1B350026"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r>
      <w:tr w:rsidR="000B46BC" w:rsidRPr="0072112D" w14:paraId="7967D24B" w14:textId="77777777" w:rsidTr="000B46BC">
        <w:trPr>
          <w:trHeight w:val="285"/>
        </w:trPr>
        <w:tc>
          <w:tcPr>
            <w:tcW w:w="3251" w:type="dxa"/>
            <w:tcBorders>
              <w:top w:val="single" w:sz="8" w:space="0" w:color="00843D"/>
              <w:left w:val="single" w:sz="8" w:space="0" w:color="00843D"/>
              <w:bottom w:val="single" w:sz="8" w:space="0" w:color="00843D"/>
              <w:right w:val="single" w:sz="8" w:space="0" w:color="00843D"/>
            </w:tcBorders>
            <w:vAlign w:val="center"/>
          </w:tcPr>
          <w:p w14:paraId="3C57E598" w14:textId="589BD816" w:rsidR="00CB2059" w:rsidRPr="0072112D" w:rsidRDefault="00CB2059" w:rsidP="00CB2059">
            <w:pPr>
              <w:rPr>
                <w:rFonts w:cs="Arial"/>
                <w:szCs w:val="20"/>
                <w:lang w:val="en-US"/>
              </w:rPr>
            </w:pPr>
            <w:r>
              <w:rPr>
                <w:rFonts w:cs="Arial"/>
                <w:color w:val="000000"/>
                <w:szCs w:val="20"/>
                <w:lang w:val="en-US"/>
              </w:rPr>
              <w:t>Australian Greyhound Veterinary Association</w:t>
            </w:r>
          </w:p>
        </w:tc>
        <w:tc>
          <w:tcPr>
            <w:tcW w:w="1417" w:type="dxa"/>
            <w:tcBorders>
              <w:top w:val="single" w:sz="8" w:space="0" w:color="00843D"/>
              <w:left w:val="single" w:sz="8" w:space="0" w:color="00843D"/>
              <w:bottom w:val="single" w:sz="8" w:space="0" w:color="00843D"/>
              <w:right w:val="single" w:sz="8" w:space="0" w:color="00843D"/>
            </w:tcBorders>
            <w:vAlign w:val="center"/>
          </w:tcPr>
          <w:p w14:paraId="130FD535" w14:textId="6DBD9716" w:rsidR="00CB2059" w:rsidRPr="0072112D" w:rsidRDefault="00CB2059" w:rsidP="00CB2059">
            <w:pPr>
              <w:rPr>
                <w:rFonts w:cs="Arial"/>
                <w:szCs w:val="20"/>
                <w:lang w:val="en-US"/>
              </w:rPr>
            </w:pPr>
            <w:r>
              <w:rPr>
                <w:rFonts w:cs="Arial"/>
                <w:color w:val="000000"/>
                <w:szCs w:val="20"/>
                <w:lang w:val="en-US"/>
              </w:rPr>
              <w:t>Industry Association</w:t>
            </w:r>
          </w:p>
        </w:tc>
        <w:tc>
          <w:tcPr>
            <w:tcW w:w="992" w:type="dxa"/>
            <w:tcBorders>
              <w:top w:val="single" w:sz="8" w:space="0" w:color="00843D"/>
              <w:left w:val="single" w:sz="8" w:space="0" w:color="00843D"/>
              <w:bottom w:val="single" w:sz="8" w:space="0" w:color="00843D"/>
              <w:right w:val="single" w:sz="8" w:space="0" w:color="00843D"/>
            </w:tcBorders>
            <w:vAlign w:val="center"/>
          </w:tcPr>
          <w:p w14:paraId="617315B0" w14:textId="1D5A11B1" w:rsidR="00CB2059" w:rsidRPr="0072112D" w:rsidRDefault="00CB2059" w:rsidP="00CB2059">
            <w:pPr>
              <w:rPr>
                <w:rFonts w:cs="Arial"/>
                <w:szCs w:val="20"/>
                <w:lang w:val="en-US"/>
              </w:rPr>
            </w:pPr>
            <w:r>
              <w:rPr>
                <w:rFonts w:cs="Arial"/>
                <w:color w:val="000000"/>
                <w:szCs w:val="20"/>
                <w:lang w:val="en-US"/>
              </w:rPr>
              <w:t>National</w:t>
            </w:r>
          </w:p>
        </w:tc>
        <w:tc>
          <w:tcPr>
            <w:tcW w:w="1134" w:type="dxa"/>
            <w:tcBorders>
              <w:top w:val="single" w:sz="8" w:space="0" w:color="00843D"/>
              <w:left w:val="single" w:sz="8" w:space="0" w:color="00843D"/>
              <w:bottom w:val="single" w:sz="8" w:space="0" w:color="00843D"/>
              <w:right w:val="single" w:sz="8" w:space="0" w:color="00843D"/>
            </w:tcBorders>
            <w:vAlign w:val="center"/>
          </w:tcPr>
          <w:p w14:paraId="1713ED10" w14:textId="23657FF4" w:rsidR="00CB2059" w:rsidRPr="0072112D" w:rsidRDefault="00CB2059" w:rsidP="00CB2059">
            <w:pPr>
              <w:rPr>
                <w:rFonts w:cs="Arial"/>
                <w:szCs w:val="20"/>
                <w:lang w:val="en-US"/>
              </w:rPr>
            </w:pPr>
            <w:r>
              <w:rPr>
                <w:rFonts w:cs="Arial"/>
                <w:color w:val="000000"/>
                <w:szCs w:val="20"/>
                <w:lang w:val="en-US"/>
              </w:rPr>
              <w:t>Yes</w:t>
            </w:r>
          </w:p>
        </w:tc>
        <w:tc>
          <w:tcPr>
            <w:tcW w:w="851" w:type="dxa"/>
            <w:tcBorders>
              <w:top w:val="single" w:sz="8" w:space="0" w:color="00843D"/>
              <w:left w:val="single" w:sz="8" w:space="0" w:color="00843D"/>
              <w:bottom w:val="single" w:sz="8" w:space="0" w:color="00843D"/>
              <w:right w:val="single" w:sz="8" w:space="0" w:color="00843D"/>
            </w:tcBorders>
            <w:textDirection w:val="btLr"/>
            <w:vAlign w:val="center"/>
          </w:tcPr>
          <w:p w14:paraId="727A3668" w14:textId="6AE2BA7A" w:rsidR="00CB2059" w:rsidRPr="0072112D" w:rsidRDefault="00CB2059" w:rsidP="00CB2059">
            <w:pPr>
              <w:jc w:val="center"/>
              <w:rPr>
                <w:rFonts w:cs="Arial"/>
                <w:szCs w:val="20"/>
                <w:lang w:val="en-US"/>
              </w:rPr>
            </w:pPr>
          </w:p>
        </w:tc>
        <w:tc>
          <w:tcPr>
            <w:tcW w:w="709" w:type="dxa"/>
            <w:tcBorders>
              <w:top w:val="single" w:sz="8" w:space="0" w:color="00843D"/>
              <w:left w:val="single" w:sz="8" w:space="0" w:color="00843D"/>
              <w:bottom w:val="single" w:sz="8" w:space="0" w:color="00843D"/>
              <w:right w:val="single" w:sz="8" w:space="0" w:color="00843D"/>
            </w:tcBorders>
            <w:vAlign w:val="center"/>
          </w:tcPr>
          <w:p w14:paraId="55862B71" w14:textId="1718C65F" w:rsidR="00CB2059" w:rsidRPr="0072112D" w:rsidRDefault="00CB2059" w:rsidP="00CB2059">
            <w:pPr>
              <w:jc w:val="center"/>
              <w:rPr>
                <w:rFonts w:cs="Arial"/>
                <w:szCs w:val="20"/>
                <w:lang w:val="en-US"/>
              </w:rPr>
            </w:pPr>
          </w:p>
        </w:tc>
        <w:tc>
          <w:tcPr>
            <w:tcW w:w="708" w:type="dxa"/>
            <w:tcBorders>
              <w:top w:val="single" w:sz="8" w:space="0" w:color="00843D"/>
              <w:left w:val="single" w:sz="8" w:space="0" w:color="00843D"/>
              <w:bottom w:val="single" w:sz="8" w:space="0" w:color="00843D"/>
              <w:right w:val="single" w:sz="8" w:space="0" w:color="00843D"/>
            </w:tcBorders>
            <w:vAlign w:val="center"/>
          </w:tcPr>
          <w:p w14:paraId="173D6B0A" w14:textId="2C7EDB4B" w:rsidR="00CB2059" w:rsidRPr="0072112D" w:rsidRDefault="00CB2059" w:rsidP="00CB2059">
            <w:pPr>
              <w:jc w:val="center"/>
              <w:rPr>
                <w:rFonts w:cs="Arial"/>
                <w:szCs w:val="20"/>
                <w:lang w:val="en-US"/>
              </w:rPr>
            </w:pPr>
          </w:p>
        </w:tc>
        <w:tc>
          <w:tcPr>
            <w:tcW w:w="709" w:type="dxa"/>
            <w:tcBorders>
              <w:top w:val="single" w:sz="8" w:space="0" w:color="00843D"/>
              <w:left w:val="single" w:sz="8" w:space="0" w:color="00843D"/>
              <w:bottom w:val="single" w:sz="8" w:space="0" w:color="00843D"/>
              <w:right w:val="single" w:sz="8" w:space="0" w:color="00843D"/>
            </w:tcBorders>
            <w:vAlign w:val="center"/>
          </w:tcPr>
          <w:p w14:paraId="2A402212" w14:textId="2DC81A22"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r>
      <w:tr w:rsidR="000B46BC" w:rsidRPr="0072112D" w14:paraId="7E062CC5" w14:textId="77777777" w:rsidTr="000B46BC">
        <w:trPr>
          <w:trHeight w:val="285"/>
        </w:trPr>
        <w:tc>
          <w:tcPr>
            <w:tcW w:w="3251" w:type="dxa"/>
            <w:tcBorders>
              <w:top w:val="single" w:sz="8" w:space="0" w:color="00843D"/>
              <w:left w:val="single" w:sz="8" w:space="0" w:color="00843D"/>
              <w:bottom w:val="single" w:sz="8" w:space="0" w:color="00843D"/>
              <w:right w:val="single" w:sz="8" w:space="0" w:color="00843D"/>
            </w:tcBorders>
            <w:vAlign w:val="center"/>
          </w:tcPr>
          <w:p w14:paraId="1EFB8B92" w14:textId="07EA8684" w:rsidR="00CB2059" w:rsidRPr="0072112D" w:rsidRDefault="00CB2059" w:rsidP="00CB2059">
            <w:pPr>
              <w:rPr>
                <w:rFonts w:cs="Arial"/>
                <w:szCs w:val="20"/>
                <w:lang w:val="en-US"/>
              </w:rPr>
            </w:pPr>
            <w:r>
              <w:rPr>
                <w:rFonts w:cs="Arial"/>
                <w:color w:val="000000"/>
                <w:szCs w:val="20"/>
                <w:lang w:val="en-US"/>
              </w:rPr>
              <w:t>Australian Jockeys Association</w:t>
            </w:r>
          </w:p>
        </w:tc>
        <w:tc>
          <w:tcPr>
            <w:tcW w:w="1417" w:type="dxa"/>
            <w:tcBorders>
              <w:top w:val="single" w:sz="8" w:space="0" w:color="00843D"/>
              <w:left w:val="single" w:sz="8" w:space="0" w:color="00843D"/>
              <w:bottom w:val="single" w:sz="8" w:space="0" w:color="00843D"/>
              <w:right w:val="single" w:sz="8" w:space="0" w:color="00843D"/>
            </w:tcBorders>
            <w:vAlign w:val="center"/>
          </w:tcPr>
          <w:p w14:paraId="3326317D" w14:textId="4B372562" w:rsidR="00CB2059" w:rsidRPr="0072112D" w:rsidRDefault="00CB2059" w:rsidP="00CB2059">
            <w:pPr>
              <w:rPr>
                <w:rFonts w:cs="Arial"/>
                <w:szCs w:val="20"/>
                <w:lang w:val="en-US"/>
              </w:rPr>
            </w:pPr>
            <w:r>
              <w:rPr>
                <w:rFonts w:cs="Arial"/>
                <w:color w:val="000000"/>
                <w:szCs w:val="20"/>
                <w:lang w:val="en-US"/>
              </w:rPr>
              <w:t>Industry Association</w:t>
            </w:r>
          </w:p>
        </w:tc>
        <w:tc>
          <w:tcPr>
            <w:tcW w:w="992" w:type="dxa"/>
            <w:tcBorders>
              <w:top w:val="single" w:sz="8" w:space="0" w:color="00843D"/>
              <w:left w:val="single" w:sz="8" w:space="0" w:color="00843D"/>
              <w:bottom w:val="single" w:sz="8" w:space="0" w:color="00843D"/>
              <w:right w:val="single" w:sz="8" w:space="0" w:color="00843D"/>
            </w:tcBorders>
            <w:vAlign w:val="center"/>
          </w:tcPr>
          <w:p w14:paraId="5B454CE5" w14:textId="1DA1F99E" w:rsidR="00CB2059" w:rsidRPr="0072112D" w:rsidRDefault="00CB2059" w:rsidP="00CB2059">
            <w:pPr>
              <w:rPr>
                <w:rFonts w:cs="Arial"/>
                <w:szCs w:val="20"/>
                <w:lang w:val="en-US"/>
              </w:rPr>
            </w:pPr>
            <w:r>
              <w:rPr>
                <w:rFonts w:cs="Arial"/>
                <w:color w:val="000000"/>
                <w:szCs w:val="20"/>
                <w:lang w:val="en-US"/>
              </w:rPr>
              <w:t>National</w:t>
            </w:r>
          </w:p>
        </w:tc>
        <w:tc>
          <w:tcPr>
            <w:tcW w:w="1134" w:type="dxa"/>
            <w:tcBorders>
              <w:top w:val="single" w:sz="8" w:space="0" w:color="00843D"/>
              <w:left w:val="single" w:sz="8" w:space="0" w:color="00843D"/>
              <w:bottom w:val="single" w:sz="8" w:space="0" w:color="00843D"/>
              <w:right w:val="single" w:sz="8" w:space="0" w:color="00843D"/>
            </w:tcBorders>
            <w:vAlign w:val="center"/>
          </w:tcPr>
          <w:p w14:paraId="0CA3C7C8" w14:textId="69F1F425" w:rsidR="00CB2059" w:rsidRPr="0072112D" w:rsidRDefault="00CB2059" w:rsidP="00CB2059">
            <w:pPr>
              <w:rPr>
                <w:rFonts w:cs="Arial"/>
                <w:szCs w:val="20"/>
                <w:lang w:val="en-US"/>
              </w:rPr>
            </w:pPr>
            <w:r>
              <w:rPr>
                <w:rFonts w:cs="Arial"/>
                <w:color w:val="000000"/>
                <w:szCs w:val="20"/>
                <w:lang w:val="en-US"/>
              </w:rPr>
              <w:t>Yes</w:t>
            </w:r>
          </w:p>
        </w:tc>
        <w:tc>
          <w:tcPr>
            <w:tcW w:w="851" w:type="dxa"/>
            <w:tcBorders>
              <w:top w:val="single" w:sz="8" w:space="0" w:color="00843D"/>
              <w:left w:val="single" w:sz="8" w:space="0" w:color="00843D"/>
              <w:bottom w:val="single" w:sz="8" w:space="0" w:color="00843D"/>
              <w:right w:val="single" w:sz="8" w:space="0" w:color="00843D"/>
            </w:tcBorders>
            <w:vAlign w:val="center"/>
          </w:tcPr>
          <w:p w14:paraId="02340E4A" w14:textId="2D21457E"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2214DD10" w14:textId="23780BFD"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8" w:type="dxa"/>
            <w:tcBorders>
              <w:top w:val="single" w:sz="8" w:space="0" w:color="00843D"/>
              <w:left w:val="single" w:sz="8" w:space="0" w:color="00843D"/>
              <w:bottom w:val="single" w:sz="8" w:space="0" w:color="00843D"/>
              <w:right w:val="single" w:sz="8" w:space="0" w:color="00843D"/>
            </w:tcBorders>
            <w:vAlign w:val="center"/>
          </w:tcPr>
          <w:p w14:paraId="157180CA" w14:textId="300F3DE9"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3E6684EC" w14:textId="113B439A"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r>
      <w:tr w:rsidR="000B46BC" w:rsidRPr="0072112D" w14:paraId="7D6E04E7" w14:textId="77777777" w:rsidTr="000B46BC">
        <w:trPr>
          <w:trHeight w:val="285"/>
        </w:trPr>
        <w:tc>
          <w:tcPr>
            <w:tcW w:w="3251" w:type="dxa"/>
            <w:tcBorders>
              <w:top w:val="single" w:sz="8" w:space="0" w:color="00843D"/>
              <w:left w:val="single" w:sz="8" w:space="0" w:color="00843D"/>
              <w:bottom w:val="single" w:sz="8" w:space="0" w:color="00843D"/>
              <w:right w:val="single" w:sz="8" w:space="0" w:color="00843D"/>
            </w:tcBorders>
            <w:vAlign w:val="center"/>
          </w:tcPr>
          <w:p w14:paraId="4DF07601" w14:textId="02300FCE" w:rsidR="00CB2059" w:rsidRPr="0072112D" w:rsidRDefault="00CB2059" w:rsidP="00CB2059">
            <w:pPr>
              <w:rPr>
                <w:rFonts w:cs="Arial"/>
                <w:szCs w:val="20"/>
                <w:lang w:val="en-US"/>
              </w:rPr>
            </w:pPr>
            <w:r>
              <w:rPr>
                <w:rFonts w:cs="Arial"/>
                <w:color w:val="000000"/>
                <w:szCs w:val="20"/>
                <w:lang w:val="en-US"/>
              </w:rPr>
              <w:t>Australian Online Racing Accreditation (AORA)</w:t>
            </w:r>
          </w:p>
        </w:tc>
        <w:tc>
          <w:tcPr>
            <w:tcW w:w="1417" w:type="dxa"/>
            <w:tcBorders>
              <w:top w:val="single" w:sz="8" w:space="0" w:color="00843D"/>
              <w:left w:val="single" w:sz="8" w:space="0" w:color="00843D"/>
              <w:bottom w:val="single" w:sz="8" w:space="0" w:color="00843D"/>
              <w:right w:val="single" w:sz="8" w:space="0" w:color="00843D"/>
            </w:tcBorders>
            <w:vAlign w:val="center"/>
          </w:tcPr>
          <w:p w14:paraId="1CEBE8B2" w14:textId="08DAF595" w:rsidR="00CB2059" w:rsidRPr="0072112D" w:rsidRDefault="00CB2059" w:rsidP="00CB2059">
            <w:pPr>
              <w:rPr>
                <w:rFonts w:cs="Arial"/>
                <w:szCs w:val="20"/>
                <w:lang w:val="en-US"/>
              </w:rPr>
            </w:pPr>
            <w:r>
              <w:rPr>
                <w:rFonts w:cs="Arial"/>
                <w:color w:val="000000"/>
                <w:szCs w:val="20"/>
                <w:lang w:val="en-US"/>
              </w:rPr>
              <w:t>RTO private</w:t>
            </w:r>
          </w:p>
        </w:tc>
        <w:tc>
          <w:tcPr>
            <w:tcW w:w="992" w:type="dxa"/>
            <w:tcBorders>
              <w:top w:val="single" w:sz="8" w:space="0" w:color="00843D"/>
              <w:left w:val="single" w:sz="8" w:space="0" w:color="00843D"/>
              <w:bottom w:val="single" w:sz="8" w:space="0" w:color="00843D"/>
              <w:right w:val="single" w:sz="8" w:space="0" w:color="00843D"/>
            </w:tcBorders>
            <w:vAlign w:val="center"/>
          </w:tcPr>
          <w:p w14:paraId="214AB076" w14:textId="530BFAE5" w:rsidR="00CB2059" w:rsidRPr="0072112D" w:rsidRDefault="00CB2059" w:rsidP="00CB2059">
            <w:pPr>
              <w:rPr>
                <w:rFonts w:cs="Arial"/>
                <w:szCs w:val="20"/>
                <w:lang w:val="en-US"/>
              </w:rPr>
            </w:pPr>
            <w:r>
              <w:rPr>
                <w:rFonts w:cs="Arial"/>
                <w:color w:val="000000"/>
                <w:szCs w:val="20"/>
                <w:lang w:val="en-US"/>
              </w:rPr>
              <w:t>VIC</w:t>
            </w:r>
          </w:p>
        </w:tc>
        <w:tc>
          <w:tcPr>
            <w:tcW w:w="1134" w:type="dxa"/>
            <w:tcBorders>
              <w:top w:val="single" w:sz="8" w:space="0" w:color="00843D"/>
              <w:left w:val="single" w:sz="8" w:space="0" w:color="00843D"/>
              <w:bottom w:val="single" w:sz="8" w:space="0" w:color="00843D"/>
              <w:right w:val="single" w:sz="8" w:space="0" w:color="00843D"/>
            </w:tcBorders>
            <w:vAlign w:val="center"/>
          </w:tcPr>
          <w:p w14:paraId="49605065" w14:textId="0DA502A5" w:rsidR="00CB2059" w:rsidRPr="0072112D" w:rsidRDefault="00CB2059" w:rsidP="00CB2059">
            <w:pPr>
              <w:rPr>
                <w:rFonts w:cs="Arial"/>
                <w:szCs w:val="20"/>
                <w:lang w:val="en-US"/>
              </w:rPr>
            </w:pPr>
            <w:r>
              <w:rPr>
                <w:rFonts w:ascii="Calibri" w:hAnsi="Calibri" w:cs="Calibri"/>
                <w:color w:val="000000"/>
                <w:sz w:val="22"/>
              </w:rPr>
              <w:t> </w:t>
            </w:r>
          </w:p>
        </w:tc>
        <w:tc>
          <w:tcPr>
            <w:tcW w:w="851" w:type="dxa"/>
            <w:tcBorders>
              <w:top w:val="single" w:sz="8" w:space="0" w:color="00843D"/>
              <w:left w:val="single" w:sz="8" w:space="0" w:color="00843D"/>
              <w:bottom w:val="single" w:sz="8" w:space="0" w:color="00843D"/>
              <w:right w:val="single" w:sz="8" w:space="0" w:color="00843D"/>
            </w:tcBorders>
            <w:vAlign w:val="center"/>
          </w:tcPr>
          <w:p w14:paraId="0EF90F02" w14:textId="0CDB58F1"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03C16AD0" w14:textId="19AF893E" w:rsidR="00CB2059" w:rsidRPr="0072112D" w:rsidRDefault="00CB2059" w:rsidP="00CB2059">
            <w:pPr>
              <w:jc w:val="center"/>
              <w:rPr>
                <w:rFonts w:cs="Arial"/>
                <w:szCs w:val="20"/>
                <w:lang w:val="en-US"/>
              </w:rPr>
            </w:pPr>
          </w:p>
        </w:tc>
        <w:tc>
          <w:tcPr>
            <w:tcW w:w="708" w:type="dxa"/>
            <w:tcBorders>
              <w:top w:val="single" w:sz="8" w:space="0" w:color="00843D"/>
              <w:left w:val="single" w:sz="8" w:space="0" w:color="00843D"/>
              <w:bottom w:val="single" w:sz="8" w:space="0" w:color="00843D"/>
              <w:right w:val="single" w:sz="8" w:space="0" w:color="00843D"/>
            </w:tcBorders>
            <w:vAlign w:val="center"/>
          </w:tcPr>
          <w:p w14:paraId="2E2B720C" w14:textId="6D39099B"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53C310F2" w14:textId="6AB4A8F5"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r>
      <w:tr w:rsidR="000B46BC" w:rsidRPr="0072112D" w14:paraId="0B7C7C6E" w14:textId="77777777" w:rsidTr="000B46BC">
        <w:trPr>
          <w:trHeight w:val="285"/>
        </w:trPr>
        <w:tc>
          <w:tcPr>
            <w:tcW w:w="3251" w:type="dxa"/>
            <w:tcBorders>
              <w:top w:val="single" w:sz="8" w:space="0" w:color="00843D"/>
              <w:left w:val="single" w:sz="8" w:space="0" w:color="00843D"/>
              <w:bottom w:val="single" w:sz="8" w:space="0" w:color="00843D"/>
              <w:right w:val="single" w:sz="8" w:space="0" w:color="00843D"/>
            </w:tcBorders>
            <w:vAlign w:val="center"/>
          </w:tcPr>
          <w:p w14:paraId="00BF0ED4" w14:textId="0E6327DF" w:rsidR="00CB2059" w:rsidRPr="0072112D" w:rsidRDefault="00CB2059" w:rsidP="00CB2059">
            <w:pPr>
              <w:rPr>
                <w:rFonts w:cs="Arial"/>
                <w:szCs w:val="20"/>
                <w:lang w:val="en-US"/>
              </w:rPr>
            </w:pPr>
            <w:r>
              <w:rPr>
                <w:rFonts w:cs="Arial"/>
                <w:color w:val="000000"/>
                <w:szCs w:val="20"/>
                <w:lang w:val="en-US"/>
              </w:rPr>
              <w:t>Australian Racing and Equine Academy</w:t>
            </w:r>
          </w:p>
        </w:tc>
        <w:tc>
          <w:tcPr>
            <w:tcW w:w="1417" w:type="dxa"/>
            <w:tcBorders>
              <w:top w:val="single" w:sz="8" w:space="0" w:color="00843D"/>
              <w:left w:val="single" w:sz="8" w:space="0" w:color="00843D"/>
              <w:bottom w:val="single" w:sz="8" w:space="0" w:color="00843D"/>
              <w:right w:val="single" w:sz="8" w:space="0" w:color="00843D"/>
            </w:tcBorders>
            <w:vAlign w:val="center"/>
          </w:tcPr>
          <w:p w14:paraId="3CA886B3" w14:textId="0CFD44C5" w:rsidR="00CB2059" w:rsidRPr="0072112D" w:rsidRDefault="00CB2059" w:rsidP="00CB2059">
            <w:pPr>
              <w:rPr>
                <w:rFonts w:cs="Arial"/>
                <w:szCs w:val="20"/>
                <w:lang w:val="en-US"/>
              </w:rPr>
            </w:pPr>
            <w:r>
              <w:rPr>
                <w:rFonts w:cs="Arial"/>
                <w:color w:val="000000"/>
                <w:szCs w:val="20"/>
                <w:lang w:val="en-US"/>
              </w:rPr>
              <w:t>RTO public</w:t>
            </w:r>
          </w:p>
        </w:tc>
        <w:tc>
          <w:tcPr>
            <w:tcW w:w="992" w:type="dxa"/>
            <w:tcBorders>
              <w:top w:val="single" w:sz="8" w:space="0" w:color="00843D"/>
              <w:left w:val="single" w:sz="8" w:space="0" w:color="00843D"/>
              <w:bottom w:val="single" w:sz="8" w:space="0" w:color="00843D"/>
              <w:right w:val="single" w:sz="8" w:space="0" w:color="00843D"/>
            </w:tcBorders>
            <w:vAlign w:val="center"/>
          </w:tcPr>
          <w:p w14:paraId="284456E6" w14:textId="6B43FA3A" w:rsidR="00CB2059" w:rsidRPr="0072112D" w:rsidRDefault="00CB2059" w:rsidP="00CB2059">
            <w:pPr>
              <w:rPr>
                <w:rFonts w:cs="Arial"/>
                <w:szCs w:val="20"/>
                <w:lang w:val="en-US"/>
              </w:rPr>
            </w:pPr>
            <w:r>
              <w:rPr>
                <w:rFonts w:cs="Arial"/>
                <w:color w:val="000000"/>
                <w:szCs w:val="20"/>
                <w:lang w:val="en-US"/>
              </w:rPr>
              <w:t>NSW</w:t>
            </w:r>
          </w:p>
        </w:tc>
        <w:tc>
          <w:tcPr>
            <w:tcW w:w="1134" w:type="dxa"/>
            <w:tcBorders>
              <w:top w:val="single" w:sz="8" w:space="0" w:color="00843D"/>
              <w:left w:val="single" w:sz="8" w:space="0" w:color="00843D"/>
              <w:bottom w:val="single" w:sz="8" w:space="0" w:color="00843D"/>
              <w:right w:val="single" w:sz="8" w:space="0" w:color="00843D"/>
            </w:tcBorders>
            <w:vAlign w:val="center"/>
          </w:tcPr>
          <w:p w14:paraId="60C67AA3" w14:textId="29E379E9" w:rsidR="00CB2059" w:rsidRPr="0072112D" w:rsidRDefault="00CB2059" w:rsidP="00CB2059">
            <w:pPr>
              <w:rPr>
                <w:rFonts w:cs="Arial"/>
                <w:szCs w:val="20"/>
                <w:lang w:val="en-US"/>
              </w:rPr>
            </w:pPr>
            <w:r>
              <w:rPr>
                <w:rFonts w:cs="Arial"/>
                <w:color w:val="000000"/>
                <w:szCs w:val="20"/>
                <w:lang w:val="en-US"/>
              </w:rPr>
              <w:t>Yes</w:t>
            </w:r>
          </w:p>
        </w:tc>
        <w:tc>
          <w:tcPr>
            <w:tcW w:w="851" w:type="dxa"/>
            <w:tcBorders>
              <w:top w:val="single" w:sz="8" w:space="0" w:color="00843D"/>
              <w:left w:val="single" w:sz="8" w:space="0" w:color="00843D"/>
              <w:bottom w:val="single" w:sz="8" w:space="0" w:color="00843D"/>
              <w:right w:val="single" w:sz="8" w:space="0" w:color="00843D"/>
            </w:tcBorders>
            <w:vAlign w:val="center"/>
          </w:tcPr>
          <w:p w14:paraId="395BAB30" w14:textId="5B1A5DDA"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0CC32077" w14:textId="1CE56A20"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8" w:type="dxa"/>
            <w:tcBorders>
              <w:top w:val="single" w:sz="8" w:space="0" w:color="00843D"/>
              <w:left w:val="single" w:sz="8" w:space="0" w:color="00843D"/>
              <w:bottom w:val="single" w:sz="8" w:space="0" w:color="00843D"/>
              <w:right w:val="single" w:sz="8" w:space="0" w:color="00843D"/>
            </w:tcBorders>
            <w:vAlign w:val="center"/>
          </w:tcPr>
          <w:p w14:paraId="34C12868" w14:textId="32318B61"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7137F9F1" w14:textId="371740FB"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r>
      <w:tr w:rsidR="000B46BC" w:rsidRPr="0072112D" w14:paraId="5D6EF7B5" w14:textId="77777777" w:rsidTr="000B46BC">
        <w:trPr>
          <w:trHeight w:val="285"/>
        </w:trPr>
        <w:tc>
          <w:tcPr>
            <w:tcW w:w="3251" w:type="dxa"/>
            <w:tcBorders>
              <w:top w:val="single" w:sz="8" w:space="0" w:color="00843D"/>
              <w:left w:val="single" w:sz="8" w:space="0" w:color="00843D"/>
              <w:bottom w:val="single" w:sz="8" w:space="0" w:color="00843D"/>
              <w:right w:val="single" w:sz="8" w:space="0" w:color="00843D"/>
            </w:tcBorders>
            <w:vAlign w:val="center"/>
          </w:tcPr>
          <w:p w14:paraId="41BE2E66" w14:textId="16C8966C" w:rsidR="00CB2059" w:rsidRPr="0072112D" w:rsidRDefault="00CB2059" w:rsidP="00CB2059">
            <w:pPr>
              <w:rPr>
                <w:rFonts w:cs="Arial"/>
                <w:szCs w:val="20"/>
                <w:lang w:val="en-US"/>
              </w:rPr>
            </w:pPr>
            <w:r>
              <w:rPr>
                <w:rFonts w:cs="Arial"/>
                <w:color w:val="000000"/>
                <w:szCs w:val="20"/>
                <w:lang w:val="en-US"/>
              </w:rPr>
              <w:t>Australian Standardbred Breeders' Association (ASBA)</w:t>
            </w:r>
          </w:p>
        </w:tc>
        <w:tc>
          <w:tcPr>
            <w:tcW w:w="1417" w:type="dxa"/>
            <w:tcBorders>
              <w:top w:val="single" w:sz="8" w:space="0" w:color="00843D"/>
              <w:left w:val="single" w:sz="8" w:space="0" w:color="00843D"/>
              <w:bottom w:val="single" w:sz="8" w:space="0" w:color="00843D"/>
              <w:right w:val="single" w:sz="8" w:space="0" w:color="00843D"/>
            </w:tcBorders>
            <w:vAlign w:val="center"/>
          </w:tcPr>
          <w:p w14:paraId="3806DFDD" w14:textId="283F583F" w:rsidR="00CB2059" w:rsidRPr="0072112D" w:rsidRDefault="00CB2059" w:rsidP="00CB2059">
            <w:pPr>
              <w:rPr>
                <w:rFonts w:cs="Arial"/>
                <w:szCs w:val="20"/>
                <w:lang w:val="en-US"/>
              </w:rPr>
            </w:pPr>
            <w:r>
              <w:rPr>
                <w:rFonts w:cs="Arial"/>
                <w:color w:val="000000"/>
                <w:szCs w:val="20"/>
                <w:lang w:val="en-US"/>
              </w:rPr>
              <w:t>Industry Association</w:t>
            </w:r>
          </w:p>
        </w:tc>
        <w:tc>
          <w:tcPr>
            <w:tcW w:w="992" w:type="dxa"/>
            <w:tcBorders>
              <w:top w:val="single" w:sz="8" w:space="0" w:color="00843D"/>
              <w:left w:val="single" w:sz="8" w:space="0" w:color="00843D"/>
              <w:bottom w:val="single" w:sz="8" w:space="0" w:color="00843D"/>
              <w:right w:val="single" w:sz="8" w:space="0" w:color="00843D"/>
            </w:tcBorders>
            <w:vAlign w:val="center"/>
          </w:tcPr>
          <w:p w14:paraId="7AC6EED5" w14:textId="21292668" w:rsidR="00CB2059" w:rsidRPr="0072112D" w:rsidRDefault="00CB2059" w:rsidP="00CB2059">
            <w:pPr>
              <w:rPr>
                <w:rFonts w:cs="Arial"/>
                <w:szCs w:val="20"/>
                <w:lang w:val="en-US"/>
              </w:rPr>
            </w:pPr>
            <w:r>
              <w:rPr>
                <w:rFonts w:cs="Arial"/>
                <w:color w:val="000000"/>
                <w:szCs w:val="20"/>
                <w:lang w:val="en-US"/>
              </w:rPr>
              <w:t>National</w:t>
            </w:r>
          </w:p>
        </w:tc>
        <w:tc>
          <w:tcPr>
            <w:tcW w:w="1134" w:type="dxa"/>
            <w:tcBorders>
              <w:top w:val="single" w:sz="8" w:space="0" w:color="00843D"/>
              <w:left w:val="single" w:sz="8" w:space="0" w:color="00843D"/>
              <w:bottom w:val="single" w:sz="8" w:space="0" w:color="00843D"/>
              <w:right w:val="single" w:sz="8" w:space="0" w:color="00843D"/>
            </w:tcBorders>
            <w:vAlign w:val="center"/>
          </w:tcPr>
          <w:p w14:paraId="3CC56182" w14:textId="42B31C21" w:rsidR="00CB2059" w:rsidRPr="0072112D" w:rsidRDefault="00CB2059" w:rsidP="00CB2059">
            <w:pPr>
              <w:rPr>
                <w:rFonts w:cs="Arial"/>
                <w:szCs w:val="20"/>
                <w:lang w:val="en-US"/>
              </w:rPr>
            </w:pPr>
            <w:r>
              <w:rPr>
                <w:rFonts w:cs="Arial"/>
                <w:color w:val="000000"/>
                <w:szCs w:val="20"/>
                <w:lang w:val="en-US"/>
              </w:rPr>
              <w:t>Yes</w:t>
            </w:r>
          </w:p>
        </w:tc>
        <w:tc>
          <w:tcPr>
            <w:tcW w:w="851" w:type="dxa"/>
            <w:tcBorders>
              <w:top w:val="single" w:sz="8" w:space="0" w:color="00843D"/>
              <w:left w:val="single" w:sz="8" w:space="0" w:color="00843D"/>
              <w:bottom w:val="single" w:sz="8" w:space="0" w:color="00843D"/>
              <w:right w:val="single" w:sz="8" w:space="0" w:color="00843D"/>
            </w:tcBorders>
            <w:vAlign w:val="center"/>
          </w:tcPr>
          <w:p w14:paraId="7B3A8314" w14:textId="23ED659B"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0EC381B7" w14:textId="7E30BD73" w:rsidR="00CB2059" w:rsidRPr="0072112D" w:rsidRDefault="00CB2059" w:rsidP="00CB2059">
            <w:pPr>
              <w:jc w:val="center"/>
              <w:rPr>
                <w:rFonts w:cs="Arial"/>
                <w:szCs w:val="20"/>
                <w:lang w:val="en-US"/>
              </w:rPr>
            </w:pPr>
          </w:p>
        </w:tc>
        <w:tc>
          <w:tcPr>
            <w:tcW w:w="708" w:type="dxa"/>
            <w:tcBorders>
              <w:top w:val="single" w:sz="8" w:space="0" w:color="00843D"/>
              <w:left w:val="single" w:sz="8" w:space="0" w:color="00843D"/>
              <w:bottom w:val="single" w:sz="8" w:space="0" w:color="00843D"/>
              <w:right w:val="single" w:sz="8" w:space="0" w:color="00843D"/>
            </w:tcBorders>
            <w:vAlign w:val="center"/>
          </w:tcPr>
          <w:p w14:paraId="7D540F3C" w14:textId="239A1151"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1CD9751F" w14:textId="09E9E821"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r>
      <w:tr w:rsidR="000B46BC" w:rsidRPr="0072112D" w14:paraId="63D55C20" w14:textId="77777777" w:rsidTr="000B46BC">
        <w:trPr>
          <w:trHeight w:val="285"/>
        </w:trPr>
        <w:tc>
          <w:tcPr>
            <w:tcW w:w="3251" w:type="dxa"/>
            <w:tcBorders>
              <w:top w:val="single" w:sz="8" w:space="0" w:color="00843D"/>
              <w:left w:val="single" w:sz="8" w:space="0" w:color="00843D"/>
              <w:bottom w:val="single" w:sz="8" w:space="0" w:color="00843D"/>
              <w:right w:val="single" w:sz="8" w:space="0" w:color="00843D"/>
            </w:tcBorders>
            <w:vAlign w:val="center"/>
          </w:tcPr>
          <w:p w14:paraId="0521C59B" w14:textId="6C4AE83D" w:rsidR="00CB2059" w:rsidRPr="0072112D" w:rsidRDefault="00CB2059" w:rsidP="00CB2059">
            <w:pPr>
              <w:rPr>
                <w:rFonts w:cs="Arial"/>
                <w:szCs w:val="20"/>
                <w:lang w:val="en-US"/>
              </w:rPr>
            </w:pPr>
            <w:r>
              <w:rPr>
                <w:rFonts w:cs="Arial"/>
                <w:color w:val="000000"/>
                <w:szCs w:val="20"/>
                <w:lang w:val="en-US"/>
              </w:rPr>
              <w:t>Australian Trainers Association</w:t>
            </w:r>
          </w:p>
        </w:tc>
        <w:tc>
          <w:tcPr>
            <w:tcW w:w="1417" w:type="dxa"/>
            <w:tcBorders>
              <w:top w:val="single" w:sz="8" w:space="0" w:color="00843D"/>
              <w:left w:val="single" w:sz="8" w:space="0" w:color="00843D"/>
              <w:bottom w:val="single" w:sz="8" w:space="0" w:color="00843D"/>
              <w:right w:val="single" w:sz="8" w:space="0" w:color="00843D"/>
            </w:tcBorders>
            <w:vAlign w:val="center"/>
          </w:tcPr>
          <w:p w14:paraId="7BA67F88" w14:textId="10BC6C97" w:rsidR="00CB2059" w:rsidRPr="0072112D" w:rsidRDefault="00CB2059" w:rsidP="00CB2059">
            <w:pPr>
              <w:rPr>
                <w:rFonts w:cs="Arial"/>
                <w:szCs w:val="20"/>
                <w:lang w:val="en-US"/>
              </w:rPr>
            </w:pPr>
            <w:r>
              <w:rPr>
                <w:rFonts w:cs="Arial"/>
                <w:color w:val="000000"/>
                <w:szCs w:val="20"/>
                <w:lang w:val="en-US"/>
              </w:rPr>
              <w:t>Industry Association</w:t>
            </w:r>
          </w:p>
        </w:tc>
        <w:tc>
          <w:tcPr>
            <w:tcW w:w="992" w:type="dxa"/>
            <w:tcBorders>
              <w:top w:val="single" w:sz="8" w:space="0" w:color="00843D"/>
              <w:left w:val="single" w:sz="8" w:space="0" w:color="00843D"/>
              <w:bottom w:val="single" w:sz="8" w:space="0" w:color="00843D"/>
              <w:right w:val="single" w:sz="8" w:space="0" w:color="00843D"/>
            </w:tcBorders>
            <w:vAlign w:val="center"/>
          </w:tcPr>
          <w:p w14:paraId="3D777566" w14:textId="279E9D38" w:rsidR="00CB2059" w:rsidRPr="0072112D" w:rsidRDefault="00CB2059" w:rsidP="00CB2059">
            <w:pPr>
              <w:rPr>
                <w:rFonts w:cs="Arial"/>
                <w:szCs w:val="20"/>
                <w:lang w:val="en-US"/>
              </w:rPr>
            </w:pPr>
            <w:r>
              <w:rPr>
                <w:rFonts w:cs="Arial"/>
                <w:color w:val="000000"/>
                <w:szCs w:val="20"/>
                <w:lang w:val="en-US"/>
              </w:rPr>
              <w:t>National</w:t>
            </w:r>
          </w:p>
        </w:tc>
        <w:tc>
          <w:tcPr>
            <w:tcW w:w="1134" w:type="dxa"/>
            <w:tcBorders>
              <w:top w:val="single" w:sz="8" w:space="0" w:color="00843D"/>
              <w:left w:val="single" w:sz="8" w:space="0" w:color="00843D"/>
              <w:bottom w:val="single" w:sz="8" w:space="0" w:color="00843D"/>
              <w:right w:val="single" w:sz="8" w:space="0" w:color="00843D"/>
            </w:tcBorders>
            <w:vAlign w:val="center"/>
          </w:tcPr>
          <w:p w14:paraId="2ADFA099" w14:textId="0B02484F" w:rsidR="00CB2059" w:rsidRPr="0072112D" w:rsidRDefault="00CB2059" w:rsidP="00CB2059">
            <w:pPr>
              <w:rPr>
                <w:rFonts w:cs="Arial"/>
                <w:szCs w:val="20"/>
                <w:lang w:val="en-US"/>
              </w:rPr>
            </w:pPr>
            <w:r>
              <w:rPr>
                <w:rFonts w:cs="Arial"/>
                <w:color w:val="000000"/>
                <w:szCs w:val="20"/>
                <w:lang w:val="en-US"/>
              </w:rPr>
              <w:t>Yes</w:t>
            </w:r>
          </w:p>
        </w:tc>
        <w:tc>
          <w:tcPr>
            <w:tcW w:w="851" w:type="dxa"/>
            <w:tcBorders>
              <w:top w:val="single" w:sz="8" w:space="0" w:color="00843D"/>
              <w:left w:val="single" w:sz="8" w:space="0" w:color="00843D"/>
              <w:bottom w:val="single" w:sz="8" w:space="0" w:color="00843D"/>
              <w:right w:val="single" w:sz="8" w:space="0" w:color="00843D"/>
            </w:tcBorders>
            <w:vAlign w:val="center"/>
          </w:tcPr>
          <w:p w14:paraId="6020DF8D" w14:textId="208D190D"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682D197C" w14:textId="7EFD518A"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8" w:type="dxa"/>
            <w:tcBorders>
              <w:top w:val="single" w:sz="8" w:space="0" w:color="00843D"/>
              <w:left w:val="single" w:sz="8" w:space="0" w:color="00843D"/>
              <w:bottom w:val="single" w:sz="8" w:space="0" w:color="00843D"/>
              <w:right w:val="single" w:sz="8" w:space="0" w:color="00843D"/>
            </w:tcBorders>
            <w:vAlign w:val="center"/>
          </w:tcPr>
          <w:p w14:paraId="25378E27" w14:textId="1CE75A7E"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5F553B6B" w14:textId="4FB8DAE3"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r>
      <w:tr w:rsidR="000B46BC" w:rsidRPr="0072112D" w14:paraId="612E8CC6" w14:textId="77777777" w:rsidTr="000B46BC">
        <w:trPr>
          <w:trHeight w:val="285"/>
        </w:trPr>
        <w:tc>
          <w:tcPr>
            <w:tcW w:w="3251" w:type="dxa"/>
            <w:tcBorders>
              <w:top w:val="single" w:sz="8" w:space="0" w:color="00843D"/>
              <w:left w:val="single" w:sz="8" w:space="0" w:color="00843D"/>
              <w:bottom w:val="single" w:sz="8" w:space="0" w:color="00843D"/>
              <w:right w:val="single" w:sz="8" w:space="0" w:color="00843D"/>
            </w:tcBorders>
            <w:vAlign w:val="center"/>
          </w:tcPr>
          <w:p w14:paraId="0B3C12D1" w14:textId="719CC5CE" w:rsidR="00CB2059" w:rsidRPr="0072112D" w:rsidRDefault="00CB2059" w:rsidP="00CB2059">
            <w:pPr>
              <w:rPr>
                <w:rFonts w:cs="Arial"/>
                <w:szCs w:val="20"/>
                <w:lang w:val="en-US"/>
              </w:rPr>
            </w:pPr>
            <w:r>
              <w:rPr>
                <w:rFonts w:cs="Arial"/>
                <w:color w:val="000000"/>
                <w:szCs w:val="20"/>
                <w:lang w:val="en-US"/>
              </w:rPr>
              <w:t>Australian Warmblood Horse Association</w:t>
            </w:r>
          </w:p>
        </w:tc>
        <w:tc>
          <w:tcPr>
            <w:tcW w:w="1417" w:type="dxa"/>
            <w:tcBorders>
              <w:top w:val="single" w:sz="8" w:space="0" w:color="00843D"/>
              <w:left w:val="single" w:sz="8" w:space="0" w:color="00843D"/>
              <w:bottom w:val="single" w:sz="8" w:space="0" w:color="00843D"/>
              <w:right w:val="single" w:sz="8" w:space="0" w:color="00843D"/>
            </w:tcBorders>
            <w:vAlign w:val="center"/>
          </w:tcPr>
          <w:p w14:paraId="1AAA9194" w14:textId="265D5823" w:rsidR="00CB2059" w:rsidRPr="0072112D" w:rsidRDefault="00CB2059" w:rsidP="00CB2059">
            <w:pPr>
              <w:rPr>
                <w:rFonts w:cs="Arial"/>
                <w:szCs w:val="20"/>
                <w:lang w:val="en-US"/>
              </w:rPr>
            </w:pPr>
            <w:r>
              <w:rPr>
                <w:rFonts w:cs="Arial"/>
                <w:color w:val="000000"/>
                <w:szCs w:val="20"/>
                <w:lang w:val="en-US"/>
              </w:rPr>
              <w:t>Industry Association</w:t>
            </w:r>
          </w:p>
        </w:tc>
        <w:tc>
          <w:tcPr>
            <w:tcW w:w="992" w:type="dxa"/>
            <w:tcBorders>
              <w:top w:val="single" w:sz="8" w:space="0" w:color="00843D"/>
              <w:left w:val="single" w:sz="8" w:space="0" w:color="00843D"/>
              <w:bottom w:val="single" w:sz="8" w:space="0" w:color="00843D"/>
              <w:right w:val="single" w:sz="8" w:space="0" w:color="00843D"/>
            </w:tcBorders>
            <w:vAlign w:val="center"/>
          </w:tcPr>
          <w:p w14:paraId="1C9F9058" w14:textId="660B0A8F" w:rsidR="00CB2059" w:rsidRPr="0072112D" w:rsidRDefault="00CB2059" w:rsidP="00CB2059">
            <w:pPr>
              <w:rPr>
                <w:rFonts w:cs="Arial"/>
                <w:szCs w:val="20"/>
                <w:lang w:val="en-US"/>
              </w:rPr>
            </w:pPr>
            <w:r>
              <w:rPr>
                <w:rFonts w:cs="Arial"/>
                <w:color w:val="000000"/>
                <w:szCs w:val="20"/>
                <w:lang w:val="en-US"/>
              </w:rPr>
              <w:t>National</w:t>
            </w:r>
          </w:p>
        </w:tc>
        <w:tc>
          <w:tcPr>
            <w:tcW w:w="1134" w:type="dxa"/>
            <w:tcBorders>
              <w:top w:val="single" w:sz="8" w:space="0" w:color="00843D"/>
              <w:left w:val="single" w:sz="8" w:space="0" w:color="00843D"/>
              <w:bottom w:val="single" w:sz="8" w:space="0" w:color="00843D"/>
              <w:right w:val="single" w:sz="8" w:space="0" w:color="00843D"/>
            </w:tcBorders>
            <w:vAlign w:val="center"/>
          </w:tcPr>
          <w:p w14:paraId="30712E93" w14:textId="50A0F39A" w:rsidR="00CB2059" w:rsidRPr="0072112D" w:rsidRDefault="00CB2059" w:rsidP="00CB2059">
            <w:pPr>
              <w:rPr>
                <w:rFonts w:cs="Arial"/>
                <w:szCs w:val="20"/>
                <w:lang w:val="en-US"/>
              </w:rPr>
            </w:pPr>
            <w:r>
              <w:rPr>
                <w:rFonts w:cs="Arial"/>
                <w:color w:val="000000"/>
                <w:szCs w:val="20"/>
                <w:lang w:val="en-US"/>
              </w:rPr>
              <w:t>Yes</w:t>
            </w:r>
          </w:p>
        </w:tc>
        <w:tc>
          <w:tcPr>
            <w:tcW w:w="851" w:type="dxa"/>
            <w:tcBorders>
              <w:top w:val="single" w:sz="8" w:space="0" w:color="00843D"/>
              <w:left w:val="single" w:sz="8" w:space="0" w:color="00843D"/>
              <w:bottom w:val="single" w:sz="8" w:space="0" w:color="00843D"/>
              <w:right w:val="single" w:sz="8" w:space="0" w:color="00843D"/>
            </w:tcBorders>
            <w:vAlign w:val="center"/>
          </w:tcPr>
          <w:p w14:paraId="0114967F" w14:textId="2EE0F23E" w:rsidR="00CB2059" w:rsidRPr="0072112D" w:rsidRDefault="00CB2059" w:rsidP="00CB2059">
            <w:pPr>
              <w:jc w:val="center"/>
              <w:rPr>
                <w:rFonts w:cs="Arial"/>
                <w:szCs w:val="20"/>
                <w:lang w:val="en-US"/>
              </w:rPr>
            </w:pPr>
          </w:p>
        </w:tc>
        <w:tc>
          <w:tcPr>
            <w:tcW w:w="709" w:type="dxa"/>
            <w:tcBorders>
              <w:top w:val="single" w:sz="8" w:space="0" w:color="00843D"/>
              <w:left w:val="single" w:sz="8" w:space="0" w:color="00843D"/>
              <w:bottom w:val="single" w:sz="8" w:space="0" w:color="00843D"/>
              <w:right w:val="single" w:sz="8" w:space="0" w:color="00843D"/>
            </w:tcBorders>
            <w:vAlign w:val="center"/>
          </w:tcPr>
          <w:p w14:paraId="0DDE387E" w14:textId="06BA0BF8" w:rsidR="00CB2059" w:rsidRPr="0072112D" w:rsidRDefault="00CB2059" w:rsidP="00CB2059">
            <w:pPr>
              <w:jc w:val="center"/>
              <w:rPr>
                <w:rFonts w:cs="Arial"/>
                <w:szCs w:val="20"/>
                <w:lang w:val="en-US"/>
              </w:rPr>
            </w:pPr>
          </w:p>
        </w:tc>
        <w:tc>
          <w:tcPr>
            <w:tcW w:w="708" w:type="dxa"/>
            <w:tcBorders>
              <w:top w:val="single" w:sz="8" w:space="0" w:color="00843D"/>
              <w:left w:val="single" w:sz="8" w:space="0" w:color="00843D"/>
              <w:bottom w:val="single" w:sz="8" w:space="0" w:color="00843D"/>
              <w:right w:val="single" w:sz="8" w:space="0" w:color="00843D"/>
            </w:tcBorders>
            <w:vAlign w:val="center"/>
          </w:tcPr>
          <w:p w14:paraId="2129EFA6" w14:textId="2AB4A924"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60DB8949" w14:textId="25E19434"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r>
      <w:tr w:rsidR="000B46BC" w:rsidRPr="0072112D" w14:paraId="67FC592B" w14:textId="77777777" w:rsidTr="000B46BC">
        <w:trPr>
          <w:trHeight w:val="285"/>
        </w:trPr>
        <w:tc>
          <w:tcPr>
            <w:tcW w:w="3251" w:type="dxa"/>
            <w:tcBorders>
              <w:top w:val="single" w:sz="8" w:space="0" w:color="00843D"/>
              <w:left w:val="single" w:sz="8" w:space="0" w:color="00843D"/>
              <w:bottom w:val="single" w:sz="8" w:space="0" w:color="00843D"/>
              <w:right w:val="single" w:sz="8" w:space="0" w:color="00843D"/>
            </w:tcBorders>
            <w:vAlign w:val="center"/>
          </w:tcPr>
          <w:p w14:paraId="51DB6298" w14:textId="49AE4B1D" w:rsidR="00CB2059" w:rsidRPr="0072112D" w:rsidRDefault="00CB2059" w:rsidP="00CB2059">
            <w:pPr>
              <w:rPr>
                <w:rFonts w:cs="Arial"/>
                <w:szCs w:val="20"/>
                <w:lang w:val="en-US"/>
              </w:rPr>
            </w:pPr>
            <w:r>
              <w:rPr>
                <w:rFonts w:cs="Arial"/>
                <w:color w:val="000000"/>
                <w:szCs w:val="20"/>
                <w:lang w:val="en-US"/>
              </w:rPr>
              <w:t>Baramul Stud</w:t>
            </w:r>
          </w:p>
        </w:tc>
        <w:tc>
          <w:tcPr>
            <w:tcW w:w="1417" w:type="dxa"/>
            <w:tcBorders>
              <w:top w:val="single" w:sz="8" w:space="0" w:color="00843D"/>
              <w:left w:val="single" w:sz="8" w:space="0" w:color="00843D"/>
              <w:bottom w:val="single" w:sz="8" w:space="0" w:color="00843D"/>
              <w:right w:val="single" w:sz="8" w:space="0" w:color="00843D"/>
            </w:tcBorders>
            <w:vAlign w:val="center"/>
          </w:tcPr>
          <w:p w14:paraId="686232D0" w14:textId="3E846E27" w:rsidR="00CB2059" w:rsidRPr="0072112D" w:rsidRDefault="00CB2059" w:rsidP="00CB2059">
            <w:pPr>
              <w:rPr>
                <w:rFonts w:cs="Arial"/>
                <w:szCs w:val="20"/>
                <w:lang w:val="en-US"/>
              </w:rPr>
            </w:pPr>
            <w:r>
              <w:rPr>
                <w:rFonts w:cs="Arial"/>
                <w:color w:val="000000"/>
                <w:szCs w:val="20"/>
                <w:lang w:val="en-US"/>
              </w:rPr>
              <w:t>Commercial Business</w:t>
            </w:r>
          </w:p>
        </w:tc>
        <w:tc>
          <w:tcPr>
            <w:tcW w:w="992" w:type="dxa"/>
            <w:tcBorders>
              <w:top w:val="single" w:sz="8" w:space="0" w:color="00843D"/>
              <w:left w:val="single" w:sz="8" w:space="0" w:color="00843D"/>
              <w:bottom w:val="single" w:sz="8" w:space="0" w:color="00843D"/>
              <w:right w:val="single" w:sz="8" w:space="0" w:color="00843D"/>
            </w:tcBorders>
            <w:vAlign w:val="center"/>
          </w:tcPr>
          <w:p w14:paraId="1A444E59" w14:textId="7982A71B" w:rsidR="00CB2059" w:rsidRPr="0072112D" w:rsidRDefault="00CB2059" w:rsidP="00CB2059">
            <w:pPr>
              <w:rPr>
                <w:rFonts w:cs="Arial"/>
                <w:szCs w:val="20"/>
                <w:lang w:val="en-US"/>
              </w:rPr>
            </w:pPr>
            <w:r>
              <w:rPr>
                <w:rFonts w:cs="Arial"/>
                <w:color w:val="000000"/>
                <w:szCs w:val="20"/>
                <w:lang w:val="en-US"/>
              </w:rPr>
              <w:t>NSW</w:t>
            </w:r>
          </w:p>
        </w:tc>
        <w:tc>
          <w:tcPr>
            <w:tcW w:w="1134" w:type="dxa"/>
            <w:tcBorders>
              <w:top w:val="single" w:sz="8" w:space="0" w:color="00843D"/>
              <w:left w:val="single" w:sz="8" w:space="0" w:color="00843D"/>
              <w:bottom w:val="single" w:sz="8" w:space="0" w:color="00843D"/>
              <w:right w:val="single" w:sz="8" w:space="0" w:color="00843D"/>
            </w:tcBorders>
            <w:vAlign w:val="center"/>
          </w:tcPr>
          <w:p w14:paraId="497E7EAE" w14:textId="2451A7F4" w:rsidR="00CB2059" w:rsidRPr="0072112D" w:rsidRDefault="00CB2059" w:rsidP="00CB2059">
            <w:pPr>
              <w:rPr>
                <w:rFonts w:cs="Arial"/>
                <w:szCs w:val="20"/>
                <w:lang w:val="en-US"/>
              </w:rPr>
            </w:pPr>
            <w:r>
              <w:rPr>
                <w:rFonts w:cs="Arial"/>
                <w:color w:val="000000"/>
                <w:szCs w:val="20"/>
                <w:lang w:val="en-US"/>
              </w:rPr>
              <w:t>Yes</w:t>
            </w:r>
          </w:p>
        </w:tc>
        <w:tc>
          <w:tcPr>
            <w:tcW w:w="851" w:type="dxa"/>
            <w:tcBorders>
              <w:top w:val="single" w:sz="8" w:space="0" w:color="00843D"/>
              <w:left w:val="single" w:sz="8" w:space="0" w:color="00843D"/>
              <w:bottom w:val="single" w:sz="8" w:space="0" w:color="00843D"/>
              <w:right w:val="single" w:sz="8" w:space="0" w:color="00843D"/>
            </w:tcBorders>
            <w:vAlign w:val="center"/>
          </w:tcPr>
          <w:p w14:paraId="14CEA497" w14:textId="2A69DB99" w:rsidR="00CB2059" w:rsidRPr="0072112D" w:rsidRDefault="00CB2059" w:rsidP="00CB2059">
            <w:pPr>
              <w:jc w:val="center"/>
              <w:rPr>
                <w:rFonts w:cs="Arial"/>
                <w:szCs w:val="20"/>
                <w:lang w:val="en-US"/>
              </w:rPr>
            </w:pPr>
          </w:p>
        </w:tc>
        <w:tc>
          <w:tcPr>
            <w:tcW w:w="709" w:type="dxa"/>
            <w:tcBorders>
              <w:top w:val="single" w:sz="8" w:space="0" w:color="00843D"/>
              <w:left w:val="single" w:sz="8" w:space="0" w:color="00843D"/>
              <w:bottom w:val="single" w:sz="8" w:space="0" w:color="00843D"/>
              <w:right w:val="single" w:sz="8" w:space="0" w:color="00843D"/>
            </w:tcBorders>
            <w:vAlign w:val="center"/>
          </w:tcPr>
          <w:p w14:paraId="568D045A" w14:textId="3A1A4065" w:rsidR="00CB2059" w:rsidRPr="0072112D" w:rsidRDefault="00CB2059" w:rsidP="00CB2059">
            <w:pPr>
              <w:jc w:val="center"/>
              <w:rPr>
                <w:rFonts w:cs="Arial"/>
                <w:szCs w:val="20"/>
                <w:lang w:val="en-US"/>
              </w:rPr>
            </w:pPr>
          </w:p>
        </w:tc>
        <w:tc>
          <w:tcPr>
            <w:tcW w:w="708" w:type="dxa"/>
            <w:tcBorders>
              <w:top w:val="single" w:sz="8" w:space="0" w:color="00843D"/>
              <w:left w:val="single" w:sz="8" w:space="0" w:color="00843D"/>
              <w:bottom w:val="single" w:sz="8" w:space="0" w:color="00843D"/>
              <w:right w:val="single" w:sz="8" w:space="0" w:color="00843D"/>
            </w:tcBorders>
            <w:vAlign w:val="center"/>
          </w:tcPr>
          <w:p w14:paraId="7AECE62E" w14:textId="32E0C7F5"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6D476BB8" w14:textId="331B9FFE"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r>
      <w:tr w:rsidR="000B46BC" w:rsidRPr="0072112D" w14:paraId="0AECDC80" w14:textId="77777777" w:rsidTr="000B46BC">
        <w:trPr>
          <w:trHeight w:val="285"/>
        </w:trPr>
        <w:tc>
          <w:tcPr>
            <w:tcW w:w="3251" w:type="dxa"/>
            <w:tcBorders>
              <w:top w:val="single" w:sz="8" w:space="0" w:color="00843D"/>
              <w:left w:val="single" w:sz="8" w:space="0" w:color="00843D"/>
              <w:bottom w:val="single" w:sz="8" w:space="0" w:color="00843D"/>
              <w:right w:val="single" w:sz="8" w:space="0" w:color="00843D"/>
            </w:tcBorders>
            <w:vAlign w:val="center"/>
          </w:tcPr>
          <w:p w14:paraId="56F5B30B" w14:textId="6BA4F9E7" w:rsidR="00CB2059" w:rsidRPr="0072112D" w:rsidRDefault="00CB2059" w:rsidP="00CB2059">
            <w:pPr>
              <w:rPr>
                <w:rFonts w:cs="Arial"/>
                <w:szCs w:val="20"/>
                <w:lang w:val="en-US"/>
              </w:rPr>
            </w:pPr>
            <w:r>
              <w:rPr>
                <w:rFonts w:cs="Arial"/>
                <w:color w:val="000000"/>
                <w:szCs w:val="20"/>
                <w:lang w:val="en-US"/>
              </w:rPr>
              <w:t>Brisbane Greyhound Racing Club</w:t>
            </w:r>
          </w:p>
        </w:tc>
        <w:tc>
          <w:tcPr>
            <w:tcW w:w="1417" w:type="dxa"/>
            <w:tcBorders>
              <w:top w:val="single" w:sz="8" w:space="0" w:color="00843D"/>
              <w:left w:val="single" w:sz="8" w:space="0" w:color="00843D"/>
              <w:bottom w:val="single" w:sz="8" w:space="0" w:color="00843D"/>
              <w:right w:val="single" w:sz="8" w:space="0" w:color="00843D"/>
            </w:tcBorders>
            <w:vAlign w:val="center"/>
          </w:tcPr>
          <w:p w14:paraId="2AE28078" w14:textId="331410F3" w:rsidR="00CB2059" w:rsidRPr="0072112D" w:rsidRDefault="00CB2059" w:rsidP="00CB2059">
            <w:pPr>
              <w:rPr>
                <w:rFonts w:cs="Arial"/>
                <w:szCs w:val="20"/>
                <w:lang w:val="en-US"/>
              </w:rPr>
            </w:pPr>
            <w:r>
              <w:rPr>
                <w:rFonts w:cs="Arial"/>
                <w:color w:val="000000"/>
                <w:szCs w:val="20"/>
                <w:lang w:val="en-US"/>
              </w:rPr>
              <w:t>Commercial Business</w:t>
            </w:r>
          </w:p>
        </w:tc>
        <w:tc>
          <w:tcPr>
            <w:tcW w:w="992" w:type="dxa"/>
            <w:tcBorders>
              <w:top w:val="single" w:sz="8" w:space="0" w:color="00843D"/>
              <w:left w:val="single" w:sz="8" w:space="0" w:color="00843D"/>
              <w:bottom w:val="single" w:sz="8" w:space="0" w:color="00843D"/>
              <w:right w:val="single" w:sz="8" w:space="0" w:color="00843D"/>
            </w:tcBorders>
            <w:vAlign w:val="center"/>
          </w:tcPr>
          <w:p w14:paraId="4E673C68" w14:textId="23DB01D6" w:rsidR="00CB2059" w:rsidRPr="0072112D" w:rsidRDefault="00CB2059" w:rsidP="00CB2059">
            <w:pPr>
              <w:rPr>
                <w:rFonts w:cs="Arial"/>
                <w:szCs w:val="20"/>
                <w:lang w:val="en-US"/>
              </w:rPr>
            </w:pPr>
            <w:r>
              <w:rPr>
                <w:rFonts w:cs="Arial"/>
                <w:color w:val="000000"/>
                <w:szCs w:val="20"/>
                <w:lang w:val="en-US"/>
              </w:rPr>
              <w:t>QLD</w:t>
            </w:r>
          </w:p>
        </w:tc>
        <w:tc>
          <w:tcPr>
            <w:tcW w:w="1134" w:type="dxa"/>
            <w:tcBorders>
              <w:top w:val="single" w:sz="8" w:space="0" w:color="00843D"/>
              <w:left w:val="single" w:sz="8" w:space="0" w:color="00843D"/>
              <w:bottom w:val="single" w:sz="8" w:space="0" w:color="00843D"/>
              <w:right w:val="single" w:sz="8" w:space="0" w:color="00843D"/>
            </w:tcBorders>
            <w:vAlign w:val="center"/>
          </w:tcPr>
          <w:p w14:paraId="69854030" w14:textId="23E23421" w:rsidR="00CB2059" w:rsidRPr="0072112D" w:rsidRDefault="00CB2059" w:rsidP="00CB2059">
            <w:pPr>
              <w:rPr>
                <w:rFonts w:cs="Arial"/>
                <w:szCs w:val="20"/>
                <w:lang w:val="en-US"/>
              </w:rPr>
            </w:pPr>
            <w:r>
              <w:rPr>
                <w:rFonts w:ascii="Calibri" w:hAnsi="Calibri" w:cs="Calibri"/>
                <w:color w:val="000000"/>
                <w:sz w:val="22"/>
              </w:rPr>
              <w:t> </w:t>
            </w:r>
          </w:p>
        </w:tc>
        <w:tc>
          <w:tcPr>
            <w:tcW w:w="851" w:type="dxa"/>
            <w:tcBorders>
              <w:top w:val="single" w:sz="8" w:space="0" w:color="00843D"/>
              <w:left w:val="single" w:sz="8" w:space="0" w:color="00843D"/>
              <w:bottom w:val="single" w:sz="8" w:space="0" w:color="00843D"/>
              <w:right w:val="single" w:sz="8" w:space="0" w:color="00843D"/>
            </w:tcBorders>
            <w:vAlign w:val="center"/>
          </w:tcPr>
          <w:p w14:paraId="37FC6C8C" w14:textId="2D31B351"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69DCFB0B" w14:textId="1C2524EE" w:rsidR="00CB2059" w:rsidRPr="0072112D" w:rsidRDefault="00CB2059" w:rsidP="00CB2059">
            <w:pPr>
              <w:jc w:val="center"/>
              <w:rPr>
                <w:rFonts w:cs="Arial"/>
                <w:szCs w:val="20"/>
                <w:lang w:val="en-US"/>
              </w:rPr>
            </w:pPr>
          </w:p>
        </w:tc>
        <w:tc>
          <w:tcPr>
            <w:tcW w:w="708" w:type="dxa"/>
            <w:tcBorders>
              <w:top w:val="single" w:sz="8" w:space="0" w:color="00843D"/>
              <w:left w:val="single" w:sz="8" w:space="0" w:color="00843D"/>
              <w:bottom w:val="single" w:sz="8" w:space="0" w:color="00843D"/>
              <w:right w:val="single" w:sz="8" w:space="0" w:color="00843D"/>
            </w:tcBorders>
            <w:vAlign w:val="center"/>
          </w:tcPr>
          <w:p w14:paraId="5D97BA13" w14:textId="629AB9BC"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20CA4604" w14:textId="416B4BA8"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r>
      <w:tr w:rsidR="000B46BC" w:rsidRPr="0072112D" w14:paraId="16260F8A" w14:textId="77777777" w:rsidTr="000B46BC">
        <w:trPr>
          <w:trHeight w:val="285"/>
        </w:trPr>
        <w:tc>
          <w:tcPr>
            <w:tcW w:w="3251" w:type="dxa"/>
            <w:tcBorders>
              <w:top w:val="single" w:sz="8" w:space="0" w:color="00843D"/>
              <w:left w:val="single" w:sz="8" w:space="0" w:color="00843D"/>
              <w:bottom w:val="single" w:sz="8" w:space="0" w:color="00843D"/>
              <w:right w:val="single" w:sz="8" w:space="0" w:color="00843D"/>
            </w:tcBorders>
            <w:vAlign w:val="center"/>
          </w:tcPr>
          <w:p w14:paraId="3BD3D432" w14:textId="37F6911C" w:rsidR="00CB2059" w:rsidRPr="0072112D" w:rsidRDefault="00CB2059" w:rsidP="00CB2059">
            <w:pPr>
              <w:rPr>
                <w:rFonts w:cs="Arial"/>
                <w:szCs w:val="20"/>
                <w:lang w:val="en-US"/>
              </w:rPr>
            </w:pPr>
            <w:r>
              <w:rPr>
                <w:rFonts w:cs="Arial"/>
                <w:color w:val="000000"/>
                <w:szCs w:val="20"/>
                <w:lang w:val="en-US"/>
              </w:rPr>
              <w:t>Chircop Greyhounds</w:t>
            </w:r>
          </w:p>
        </w:tc>
        <w:tc>
          <w:tcPr>
            <w:tcW w:w="1417" w:type="dxa"/>
            <w:tcBorders>
              <w:top w:val="single" w:sz="8" w:space="0" w:color="00843D"/>
              <w:left w:val="single" w:sz="8" w:space="0" w:color="00843D"/>
              <w:bottom w:val="single" w:sz="8" w:space="0" w:color="00843D"/>
              <w:right w:val="single" w:sz="8" w:space="0" w:color="00843D"/>
            </w:tcBorders>
            <w:vAlign w:val="center"/>
          </w:tcPr>
          <w:p w14:paraId="488056C2" w14:textId="09299EB7" w:rsidR="00CB2059" w:rsidRPr="0072112D" w:rsidRDefault="00CB2059" w:rsidP="00CB2059">
            <w:pPr>
              <w:rPr>
                <w:rFonts w:cs="Arial"/>
                <w:szCs w:val="20"/>
                <w:lang w:val="en-US"/>
              </w:rPr>
            </w:pPr>
            <w:r>
              <w:rPr>
                <w:rFonts w:cs="Arial"/>
                <w:color w:val="000000"/>
                <w:szCs w:val="20"/>
                <w:lang w:val="en-US"/>
              </w:rPr>
              <w:t>Commercial Business</w:t>
            </w:r>
          </w:p>
        </w:tc>
        <w:tc>
          <w:tcPr>
            <w:tcW w:w="992" w:type="dxa"/>
            <w:tcBorders>
              <w:top w:val="single" w:sz="8" w:space="0" w:color="00843D"/>
              <w:left w:val="single" w:sz="8" w:space="0" w:color="00843D"/>
              <w:bottom w:val="single" w:sz="8" w:space="0" w:color="00843D"/>
              <w:right w:val="single" w:sz="8" w:space="0" w:color="00843D"/>
            </w:tcBorders>
            <w:vAlign w:val="center"/>
          </w:tcPr>
          <w:p w14:paraId="7E8D2D16" w14:textId="1CBA8728" w:rsidR="00CB2059" w:rsidRPr="0072112D" w:rsidRDefault="00CB2059" w:rsidP="00CB2059">
            <w:pPr>
              <w:rPr>
                <w:rFonts w:cs="Arial"/>
                <w:szCs w:val="20"/>
                <w:lang w:val="en-US"/>
              </w:rPr>
            </w:pPr>
            <w:r>
              <w:rPr>
                <w:rFonts w:cs="Arial"/>
                <w:color w:val="000000"/>
                <w:szCs w:val="20"/>
                <w:lang w:val="en-US"/>
              </w:rPr>
              <w:t>VIC</w:t>
            </w:r>
          </w:p>
        </w:tc>
        <w:tc>
          <w:tcPr>
            <w:tcW w:w="1134" w:type="dxa"/>
            <w:tcBorders>
              <w:top w:val="single" w:sz="8" w:space="0" w:color="00843D"/>
              <w:left w:val="single" w:sz="8" w:space="0" w:color="00843D"/>
              <w:bottom w:val="single" w:sz="8" w:space="0" w:color="00843D"/>
              <w:right w:val="single" w:sz="8" w:space="0" w:color="00843D"/>
            </w:tcBorders>
            <w:vAlign w:val="center"/>
          </w:tcPr>
          <w:p w14:paraId="09079251" w14:textId="3ADFD79B" w:rsidR="00CB2059" w:rsidRPr="0072112D" w:rsidRDefault="00CB2059" w:rsidP="00CB2059">
            <w:pPr>
              <w:rPr>
                <w:rFonts w:cs="Arial"/>
                <w:szCs w:val="20"/>
                <w:lang w:val="en-US"/>
              </w:rPr>
            </w:pPr>
            <w:r>
              <w:rPr>
                <w:rFonts w:cs="Arial"/>
                <w:color w:val="000000"/>
                <w:szCs w:val="20"/>
                <w:lang w:val="en-US"/>
              </w:rPr>
              <w:t>Yes</w:t>
            </w:r>
          </w:p>
        </w:tc>
        <w:tc>
          <w:tcPr>
            <w:tcW w:w="851" w:type="dxa"/>
            <w:tcBorders>
              <w:top w:val="single" w:sz="8" w:space="0" w:color="00843D"/>
              <w:left w:val="single" w:sz="8" w:space="0" w:color="00843D"/>
              <w:bottom w:val="single" w:sz="8" w:space="0" w:color="00843D"/>
              <w:right w:val="single" w:sz="8" w:space="0" w:color="00843D"/>
            </w:tcBorders>
            <w:vAlign w:val="center"/>
          </w:tcPr>
          <w:p w14:paraId="0284E181" w14:textId="580687D1" w:rsidR="00CB2059" w:rsidRPr="0072112D" w:rsidRDefault="00CB2059" w:rsidP="00CB2059">
            <w:pPr>
              <w:jc w:val="center"/>
              <w:rPr>
                <w:rFonts w:cs="Arial"/>
                <w:szCs w:val="20"/>
                <w:lang w:val="en-US"/>
              </w:rPr>
            </w:pPr>
          </w:p>
        </w:tc>
        <w:tc>
          <w:tcPr>
            <w:tcW w:w="709" w:type="dxa"/>
            <w:tcBorders>
              <w:top w:val="single" w:sz="8" w:space="0" w:color="00843D"/>
              <w:left w:val="single" w:sz="8" w:space="0" w:color="00843D"/>
              <w:bottom w:val="single" w:sz="8" w:space="0" w:color="00843D"/>
              <w:right w:val="single" w:sz="8" w:space="0" w:color="00843D"/>
            </w:tcBorders>
            <w:vAlign w:val="center"/>
          </w:tcPr>
          <w:p w14:paraId="3ECBCE8E" w14:textId="0D953019" w:rsidR="00CB2059" w:rsidRPr="0072112D" w:rsidRDefault="00CB2059" w:rsidP="00CB2059">
            <w:pPr>
              <w:jc w:val="center"/>
              <w:rPr>
                <w:rFonts w:cs="Arial"/>
                <w:szCs w:val="20"/>
                <w:lang w:val="en-US"/>
              </w:rPr>
            </w:pPr>
          </w:p>
        </w:tc>
        <w:tc>
          <w:tcPr>
            <w:tcW w:w="708" w:type="dxa"/>
            <w:tcBorders>
              <w:top w:val="single" w:sz="8" w:space="0" w:color="00843D"/>
              <w:left w:val="single" w:sz="8" w:space="0" w:color="00843D"/>
              <w:bottom w:val="single" w:sz="8" w:space="0" w:color="00843D"/>
              <w:right w:val="single" w:sz="8" w:space="0" w:color="00843D"/>
            </w:tcBorders>
            <w:vAlign w:val="center"/>
          </w:tcPr>
          <w:p w14:paraId="2BBFFC60" w14:textId="259C0C64"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7F41B0BC" w14:textId="45D6F2FC"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r>
      <w:tr w:rsidR="000B46BC" w:rsidRPr="0072112D" w14:paraId="2E59BC66" w14:textId="77777777" w:rsidTr="000B46BC">
        <w:trPr>
          <w:trHeight w:val="285"/>
        </w:trPr>
        <w:tc>
          <w:tcPr>
            <w:tcW w:w="3251" w:type="dxa"/>
            <w:tcBorders>
              <w:top w:val="single" w:sz="8" w:space="0" w:color="00843D"/>
              <w:left w:val="single" w:sz="8" w:space="0" w:color="00843D"/>
              <w:bottom w:val="single" w:sz="8" w:space="0" w:color="00843D"/>
              <w:right w:val="single" w:sz="8" w:space="0" w:color="00843D"/>
            </w:tcBorders>
            <w:vAlign w:val="center"/>
          </w:tcPr>
          <w:p w14:paraId="4D2EE2B2" w14:textId="385F397D" w:rsidR="00CB2059" w:rsidRPr="0072112D" w:rsidRDefault="00CB2059" w:rsidP="00CB2059">
            <w:pPr>
              <w:rPr>
                <w:rFonts w:cs="Arial"/>
                <w:szCs w:val="20"/>
                <w:lang w:val="en-US"/>
              </w:rPr>
            </w:pPr>
            <w:r>
              <w:rPr>
                <w:rFonts w:cs="Arial"/>
                <w:color w:val="000000"/>
                <w:szCs w:val="20"/>
                <w:lang w:val="en-US"/>
              </w:rPr>
              <w:t>Coastal and Rural Training Pty Ltd</w:t>
            </w:r>
          </w:p>
        </w:tc>
        <w:tc>
          <w:tcPr>
            <w:tcW w:w="1417" w:type="dxa"/>
            <w:tcBorders>
              <w:top w:val="single" w:sz="8" w:space="0" w:color="00843D"/>
              <w:left w:val="single" w:sz="8" w:space="0" w:color="00843D"/>
              <w:bottom w:val="single" w:sz="8" w:space="0" w:color="00843D"/>
              <w:right w:val="single" w:sz="8" w:space="0" w:color="00843D"/>
            </w:tcBorders>
            <w:vAlign w:val="center"/>
          </w:tcPr>
          <w:p w14:paraId="1ABB9E08" w14:textId="382D44A1" w:rsidR="00CB2059" w:rsidRPr="0072112D" w:rsidRDefault="00CB2059" w:rsidP="00CB2059">
            <w:pPr>
              <w:rPr>
                <w:rFonts w:cs="Arial"/>
                <w:szCs w:val="20"/>
                <w:lang w:val="en-US"/>
              </w:rPr>
            </w:pPr>
            <w:r>
              <w:rPr>
                <w:rFonts w:cs="Arial"/>
                <w:color w:val="000000"/>
                <w:szCs w:val="20"/>
                <w:lang w:val="en-US"/>
              </w:rPr>
              <w:t>RTO public</w:t>
            </w:r>
          </w:p>
        </w:tc>
        <w:tc>
          <w:tcPr>
            <w:tcW w:w="992" w:type="dxa"/>
            <w:tcBorders>
              <w:top w:val="single" w:sz="8" w:space="0" w:color="00843D"/>
              <w:left w:val="single" w:sz="8" w:space="0" w:color="00843D"/>
              <w:bottom w:val="single" w:sz="8" w:space="0" w:color="00843D"/>
              <w:right w:val="single" w:sz="8" w:space="0" w:color="00843D"/>
            </w:tcBorders>
            <w:vAlign w:val="center"/>
          </w:tcPr>
          <w:p w14:paraId="2AAA6ACE" w14:textId="3BAEB49F" w:rsidR="00CB2059" w:rsidRPr="0072112D" w:rsidRDefault="00CB2059" w:rsidP="00CB2059">
            <w:pPr>
              <w:rPr>
                <w:rFonts w:cs="Arial"/>
                <w:szCs w:val="20"/>
                <w:lang w:val="en-US"/>
              </w:rPr>
            </w:pPr>
            <w:r>
              <w:rPr>
                <w:rFonts w:cs="Arial"/>
                <w:color w:val="000000"/>
                <w:szCs w:val="20"/>
                <w:lang w:val="en-US"/>
              </w:rPr>
              <w:t>NT; QLD; WA</w:t>
            </w:r>
          </w:p>
        </w:tc>
        <w:tc>
          <w:tcPr>
            <w:tcW w:w="1134" w:type="dxa"/>
            <w:tcBorders>
              <w:top w:val="single" w:sz="8" w:space="0" w:color="00843D"/>
              <w:left w:val="single" w:sz="8" w:space="0" w:color="00843D"/>
              <w:bottom w:val="single" w:sz="8" w:space="0" w:color="00843D"/>
              <w:right w:val="single" w:sz="8" w:space="0" w:color="00843D"/>
            </w:tcBorders>
            <w:vAlign w:val="center"/>
          </w:tcPr>
          <w:p w14:paraId="66D028C4" w14:textId="38541353" w:rsidR="00CB2059" w:rsidRPr="0072112D" w:rsidRDefault="00CB2059" w:rsidP="00CB2059">
            <w:pPr>
              <w:rPr>
                <w:rFonts w:cs="Arial"/>
                <w:szCs w:val="20"/>
                <w:lang w:val="en-US"/>
              </w:rPr>
            </w:pPr>
            <w:r>
              <w:rPr>
                <w:rFonts w:cs="Arial"/>
                <w:color w:val="000000"/>
                <w:szCs w:val="20"/>
                <w:lang w:val="en-US"/>
              </w:rPr>
              <w:t>Yes</w:t>
            </w:r>
          </w:p>
        </w:tc>
        <w:tc>
          <w:tcPr>
            <w:tcW w:w="851" w:type="dxa"/>
            <w:tcBorders>
              <w:top w:val="single" w:sz="8" w:space="0" w:color="00843D"/>
              <w:left w:val="single" w:sz="8" w:space="0" w:color="00843D"/>
              <w:bottom w:val="single" w:sz="8" w:space="0" w:color="00843D"/>
              <w:right w:val="single" w:sz="8" w:space="0" w:color="00843D"/>
            </w:tcBorders>
            <w:vAlign w:val="center"/>
          </w:tcPr>
          <w:p w14:paraId="5AB8CF6D" w14:textId="129CC543"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7EFA7BD5" w14:textId="2AA51B56"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8" w:type="dxa"/>
            <w:tcBorders>
              <w:top w:val="single" w:sz="8" w:space="0" w:color="00843D"/>
              <w:left w:val="single" w:sz="8" w:space="0" w:color="00843D"/>
              <w:bottom w:val="single" w:sz="8" w:space="0" w:color="00843D"/>
              <w:right w:val="single" w:sz="8" w:space="0" w:color="00843D"/>
            </w:tcBorders>
            <w:vAlign w:val="center"/>
          </w:tcPr>
          <w:p w14:paraId="6A6DA884" w14:textId="4A2E5D21"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0BE6BFD3" w14:textId="71B59099"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r>
      <w:tr w:rsidR="000B46BC" w:rsidRPr="0072112D" w14:paraId="23EAD7E8" w14:textId="77777777" w:rsidTr="000B46BC">
        <w:trPr>
          <w:trHeight w:val="285"/>
        </w:trPr>
        <w:tc>
          <w:tcPr>
            <w:tcW w:w="3251" w:type="dxa"/>
            <w:tcBorders>
              <w:top w:val="single" w:sz="8" w:space="0" w:color="00843D"/>
              <w:left w:val="single" w:sz="8" w:space="0" w:color="00843D"/>
              <w:bottom w:val="single" w:sz="8" w:space="0" w:color="00843D"/>
              <w:right w:val="single" w:sz="8" w:space="0" w:color="00843D"/>
            </w:tcBorders>
            <w:vAlign w:val="center"/>
          </w:tcPr>
          <w:p w14:paraId="439D581E" w14:textId="0C762FA5" w:rsidR="00CB2059" w:rsidRPr="0072112D" w:rsidRDefault="00CB2059" w:rsidP="00CB2059">
            <w:pPr>
              <w:rPr>
                <w:rFonts w:cs="Arial"/>
                <w:szCs w:val="20"/>
                <w:lang w:val="en-US"/>
              </w:rPr>
            </w:pPr>
            <w:r>
              <w:rPr>
                <w:rFonts w:cs="Arial"/>
                <w:color w:val="000000"/>
                <w:szCs w:val="20"/>
                <w:lang w:val="en-US"/>
              </w:rPr>
              <w:t>Coolmore Australia</w:t>
            </w:r>
          </w:p>
        </w:tc>
        <w:tc>
          <w:tcPr>
            <w:tcW w:w="1417" w:type="dxa"/>
            <w:tcBorders>
              <w:top w:val="single" w:sz="8" w:space="0" w:color="00843D"/>
              <w:left w:val="single" w:sz="8" w:space="0" w:color="00843D"/>
              <w:bottom w:val="single" w:sz="8" w:space="0" w:color="00843D"/>
              <w:right w:val="single" w:sz="8" w:space="0" w:color="00843D"/>
            </w:tcBorders>
            <w:vAlign w:val="center"/>
          </w:tcPr>
          <w:p w14:paraId="064A402F" w14:textId="2D0E9446" w:rsidR="00CB2059" w:rsidRPr="0072112D" w:rsidRDefault="00CB2059" w:rsidP="00CB2059">
            <w:pPr>
              <w:rPr>
                <w:rFonts w:cs="Arial"/>
                <w:szCs w:val="20"/>
                <w:lang w:val="en-US"/>
              </w:rPr>
            </w:pPr>
            <w:r>
              <w:rPr>
                <w:rFonts w:cs="Arial"/>
                <w:color w:val="000000"/>
                <w:szCs w:val="20"/>
                <w:lang w:val="en-US"/>
              </w:rPr>
              <w:t>Commercial Business</w:t>
            </w:r>
          </w:p>
        </w:tc>
        <w:tc>
          <w:tcPr>
            <w:tcW w:w="992" w:type="dxa"/>
            <w:tcBorders>
              <w:top w:val="single" w:sz="8" w:space="0" w:color="00843D"/>
              <w:left w:val="single" w:sz="8" w:space="0" w:color="00843D"/>
              <w:bottom w:val="single" w:sz="8" w:space="0" w:color="00843D"/>
              <w:right w:val="single" w:sz="8" w:space="0" w:color="00843D"/>
            </w:tcBorders>
            <w:vAlign w:val="center"/>
          </w:tcPr>
          <w:p w14:paraId="698CF0E9" w14:textId="235B1846" w:rsidR="00CB2059" w:rsidRPr="0072112D" w:rsidRDefault="00CB2059" w:rsidP="00CB2059">
            <w:pPr>
              <w:rPr>
                <w:rFonts w:cs="Arial"/>
                <w:szCs w:val="20"/>
                <w:lang w:val="en-US"/>
              </w:rPr>
            </w:pPr>
            <w:r>
              <w:rPr>
                <w:rFonts w:cs="Arial"/>
                <w:color w:val="000000"/>
                <w:szCs w:val="20"/>
                <w:lang w:val="en-US"/>
              </w:rPr>
              <w:t>NSW</w:t>
            </w:r>
          </w:p>
        </w:tc>
        <w:tc>
          <w:tcPr>
            <w:tcW w:w="1134" w:type="dxa"/>
            <w:tcBorders>
              <w:top w:val="single" w:sz="8" w:space="0" w:color="00843D"/>
              <w:left w:val="single" w:sz="8" w:space="0" w:color="00843D"/>
              <w:bottom w:val="single" w:sz="8" w:space="0" w:color="00843D"/>
              <w:right w:val="single" w:sz="8" w:space="0" w:color="00843D"/>
            </w:tcBorders>
            <w:vAlign w:val="center"/>
          </w:tcPr>
          <w:p w14:paraId="5F03106E" w14:textId="78BEFCE8" w:rsidR="00CB2059" w:rsidRPr="0072112D" w:rsidRDefault="00CB2059" w:rsidP="00CB2059">
            <w:pPr>
              <w:rPr>
                <w:rFonts w:cs="Arial"/>
                <w:szCs w:val="20"/>
                <w:lang w:val="en-US"/>
              </w:rPr>
            </w:pPr>
            <w:r>
              <w:rPr>
                <w:rFonts w:cs="Arial"/>
                <w:color w:val="000000"/>
                <w:szCs w:val="20"/>
                <w:lang w:val="en-US"/>
              </w:rPr>
              <w:t>Yes</w:t>
            </w:r>
          </w:p>
        </w:tc>
        <w:tc>
          <w:tcPr>
            <w:tcW w:w="851" w:type="dxa"/>
            <w:tcBorders>
              <w:top w:val="single" w:sz="8" w:space="0" w:color="00843D"/>
              <w:left w:val="single" w:sz="8" w:space="0" w:color="00843D"/>
              <w:bottom w:val="single" w:sz="8" w:space="0" w:color="00843D"/>
              <w:right w:val="single" w:sz="8" w:space="0" w:color="00843D"/>
            </w:tcBorders>
            <w:vAlign w:val="center"/>
          </w:tcPr>
          <w:p w14:paraId="139A3A7C" w14:textId="2F62FA63" w:rsidR="00CB2059" w:rsidRPr="0072112D" w:rsidRDefault="00CB2059" w:rsidP="00CB2059">
            <w:pPr>
              <w:jc w:val="center"/>
              <w:rPr>
                <w:rFonts w:cs="Arial"/>
                <w:szCs w:val="20"/>
                <w:lang w:val="en-US"/>
              </w:rPr>
            </w:pPr>
          </w:p>
        </w:tc>
        <w:tc>
          <w:tcPr>
            <w:tcW w:w="709" w:type="dxa"/>
            <w:tcBorders>
              <w:top w:val="single" w:sz="8" w:space="0" w:color="00843D"/>
              <w:left w:val="single" w:sz="8" w:space="0" w:color="00843D"/>
              <w:bottom w:val="single" w:sz="8" w:space="0" w:color="00843D"/>
              <w:right w:val="single" w:sz="8" w:space="0" w:color="00843D"/>
            </w:tcBorders>
            <w:vAlign w:val="center"/>
          </w:tcPr>
          <w:p w14:paraId="1EC25774" w14:textId="032C7080" w:rsidR="00CB2059" w:rsidRPr="0072112D" w:rsidRDefault="00CB2059" w:rsidP="00CB2059">
            <w:pPr>
              <w:jc w:val="center"/>
              <w:rPr>
                <w:rFonts w:cs="Arial"/>
                <w:szCs w:val="20"/>
                <w:lang w:val="en-US"/>
              </w:rPr>
            </w:pPr>
          </w:p>
        </w:tc>
        <w:tc>
          <w:tcPr>
            <w:tcW w:w="708" w:type="dxa"/>
            <w:tcBorders>
              <w:top w:val="single" w:sz="8" w:space="0" w:color="00843D"/>
              <w:left w:val="single" w:sz="8" w:space="0" w:color="00843D"/>
              <w:bottom w:val="single" w:sz="8" w:space="0" w:color="00843D"/>
              <w:right w:val="single" w:sz="8" w:space="0" w:color="00843D"/>
            </w:tcBorders>
            <w:vAlign w:val="center"/>
          </w:tcPr>
          <w:p w14:paraId="20A1BDA8" w14:textId="0D0533A3"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77F59891" w14:textId="152339DE"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r>
      <w:tr w:rsidR="000B46BC" w:rsidRPr="0072112D" w14:paraId="14BCDF31" w14:textId="77777777" w:rsidTr="000B46BC">
        <w:trPr>
          <w:trHeight w:val="285"/>
        </w:trPr>
        <w:tc>
          <w:tcPr>
            <w:tcW w:w="3251" w:type="dxa"/>
            <w:tcBorders>
              <w:top w:val="single" w:sz="8" w:space="0" w:color="00843D"/>
              <w:left w:val="single" w:sz="8" w:space="0" w:color="00843D"/>
              <w:bottom w:val="single" w:sz="8" w:space="0" w:color="00843D"/>
              <w:right w:val="single" w:sz="8" w:space="0" w:color="00843D"/>
            </w:tcBorders>
            <w:vAlign w:val="center"/>
          </w:tcPr>
          <w:p w14:paraId="0369A20C" w14:textId="51F95B6C" w:rsidR="00CB2059" w:rsidRPr="0072112D" w:rsidRDefault="00CB2059" w:rsidP="00CB2059">
            <w:pPr>
              <w:rPr>
                <w:rFonts w:cs="Arial"/>
                <w:szCs w:val="20"/>
                <w:lang w:val="en-US"/>
              </w:rPr>
            </w:pPr>
            <w:r>
              <w:rPr>
                <w:rFonts w:cs="Arial"/>
                <w:color w:val="000000"/>
                <w:szCs w:val="20"/>
                <w:lang w:val="en-US"/>
              </w:rPr>
              <w:t>Darley Australia Pty Ltd</w:t>
            </w:r>
          </w:p>
        </w:tc>
        <w:tc>
          <w:tcPr>
            <w:tcW w:w="1417" w:type="dxa"/>
            <w:tcBorders>
              <w:top w:val="single" w:sz="8" w:space="0" w:color="00843D"/>
              <w:left w:val="single" w:sz="8" w:space="0" w:color="00843D"/>
              <w:bottom w:val="single" w:sz="8" w:space="0" w:color="00843D"/>
              <w:right w:val="single" w:sz="8" w:space="0" w:color="00843D"/>
            </w:tcBorders>
            <w:vAlign w:val="center"/>
          </w:tcPr>
          <w:p w14:paraId="067A53C5" w14:textId="663523E9" w:rsidR="00CB2059" w:rsidRPr="0072112D" w:rsidRDefault="00CB2059" w:rsidP="00CB2059">
            <w:pPr>
              <w:rPr>
                <w:rFonts w:cs="Arial"/>
                <w:szCs w:val="20"/>
                <w:lang w:val="en-US"/>
              </w:rPr>
            </w:pPr>
            <w:r>
              <w:rPr>
                <w:rFonts w:cs="Arial"/>
                <w:color w:val="000000"/>
                <w:szCs w:val="20"/>
                <w:lang w:val="en-US"/>
              </w:rPr>
              <w:t>Commercial Business</w:t>
            </w:r>
          </w:p>
        </w:tc>
        <w:tc>
          <w:tcPr>
            <w:tcW w:w="992" w:type="dxa"/>
            <w:tcBorders>
              <w:top w:val="single" w:sz="8" w:space="0" w:color="00843D"/>
              <w:left w:val="single" w:sz="8" w:space="0" w:color="00843D"/>
              <w:bottom w:val="single" w:sz="8" w:space="0" w:color="00843D"/>
              <w:right w:val="single" w:sz="8" w:space="0" w:color="00843D"/>
            </w:tcBorders>
            <w:vAlign w:val="center"/>
          </w:tcPr>
          <w:p w14:paraId="1DEC62E4" w14:textId="1FAF8E25" w:rsidR="00CB2059" w:rsidRPr="0072112D" w:rsidRDefault="00CB2059" w:rsidP="00CB2059">
            <w:pPr>
              <w:rPr>
                <w:rFonts w:cs="Arial"/>
                <w:szCs w:val="20"/>
                <w:lang w:val="en-US"/>
              </w:rPr>
            </w:pPr>
            <w:r>
              <w:rPr>
                <w:rFonts w:cs="Arial"/>
                <w:color w:val="000000"/>
                <w:szCs w:val="20"/>
                <w:lang w:val="en-US"/>
              </w:rPr>
              <w:t>VIC</w:t>
            </w:r>
          </w:p>
        </w:tc>
        <w:tc>
          <w:tcPr>
            <w:tcW w:w="1134" w:type="dxa"/>
            <w:tcBorders>
              <w:top w:val="single" w:sz="8" w:space="0" w:color="00843D"/>
              <w:left w:val="single" w:sz="8" w:space="0" w:color="00843D"/>
              <w:bottom w:val="single" w:sz="8" w:space="0" w:color="00843D"/>
              <w:right w:val="single" w:sz="8" w:space="0" w:color="00843D"/>
            </w:tcBorders>
            <w:vAlign w:val="center"/>
          </w:tcPr>
          <w:p w14:paraId="109A92C2" w14:textId="2CECD585" w:rsidR="00CB2059" w:rsidRPr="0072112D" w:rsidRDefault="00CB2059" w:rsidP="00CB2059">
            <w:pPr>
              <w:rPr>
                <w:rFonts w:cs="Arial"/>
                <w:szCs w:val="20"/>
                <w:lang w:val="en-US"/>
              </w:rPr>
            </w:pPr>
            <w:r>
              <w:rPr>
                <w:rFonts w:cs="Arial"/>
                <w:color w:val="000000"/>
                <w:szCs w:val="20"/>
                <w:lang w:val="en-US"/>
              </w:rPr>
              <w:t>Yes</w:t>
            </w:r>
          </w:p>
        </w:tc>
        <w:tc>
          <w:tcPr>
            <w:tcW w:w="851" w:type="dxa"/>
            <w:tcBorders>
              <w:top w:val="single" w:sz="8" w:space="0" w:color="00843D"/>
              <w:left w:val="single" w:sz="8" w:space="0" w:color="00843D"/>
              <w:bottom w:val="single" w:sz="8" w:space="0" w:color="00843D"/>
              <w:right w:val="single" w:sz="8" w:space="0" w:color="00843D"/>
            </w:tcBorders>
            <w:vAlign w:val="center"/>
          </w:tcPr>
          <w:p w14:paraId="14FCCC5C" w14:textId="6E54562A"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41389B85" w14:textId="5B48ED94"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8" w:type="dxa"/>
            <w:tcBorders>
              <w:top w:val="single" w:sz="8" w:space="0" w:color="00843D"/>
              <w:left w:val="single" w:sz="8" w:space="0" w:color="00843D"/>
              <w:bottom w:val="single" w:sz="8" w:space="0" w:color="00843D"/>
              <w:right w:val="single" w:sz="8" w:space="0" w:color="00843D"/>
            </w:tcBorders>
            <w:vAlign w:val="center"/>
          </w:tcPr>
          <w:p w14:paraId="33B31CB4" w14:textId="7F95D250"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7960E1A1" w14:textId="20D79CB2"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r>
      <w:tr w:rsidR="000B46BC" w:rsidRPr="0072112D" w14:paraId="0517B258" w14:textId="77777777" w:rsidTr="000B46BC">
        <w:trPr>
          <w:trHeight w:val="285"/>
        </w:trPr>
        <w:tc>
          <w:tcPr>
            <w:tcW w:w="3251" w:type="dxa"/>
            <w:tcBorders>
              <w:top w:val="single" w:sz="8" w:space="0" w:color="00843D"/>
              <w:left w:val="single" w:sz="8" w:space="0" w:color="00843D"/>
              <w:bottom w:val="single" w:sz="8" w:space="0" w:color="00843D"/>
              <w:right w:val="single" w:sz="8" w:space="0" w:color="00843D"/>
            </w:tcBorders>
            <w:vAlign w:val="center"/>
          </w:tcPr>
          <w:p w14:paraId="2CCB1E76" w14:textId="14C80C03" w:rsidR="00CB2059" w:rsidRPr="0072112D" w:rsidRDefault="00CB2059" w:rsidP="00CB2059">
            <w:pPr>
              <w:rPr>
                <w:rFonts w:cs="Arial"/>
                <w:szCs w:val="20"/>
                <w:lang w:val="en-US"/>
              </w:rPr>
            </w:pPr>
            <w:r>
              <w:rPr>
                <w:rFonts w:cs="Arial"/>
                <w:color w:val="000000"/>
                <w:szCs w:val="20"/>
                <w:lang w:val="en-US"/>
              </w:rPr>
              <w:t>DPG Advisory Solutions Pty Ltd</w:t>
            </w:r>
          </w:p>
        </w:tc>
        <w:tc>
          <w:tcPr>
            <w:tcW w:w="1417" w:type="dxa"/>
            <w:tcBorders>
              <w:top w:val="single" w:sz="8" w:space="0" w:color="00843D"/>
              <w:left w:val="single" w:sz="8" w:space="0" w:color="00843D"/>
              <w:bottom w:val="single" w:sz="8" w:space="0" w:color="00843D"/>
              <w:right w:val="single" w:sz="8" w:space="0" w:color="00843D"/>
            </w:tcBorders>
            <w:vAlign w:val="center"/>
          </w:tcPr>
          <w:p w14:paraId="075C6F89" w14:textId="59818782" w:rsidR="00CB2059" w:rsidRPr="0072112D" w:rsidRDefault="00CB2059" w:rsidP="00CB2059">
            <w:pPr>
              <w:rPr>
                <w:rFonts w:cs="Arial"/>
                <w:szCs w:val="20"/>
                <w:lang w:val="en-US"/>
              </w:rPr>
            </w:pPr>
            <w:r>
              <w:rPr>
                <w:rFonts w:cs="Arial"/>
                <w:color w:val="000000"/>
                <w:szCs w:val="20"/>
                <w:lang w:val="en-US"/>
              </w:rPr>
              <w:t>Commercial Business</w:t>
            </w:r>
          </w:p>
        </w:tc>
        <w:tc>
          <w:tcPr>
            <w:tcW w:w="992" w:type="dxa"/>
            <w:tcBorders>
              <w:top w:val="single" w:sz="8" w:space="0" w:color="00843D"/>
              <w:left w:val="single" w:sz="8" w:space="0" w:color="00843D"/>
              <w:bottom w:val="single" w:sz="8" w:space="0" w:color="00843D"/>
              <w:right w:val="single" w:sz="8" w:space="0" w:color="00843D"/>
            </w:tcBorders>
            <w:vAlign w:val="center"/>
          </w:tcPr>
          <w:p w14:paraId="002F8602" w14:textId="59387DD0" w:rsidR="00CB2059" w:rsidRPr="0072112D" w:rsidRDefault="00CB2059" w:rsidP="00CB2059">
            <w:pPr>
              <w:rPr>
                <w:rFonts w:cs="Arial"/>
                <w:szCs w:val="20"/>
                <w:lang w:val="en-US"/>
              </w:rPr>
            </w:pPr>
            <w:r>
              <w:rPr>
                <w:rFonts w:cs="Arial"/>
                <w:color w:val="000000"/>
                <w:szCs w:val="20"/>
                <w:lang w:val="en-US"/>
              </w:rPr>
              <w:t>National</w:t>
            </w:r>
          </w:p>
        </w:tc>
        <w:tc>
          <w:tcPr>
            <w:tcW w:w="1134" w:type="dxa"/>
            <w:tcBorders>
              <w:top w:val="single" w:sz="8" w:space="0" w:color="00843D"/>
              <w:left w:val="single" w:sz="8" w:space="0" w:color="00843D"/>
              <w:bottom w:val="single" w:sz="8" w:space="0" w:color="00843D"/>
              <w:right w:val="single" w:sz="8" w:space="0" w:color="00843D"/>
            </w:tcBorders>
            <w:vAlign w:val="center"/>
          </w:tcPr>
          <w:p w14:paraId="3A34A6C9" w14:textId="673F6A81" w:rsidR="00CB2059" w:rsidRPr="0072112D" w:rsidRDefault="00CB2059" w:rsidP="00CB2059">
            <w:pPr>
              <w:rPr>
                <w:rFonts w:cs="Arial"/>
                <w:szCs w:val="20"/>
                <w:lang w:val="en-US"/>
              </w:rPr>
            </w:pPr>
            <w:r>
              <w:rPr>
                <w:rFonts w:ascii="Calibri" w:hAnsi="Calibri" w:cs="Calibri"/>
                <w:color w:val="000000"/>
                <w:sz w:val="22"/>
              </w:rPr>
              <w:t> </w:t>
            </w:r>
          </w:p>
        </w:tc>
        <w:tc>
          <w:tcPr>
            <w:tcW w:w="851" w:type="dxa"/>
            <w:tcBorders>
              <w:top w:val="single" w:sz="8" w:space="0" w:color="00843D"/>
              <w:left w:val="single" w:sz="8" w:space="0" w:color="00843D"/>
              <w:bottom w:val="single" w:sz="8" w:space="0" w:color="00843D"/>
              <w:right w:val="single" w:sz="8" w:space="0" w:color="00843D"/>
            </w:tcBorders>
            <w:vAlign w:val="center"/>
          </w:tcPr>
          <w:p w14:paraId="10EF3F5F" w14:textId="5AE48B61" w:rsidR="00CB2059" w:rsidRPr="0072112D" w:rsidRDefault="00CB2059" w:rsidP="00CB2059">
            <w:pPr>
              <w:jc w:val="center"/>
              <w:rPr>
                <w:rFonts w:cs="Arial"/>
                <w:szCs w:val="20"/>
                <w:lang w:val="en-US"/>
              </w:rPr>
            </w:pPr>
          </w:p>
        </w:tc>
        <w:tc>
          <w:tcPr>
            <w:tcW w:w="709" w:type="dxa"/>
            <w:tcBorders>
              <w:top w:val="single" w:sz="8" w:space="0" w:color="00843D"/>
              <w:left w:val="single" w:sz="8" w:space="0" w:color="00843D"/>
              <w:bottom w:val="single" w:sz="8" w:space="0" w:color="00843D"/>
              <w:right w:val="single" w:sz="8" w:space="0" w:color="00843D"/>
            </w:tcBorders>
            <w:vAlign w:val="center"/>
          </w:tcPr>
          <w:p w14:paraId="455ED2EA" w14:textId="0CC400E1" w:rsidR="00CB2059" w:rsidRPr="0072112D" w:rsidRDefault="00CB2059" w:rsidP="00CB2059">
            <w:pPr>
              <w:jc w:val="center"/>
              <w:rPr>
                <w:rFonts w:cs="Arial"/>
                <w:szCs w:val="20"/>
                <w:lang w:val="en-US"/>
              </w:rPr>
            </w:pPr>
          </w:p>
        </w:tc>
        <w:tc>
          <w:tcPr>
            <w:tcW w:w="708" w:type="dxa"/>
            <w:tcBorders>
              <w:top w:val="single" w:sz="8" w:space="0" w:color="00843D"/>
              <w:left w:val="single" w:sz="8" w:space="0" w:color="00843D"/>
              <w:bottom w:val="single" w:sz="8" w:space="0" w:color="00843D"/>
              <w:right w:val="single" w:sz="8" w:space="0" w:color="00843D"/>
            </w:tcBorders>
            <w:vAlign w:val="center"/>
          </w:tcPr>
          <w:p w14:paraId="61CE25B6" w14:textId="2CD62A16"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3C8994A1" w14:textId="7B7D95E3"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r>
      <w:tr w:rsidR="000B46BC" w:rsidRPr="0072112D" w14:paraId="760917C7" w14:textId="77777777" w:rsidTr="000B46BC">
        <w:trPr>
          <w:trHeight w:val="285"/>
        </w:trPr>
        <w:tc>
          <w:tcPr>
            <w:tcW w:w="3251" w:type="dxa"/>
            <w:tcBorders>
              <w:top w:val="single" w:sz="8" w:space="0" w:color="00843D"/>
              <w:left w:val="single" w:sz="8" w:space="0" w:color="00843D"/>
              <w:bottom w:val="single" w:sz="8" w:space="0" w:color="00843D"/>
              <w:right w:val="single" w:sz="8" w:space="0" w:color="00843D"/>
            </w:tcBorders>
            <w:vAlign w:val="center"/>
          </w:tcPr>
          <w:p w14:paraId="792182E0" w14:textId="06E5BDD2" w:rsidR="00CB2059" w:rsidRPr="0072112D" w:rsidRDefault="00CB2059" w:rsidP="00CB2059">
            <w:pPr>
              <w:rPr>
                <w:rFonts w:cs="Arial"/>
                <w:szCs w:val="20"/>
                <w:lang w:val="en-US"/>
              </w:rPr>
            </w:pPr>
            <w:r>
              <w:rPr>
                <w:rFonts w:cs="Arial"/>
                <w:color w:val="000000"/>
                <w:szCs w:val="20"/>
                <w:lang w:val="en-US"/>
              </w:rPr>
              <w:t>Ebby Greys</w:t>
            </w:r>
          </w:p>
        </w:tc>
        <w:tc>
          <w:tcPr>
            <w:tcW w:w="1417" w:type="dxa"/>
            <w:tcBorders>
              <w:top w:val="single" w:sz="8" w:space="0" w:color="00843D"/>
              <w:left w:val="single" w:sz="8" w:space="0" w:color="00843D"/>
              <w:bottom w:val="single" w:sz="8" w:space="0" w:color="00843D"/>
              <w:right w:val="single" w:sz="8" w:space="0" w:color="00843D"/>
            </w:tcBorders>
            <w:vAlign w:val="center"/>
          </w:tcPr>
          <w:p w14:paraId="15A6D253" w14:textId="36AFC46E" w:rsidR="00CB2059" w:rsidRPr="0072112D" w:rsidRDefault="00CB2059" w:rsidP="00CB2059">
            <w:pPr>
              <w:rPr>
                <w:rFonts w:cs="Arial"/>
                <w:szCs w:val="20"/>
                <w:lang w:val="en-US"/>
              </w:rPr>
            </w:pPr>
            <w:r>
              <w:rPr>
                <w:rFonts w:cs="Arial"/>
                <w:color w:val="000000"/>
                <w:szCs w:val="20"/>
                <w:lang w:val="en-US"/>
              </w:rPr>
              <w:t>Commercial Business</w:t>
            </w:r>
          </w:p>
        </w:tc>
        <w:tc>
          <w:tcPr>
            <w:tcW w:w="992" w:type="dxa"/>
            <w:tcBorders>
              <w:top w:val="single" w:sz="8" w:space="0" w:color="00843D"/>
              <w:left w:val="single" w:sz="8" w:space="0" w:color="00843D"/>
              <w:bottom w:val="single" w:sz="8" w:space="0" w:color="00843D"/>
              <w:right w:val="single" w:sz="8" w:space="0" w:color="00843D"/>
            </w:tcBorders>
            <w:vAlign w:val="center"/>
          </w:tcPr>
          <w:p w14:paraId="3BDF72E0" w14:textId="100F9112" w:rsidR="00CB2059" w:rsidRPr="0072112D" w:rsidRDefault="00CB2059" w:rsidP="00CB2059">
            <w:pPr>
              <w:rPr>
                <w:rFonts w:cs="Arial"/>
                <w:szCs w:val="20"/>
                <w:lang w:val="en-US"/>
              </w:rPr>
            </w:pPr>
            <w:r>
              <w:rPr>
                <w:rFonts w:cs="Arial"/>
                <w:color w:val="000000"/>
                <w:szCs w:val="20"/>
                <w:lang w:val="en-US"/>
              </w:rPr>
              <w:t>NSW</w:t>
            </w:r>
          </w:p>
        </w:tc>
        <w:tc>
          <w:tcPr>
            <w:tcW w:w="1134" w:type="dxa"/>
            <w:tcBorders>
              <w:top w:val="single" w:sz="8" w:space="0" w:color="00843D"/>
              <w:left w:val="single" w:sz="8" w:space="0" w:color="00843D"/>
              <w:bottom w:val="single" w:sz="8" w:space="0" w:color="00843D"/>
              <w:right w:val="single" w:sz="8" w:space="0" w:color="00843D"/>
            </w:tcBorders>
            <w:vAlign w:val="center"/>
          </w:tcPr>
          <w:p w14:paraId="0646C21C" w14:textId="403D229A" w:rsidR="00CB2059" w:rsidRPr="0072112D" w:rsidRDefault="00CB2059" w:rsidP="00CB2059">
            <w:pPr>
              <w:rPr>
                <w:rFonts w:cs="Arial"/>
                <w:szCs w:val="20"/>
                <w:lang w:val="en-US"/>
              </w:rPr>
            </w:pPr>
            <w:r>
              <w:rPr>
                <w:rFonts w:cs="Arial"/>
                <w:color w:val="000000"/>
                <w:szCs w:val="20"/>
                <w:lang w:val="en-US"/>
              </w:rPr>
              <w:t>Yes</w:t>
            </w:r>
          </w:p>
        </w:tc>
        <w:tc>
          <w:tcPr>
            <w:tcW w:w="851" w:type="dxa"/>
            <w:tcBorders>
              <w:top w:val="single" w:sz="8" w:space="0" w:color="00843D"/>
              <w:left w:val="single" w:sz="8" w:space="0" w:color="00843D"/>
              <w:bottom w:val="single" w:sz="8" w:space="0" w:color="00843D"/>
              <w:right w:val="single" w:sz="8" w:space="0" w:color="00843D"/>
            </w:tcBorders>
            <w:vAlign w:val="center"/>
          </w:tcPr>
          <w:p w14:paraId="639171A1" w14:textId="56626CC9" w:rsidR="00CB2059" w:rsidRPr="0072112D" w:rsidRDefault="00CB2059" w:rsidP="00CB2059">
            <w:pPr>
              <w:jc w:val="center"/>
              <w:rPr>
                <w:rFonts w:cs="Arial"/>
                <w:szCs w:val="20"/>
                <w:lang w:val="en-US"/>
              </w:rPr>
            </w:pPr>
          </w:p>
        </w:tc>
        <w:tc>
          <w:tcPr>
            <w:tcW w:w="709" w:type="dxa"/>
            <w:tcBorders>
              <w:top w:val="single" w:sz="8" w:space="0" w:color="00843D"/>
              <w:left w:val="single" w:sz="8" w:space="0" w:color="00843D"/>
              <w:bottom w:val="single" w:sz="8" w:space="0" w:color="00843D"/>
              <w:right w:val="single" w:sz="8" w:space="0" w:color="00843D"/>
            </w:tcBorders>
            <w:vAlign w:val="center"/>
          </w:tcPr>
          <w:p w14:paraId="5DC115F0" w14:textId="18F44BF0" w:rsidR="00CB2059" w:rsidRPr="0072112D" w:rsidRDefault="00CB2059" w:rsidP="00CB2059">
            <w:pPr>
              <w:jc w:val="center"/>
              <w:rPr>
                <w:rFonts w:cs="Arial"/>
                <w:szCs w:val="20"/>
                <w:lang w:val="en-US"/>
              </w:rPr>
            </w:pPr>
          </w:p>
        </w:tc>
        <w:tc>
          <w:tcPr>
            <w:tcW w:w="708" w:type="dxa"/>
            <w:tcBorders>
              <w:top w:val="single" w:sz="8" w:space="0" w:color="00843D"/>
              <w:left w:val="single" w:sz="8" w:space="0" w:color="00843D"/>
              <w:bottom w:val="single" w:sz="8" w:space="0" w:color="00843D"/>
              <w:right w:val="single" w:sz="8" w:space="0" w:color="00843D"/>
            </w:tcBorders>
            <w:vAlign w:val="center"/>
          </w:tcPr>
          <w:p w14:paraId="537379F8" w14:textId="4A742537"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101AFA82" w14:textId="61B65DFD"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r>
      <w:tr w:rsidR="000B46BC" w:rsidRPr="0072112D" w14:paraId="0641A896" w14:textId="77777777" w:rsidTr="000B46BC">
        <w:trPr>
          <w:trHeight w:val="285"/>
        </w:trPr>
        <w:tc>
          <w:tcPr>
            <w:tcW w:w="3251" w:type="dxa"/>
            <w:tcBorders>
              <w:top w:val="single" w:sz="8" w:space="0" w:color="00843D"/>
              <w:left w:val="single" w:sz="8" w:space="0" w:color="00843D"/>
              <w:bottom w:val="single" w:sz="8" w:space="0" w:color="00843D"/>
              <w:right w:val="single" w:sz="8" w:space="0" w:color="00843D"/>
            </w:tcBorders>
            <w:vAlign w:val="center"/>
          </w:tcPr>
          <w:p w14:paraId="55E2233B" w14:textId="0465373B" w:rsidR="00CB2059" w:rsidRPr="0072112D" w:rsidRDefault="00CB2059" w:rsidP="00CB2059">
            <w:pPr>
              <w:rPr>
                <w:rFonts w:cs="Arial"/>
                <w:szCs w:val="20"/>
                <w:lang w:val="en-US"/>
              </w:rPr>
            </w:pPr>
            <w:r>
              <w:rPr>
                <w:rFonts w:cs="Arial"/>
                <w:color w:val="000000"/>
                <w:szCs w:val="20"/>
                <w:lang w:val="en-US"/>
              </w:rPr>
              <w:t>Educational Services &amp; Consultants Pty Ltd</w:t>
            </w:r>
          </w:p>
        </w:tc>
        <w:tc>
          <w:tcPr>
            <w:tcW w:w="1417" w:type="dxa"/>
            <w:tcBorders>
              <w:top w:val="single" w:sz="8" w:space="0" w:color="00843D"/>
              <w:left w:val="single" w:sz="8" w:space="0" w:color="00843D"/>
              <w:bottom w:val="single" w:sz="8" w:space="0" w:color="00843D"/>
              <w:right w:val="single" w:sz="8" w:space="0" w:color="00843D"/>
            </w:tcBorders>
            <w:vAlign w:val="center"/>
          </w:tcPr>
          <w:p w14:paraId="5F6E64AD" w14:textId="3A047846" w:rsidR="00CB2059" w:rsidRPr="0072112D" w:rsidRDefault="00CB2059" w:rsidP="00CB2059">
            <w:pPr>
              <w:rPr>
                <w:rFonts w:cs="Arial"/>
                <w:szCs w:val="20"/>
                <w:lang w:val="en-US"/>
              </w:rPr>
            </w:pPr>
            <w:r>
              <w:rPr>
                <w:rFonts w:cs="Arial"/>
                <w:color w:val="000000"/>
                <w:szCs w:val="20"/>
                <w:lang w:val="en-US"/>
              </w:rPr>
              <w:t>RTO private</w:t>
            </w:r>
          </w:p>
        </w:tc>
        <w:tc>
          <w:tcPr>
            <w:tcW w:w="992" w:type="dxa"/>
            <w:tcBorders>
              <w:top w:val="single" w:sz="8" w:space="0" w:color="00843D"/>
              <w:left w:val="single" w:sz="8" w:space="0" w:color="00843D"/>
              <w:bottom w:val="single" w:sz="8" w:space="0" w:color="00843D"/>
              <w:right w:val="single" w:sz="8" w:space="0" w:color="00843D"/>
            </w:tcBorders>
            <w:vAlign w:val="center"/>
          </w:tcPr>
          <w:p w14:paraId="29191D50" w14:textId="5886E4DA" w:rsidR="00CB2059" w:rsidRPr="0072112D" w:rsidRDefault="00CB2059" w:rsidP="00CB2059">
            <w:pPr>
              <w:rPr>
                <w:rFonts w:cs="Arial"/>
                <w:szCs w:val="20"/>
                <w:lang w:val="en-US"/>
              </w:rPr>
            </w:pPr>
            <w:r>
              <w:rPr>
                <w:rFonts w:cs="Arial"/>
                <w:color w:val="000000"/>
                <w:szCs w:val="20"/>
                <w:lang w:val="en-US"/>
              </w:rPr>
              <w:t>SA; WA</w:t>
            </w:r>
          </w:p>
        </w:tc>
        <w:tc>
          <w:tcPr>
            <w:tcW w:w="1134" w:type="dxa"/>
            <w:tcBorders>
              <w:top w:val="single" w:sz="8" w:space="0" w:color="00843D"/>
              <w:left w:val="single" w:sz="8" w:space="0" w:color="00843D"/>
              <w:bottom w:val="single" w:sz="8" w:space="0" w:color="00843D"/>
              <w:right w:val="single" w:sz="8" w:space="0" w:color="00843D"/>
            </w:tcBorders>
            <w:vAlign w:val="center"/>
          </w:tcPr>
          <w:p w14:paraId="43863F15" w14:textId="4A066DB7" w:rsidR="00CB2059" w:rsidRPr="0072112D" w:rsidRDefault="00CB2059" w:rsidP="00CB2059">
            <w:pPr>
              <w:rPr>
                <w:rFonts w:cs="Arial"/>
                <w:szCs w:val="20"/>
                <w:lang w:val="en-US"/>
              </w:rPr>
            </w:pPr>
            <w:r>
              <w:rPr>
                <w:rFonts w:cs="Arial"/>
                <w:color w:val="000000"/>
                <w:szCs w:val="20"/>
                <w:lang w:val="en-US"/>
              </w:rPr>
              <w:t>Yes</w:t>
            </w:r>
          </w:p>
        </w:tc>
        <w:tc>
          <w:tcPr>
            <w:tcW w:w="851" w:type="dxa"/>
            <w:tcBorders>
              <w:top w:val="single" w:sz="8" w:space="0" w:color="00843D"/>
              <w:left w:val="single" w:sz="8" w:space="0" w:color="00843D"/>
              <w:bottom w:val="single" w:sz="8" w:space="0" w:color="00843D"/>
              <w:right w:val="single" w:sz="8" w:space="0" w:color="00843D"/>
            </w:tcBorders>
            <w:vAlign w:val="center"/>
          </w:tcPr>
          <w:p w14:paraId="102EEB3D" w14:textId="4344D4D8"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73033822" w14:textId="7F5E891E"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8" w:type="dxa"/>
            <w:tcBorders>
              <w:top w:val="single" w:sz="8" w:space="0" w:color="00843D"/>
              <w:left w:val="single" w:sz="8" w:space="0" w:color="00843D"/>
              <w:bottom w:val="single" w:sz="8" w:space="0" w:color="00843D"/>
              <w:right w:val="single" w:sz="8" w:space="0" w:color="00843D"/>
            </w:tcBorders>
            <w:vAlign w:val="center"/>
          </w:tcPr>
          <w:p w14:paraId="5D8D5A4C" w14:textId="0A9662CA"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12CE0FD2" w14:textId="4CFE8B00"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r>
      <w:tr w:rsidR="000B46BC" w:rsidRPr="0072112D" w14:paraId="22948B66" w14:textId="77777777" w:rsidTr="000B46BC">
        <w:trPr>
          <w:trHeight w:val="285"/>
        </w:trPr>
        <w:tc>
          <w:tcPr>
            <w:tcW w:w="3251" w:type="dxa"/>
            <w:tcBorders>
              <w:top w:val="single" w:sz="8" w:space="0" w:color="00843D"/>
              <w:left w:val="single" w:sz="8" w:space="0" w:color="00843D"/>
              <w:bottom w:val="single" w:sz="8" w:space="0" w:color="00843D"/>
              <w:right w:val="single" w:sz="8" w:space="0" w:color="00843D"/>
            </w:tcBorders>
            <w:vAlign w:val="center"/>
          </w:tcPr>
          <w:p w14:paraId="1FED25F0" w14:textId="73ABDC3F" w:rsidR="00CB2059" w:rsidRPr="0072112D" w:rsidRDefault="00CB2059" w:rsidP="00CB2059">
            <w:pPr>
              <w:rPr>
                <w:rFonts w:cs="Arial"/>
                <w:szCs w:val="20"/>
                <w:lang w:val="en-US"/>
              </w:rPr>
            </w:pPr>
            <w:r>
              <w:rPr>
                <w:rFonts w:cs="Arial"/>
                <w:color w:val="000000"/>
                <w:szCs w:val="20"/>
                <w:lang w:val="en-US"/>
              </w:rPr>
              <w:t>elderslie horse care</w:t>
            </w:r>
          </w:p>
        </w:tc>
        <w:tc>
          <w:tcPr>
            <w:tcW w:w="1417" w:type="dxa"/>
            <w:tcBorders>
              <w:top w:val="single" w:sz="8" w:space="0" w:color="00843D"/>
              <w:left w:val="single" w:sz="8" w:space="0" w:color="00843D"/>
              <w:bottom w:val="single" w:sz="8" w:space="0" w:color="00843D"/>
              <w:right w:val="single" w:sz="8" w:space="0" w:color="00843D"/>
            </w:tcBorders>
            <w:vAlign w:val="center"/>
          </w:tcPr>
          <w:p w14:paraId="67D51870" w14:textId="232D43C4" w:rsidR="00CB2059" w:rsidRPr="0072112D" w:rsidRDefault="00CB2059" w:rsidP="00CB2059">
            <w:pPr>
              <w:rPr>
                <w:rFonts w:cs="Arial"/>
                <w:szCs w:val="20"/>
                <w:lang w:val="en-US"/>
              </w:rPr>
            </w:pPr>
            <w:r>
              <w:rPr>
                <w:rFonts w:cs="Arial"/>
                <w:color w:val="000000"/>
                <w:szCs w:val="20"/>
                <w:lang w:val="en-US"/>
              </w:rPr>
              <w:t>Commercial Business</w:t>
            </w:r>
          </w:p>
        </w:tc>
        <w:tc>
          <w:tcPr>
            <w:tcW w:w="992" w:type="dxa"/>
            <w:tcBorders>
              <w:top w:val="single" w:sz="8" w:space="0" w:color="00843D"/>
              <w:left w:val="single" w:sz="8" w:space="0" w:color="00843D"/>
              <w:bottom w:val="single" w:sz="8" w:space="0" w:color="00843D"/>
              <w:right w:val="single" w:sz="8" w:space="0" w:color="00843D"/>
            </w:tcBorders>
            <w:vAlign w:val="center"/>
          </w:tcPr>
          <w:p w14:paraId="75177FFD" w14:textId="1A8D78D1" w:rsidR="00CB2059" w:rsidRPr="0072112D" w:rsidRDefault="00CB2059" w:rsidP="00CB2059">
            <w:pPr>
              <w:rPr>
                <w:rFonts w:cs="Arial"/>
                <w:szCs w:val="20"/>
                <w:lang w:val="en-US"/>
              </w:rPr>
            </w:pPr>
            <w:r>
              <w:rPr>
                <w:rFonts w:cs="Arial"/>
                <w:color w:val="000000"/>
                <w:szCs w:val="20"/>
                <w:lang w:val="en-US"/>
              </w:rPr>
              <w:t>TAS</w:t>
            </w:r>
          </w:p>
        </w:tc>
        <w:tc>
          <w:tcPr>
            <w:tcW w:w="1134" w:type="dxa"/>
            <w:tcBorders>
              <w:top w:val="single" w:sz="8" w:space="0" w:color="00843D"/>
              <w:left w:val="single" w:sz="8" w:space="0" w:color="00843D"/>
              <w:bottom w:val="single" w:sz="8" w:space="0" w:color="00843D"/>
              <w:right w:val="single" w:sz="8" w:space="0" w:color="00843D"/>
            </w:tcBorders>
            <w:vAlign w:val="center"/>
          </w:tcPr>
          <w:p w14:paraId="2195FE0E" w14:textId="4060AFC2" w:rsidR="00CB2059" w:rsidRPr="0072112D" w:rsidRDefault="00CB2059" w:rsidP="00CB2059">
            <w:pPr>
              <w:rPr>
                <w:rFonts w:cs="Arial"/>
                <w:szCs w:val="20"/>
                <w:lang w:val="en-US"/>
              </w:rPr>
            </w:pPr>
            <w:r>
              <w:rPr>
                <w:rFonts w:ascii="Calibri" w:hAnsi="Calibri" w:cs="Calibri"/>
                <w:color w:val="000000"/>
                <w:sz w:val="22"/>
              </w:rPr>
              <w:t> </w:t>
            </w:r>
          </w:p>
        </w:tc>
        <w:tc>
          <w:tcPr>
            <w:tcW w:w="851" w:type="dxa"/>
            <w:tcBorders>
              <w:top w:val="single" w:sz="8" w:space="0" w:color="00843D"/>
              <w:left w:val="single" w:sz="8" w:space="0" w:color="00843D"/>
              <w:bottom w:val="single" w:sz="8" w:space="0" w:color="00843D"/>
              <w:right w:val="single" w:sz="8" w:space="0" w:color="00843D"/>
            </w:tcBorders>
            <w:vAlign w:val="center"/>
          </w:tcPr>
          <w:p w14:paraId="12401D5B" w14:textId="6F1205C2" w:rsidR="00CB2059" w:rsidRPr="0072112D" w:rsidRDefault="00CB2059" w:rsidP="00CB2059">
            <w:pPr>
              <w:jc w:val="center"/>
              <w:rPr>
                <w:rFonts w:cs="Arial"/>
                <w:szCs w:val="20"/>
                <w:lang w:val="en-US"/>
              </w:rPr>
            </w:pPr>
          </w:p>
        </w:tc>
        <w:tc>
          <w:tcPr>
            <w:tcW w:w="709" w:type="dxa"/>
            <w:tcBorders>
              <w:top w:val="single" w:sz="8" w:space="0" w:color="00843D"/>
              <w:left w:val="single" w:sz="8" w:space="0" w:color="00843D"/>
              <w:bottom w:val="single" w:sz="8" w:space="0" w:color="00843D"/>
              <w:right w:val="single" w:sz="8" w:space="0" w:color="00843D"/>
            </w:tcBorders>
            <w:vAlign w:val="center"/>
          </w:tcPr>
          <w:p w14:paraId="40B2DD5D" w14:textId="2173DFEF" w:rsidR="00CB2059" w:rsidRPr="0072112D" w:rsidRDefault="00CB2059" w:rsidP="00CB2059">
            <w:pPr>
              <w:jc w:val="center"/>
              <w:rPr>
                <w:rFonts w:cs="Arial"/>
                <w:szCs w:val="20"/>
                <w:lang w:val="en-US"/>
              </w:rPr>
            </w:pPr>
          </w:p>
        </w:tc>
        <w:tc>
          <w:tcPr>
            <w:tcW w:w="708" w:type="dxa"/>
            <w:tcBorders>
              <w:top w:val="single" w:sz="8" w:space="0" w:color="00843D"/>
              <w:left w:val="single" w:sz="8" w:space="0" w:color="00843D"/>
              <w:bottom w:val="single" w:sz="8" w:space="0" w:color="00843D"/>
              <w:right w:val="single" w:sz="8" w:space="0" w:color="00843D"/>
            </w:tcBorders>
            <w:vAlign w:val="center"/>
          </w:tcPr>
          <w:p w14:paraId="28E30032" w14:textId="6F034532"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278B359D" w14:textId="06702CC4"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r>
      <w:tr w:rsidR="000B46BC" w:rsidRPr="0072112D" w14:paraId="07DAC06E" w14:textId="77777777" w:rsidTr="000B46BC">
        <w:trPr>
          <w:trHeight w:val="285"/>
        </w:trPr>
        <w:tc>
          <w:tcPr>
            <w:tcW w:w="3251" w:type="dxa"/>
            <w:tcBorders>
              <w:top w:val="single" w:sz="8" w:space="0" w:color="00843D"/>
              <w:left w:val="single" w:sz="8" w:space="0" w:color="00843D"/>
              <w:bottom w:val="single" w:sz="8" w:space="0" w:color="00843D"/>
              <w:right w:val="single" w:sz="8" w:space="0" w:color="00843D"/>
            </w:tcBorders>
            <w:vAlign w:val="center"/>
          </w:tcPr>
          <w:p w14:paraId="37B486D8" w14:textId="58438A67" w:rsidR="00CB2059" w:rsidRPr="0072112D" w:rsidRDefault="00CB2059" w:rsidP="00CB2059">
            <w:pPr>
              <w:rPr>
                <w:rFonts w:cs="Arial"/>
                <w:szCs w:val="20"/>
                <w:lang w:val="en-US"/>
              </w:rPr>
            </w:pPr>
            <w:r>
              <w:rPr>
                <w:rFonts w:cs="Arial"/>
                <w:color w:val="000000"/>
                <w:szCs w:val="20"/>
                <w:lang w:val="en-US"/>
              </w:rPr>
              <w:t>Elite Greyhound</w:t>
            </w:r>
          </w:p>
        </w:tc>
        <w:tc>
          <w:tcPr>
            <w:tcW w:w="1417" w:type="dxa"/>
            <w:tcBorders>
              <w:top w:val="single" w:sz="8" w:space="0" w:color="00843D"/>
              <w:left w:val="single" w:sz="8" w:space="0" w:color="00843D"/>
              <w:bottom w:val="single" w:sz="8" w:space="0" w:color="00843D"/>
              <w:right w:val="single" w:sz="8" w:space="0" w:color="00843D"/>
            </w:tcBorders>
            <w:vAlign w:val="center"/>
          </w:tcPr>
          <w:p w14:paraId="23A5EE8D" w14:textId="322184F5" w:rsidR="00CB2059" w:rsidRPr="0072112D" w:rsidRDefault="00CB2059" w:rsidP="00CB2059">
            <w:pPr>
              <w:rPr>
                <w:rFonts w:cs="Arial"/>
                <w:szCs w:val="20"/>
                <w:lang w:val="en-US"/>
              </w:rPr>
            </w:pPr>
            <w:r>
              <w:rPr>
                <w:rFonts w:cs="Arial"/>
                <w:color w:val="000000"/>
                <w:szCs w:val="20"/>
                <w:lang w:val="en-US"/>
              </w:rPr>
              <w:t>Commercial Business</w:t>
            </w:r>
          </w:p>
        </w:tc>
        <w:tc>
          <w:tcPr>
            <w:tcW w:w="992" w:type="dxa"/>
            <w:tcBorders>
              <w:top w:val="single" w:sz="8" w:space="0" w:color="00843D"/>
              <w:left w:val="single" w:sz="8" w:space="0" w:color="00843D"/>
              <w:bottom w:val="single" w:sz="8" w:space="0" w:color="00843D"/>
              <w:right w:val="single" w:sz="8" w:space="0" w:color="00843D"/>
            </w:tcBorders>
            <w:vAlign w:val="center"/>
          </w:tcPr>
          <w:p w14:paraId="2FBD6826" w14:textId="4AF6884A" w:rsidR="00CB2059" w:rsidRPr="0072112D" w:rsidRDefault="00CB2059" w:rsidP="00CB2059">
            <w:pPr>
              <w:rPr>
                <w:rFonts w:cs="Arial"/>
                <w:szCs w:val="20"/>
                <w:lang w:val="en-US"/>
              </w:rPr>
            </w:pPr>
            <w:r>
              <w:rPr>
                <w:rFonts w:cs="Arial"/>
                <w:color w:val="000000"/>
                <w:szCs w:val="20"/>
                <w:lang w:val="en-US"/>
              </w:rPr>
              <w:t>VIC</w:t>
            </w:r>
          </w:p>
        </w:tc>
        <w:tc>
          <w:tcPr>
            <w:tcW w:w="1134" w:type="dxa"/>
            <w:tcBorders>
              <w:top w:val="single" w:sz="8" w:space="0" w:color="00843D"/>
              <w:left w:val="single" w:sz="8" w:space="0" w:color="00843D"/>
              <w:bottom w:val="single" w:sz="8" w:space="0" w:color="00843D"/>
              <w:right w:val="single" w:sz="8" w:space="0" w:color="00843D"/>
            </w:tcBorders>
            <w:vAlign w:val="center"/>
          </w:tcPr>
          <w:p w14:paraId="105133E1" w14:textId="6ED75E30" w:rsidR="00CB2059" w:rsidRPr="0072112D" w:rsidRDefault="00CB2059" w:rsidP="00CB2059">
            <w:pPr>
              <w:rPr>
                <w:rFonts w:cs="Arial"/>
                <w:szCs w:val="20"/>
                <w:lang w:val="en-US"/>
              </w:rPr>
            </w:pPr>
            <w:r>
              <w:rPr>
                <w:rFonts w:cs="Arial"/>
                <w:color w:val="000000"/>
                <w:szCs w:val="20"/>
                <w:lang w:val="en-US"/>
              </w:rPr>
              <w:t>Yes</w:t>
            </w:r>
          </w:p>
        </w:tc>
        <w:tc>
          <w:tcPr>
            <w:tcW w:w="851" w:type="dxa"/>
            <w:tcBorders>
              <w:top w:val="single" w:sz="8" w:space="0" w:color="00843D"/>
              <w:left w:val="single" w:sz="8" w:space="0" w:color="00843D"/>
              <w:bottom w:val="single" w:sz="8" w:space="0" w:color="00843D"/>
              <w:right w:val="single" w:sz="8" w:space="0" w:color="00843D"/>
            </w:tcBorders>
            <w:vAlign w:val="center"/>
          </w:tcPr>
          <w:p w14:paraId="163FE973" w14:textId="7562A26C" w:rsidR="00CB2059" w:rsidRPr="0072112D" w:rsidRDefault="00CB2059" w:rsidP="00CB2059">
            <w:pPr>
              <w:jc w:val="center"/>
              <w:rPr>
                <w:rFonts w:cs="Arial"/>
                <w:szCs w:val="20"/>
                <w:lang w:val="en-US"/>
              </w:rPr>
            </w:pPr>
          </w:p>
        </w:tc>
        <w:tc>
          <w:tcPr>
            <w:tcW w:w="709" w:type="dxa"/>
            <w:tcBorders>
              <w:top w:val="single" w:sz="8" w:space="0" w:color="00843D"/>
              <w:left w:val="single" w:sz="8" w:space="0" w:color="00843D"/>
              <w:bottom w:val="single" w:sz="8" w:space="0" w:color="00843D"/>
              <w:right w:val="single" w:sz="8" w:space="0" w:color="00843D"/>
            </w:tcBorders>
            <w:vAlign w:val="center"/>
          </w:tcPr>
          <w:p w14:paraId="2CEBA8C9" w14:textId="63FDF7D4" w:rsidR="00CB2059" w:rsidRPr="0072112D" w:rsidRDefault="00CB2059" w:rsidP="00CB2059">
            <w:pPr>
              <w:jc w:val="center"/>
              <w:rPr>
                <w:rFonts w:cs="Arial"/>
                <w:szCs w:val="20"/>
                <w:lang w:val="en-US"/>
              </w:rPr>
            </w:pPr>
          </w:p>
        </w:tc>
        <w:tc>
          <w:tcPr>
            <w:tcW w:w="708" w:type="dxa"/>
            <w:tcBorders>
              <w:top w:val="single" w:sz="8" w:space="0" w:color="00843D"/>
              <w:left w:val="single" w:sz="8" w:space="0" w:color="00843D"/>
              <w:bottom w:val="single" w:sz="8" w:space="0" w:color="00843D"/>
              <w:right w:val="single" w:sz="8" w:space="0" w:color="00843D"/>
            </w:tcBorders>
            <w:vAlign w:val="center"/>
          </w:tcPr>
          <w:p w14:paraId="67B6EFD9" w14:textId="69008E05"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701C46F3" w14:textId="452B16FD"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r>
      <w:tr w:rsidR="000B46BC" w:rsidRPr="0072112D" w14:paraId="3156D7E7" w14:textId="77777777" w:rsidTr="000B46BC">
        <w:trPr>
          <w:trHeight w:val="285"/>
        </w:trPr>
        <w:tc>
          <w:tcPr>
            <w:tcW w:w="3251" w:type="dxa"/>
            <w:tcBorders>
              <w:top w:val="single" w:sz="8" w:space="0" w:color="00843D"/>
              <w:left w:val="single" w:sz="8" w:space="0" w:color="00843D"/>
              <w:bottom w:val="single" w:sz="8" w:space="0" w:color="00843D"/>
              <w:right w:val="single" w:sz="8" w:space="0" w:color="00843D"/>
            </w:tcBorders>
            <w:vAlign w:val="center"/>
          </w:tcPr>
          <w:p w14:paraId="6E150204" w14:textId="57455970" w:rsidR="00CB2059" w:rsidRPr="0072112D" w:rsidRDefault="00CB2059" w:rsidP="00CB2059">
            <w:pPr>
              <w:rPr>
                <w:rFonts w:cs="Arial"/>
                <w:szCs w:val="20"/>
                <w:lang w:val="en-US"/>
              </w:rPr>
            </w:pPr>
            <w:r>
              <w:rPr>
                <w:rFonts w:cs="Arial"/>
                <w:color w:val="000000"/>
                <w:szCs w:val="20"/>
                <w:lang w:val="en-US"/>
              </w:rPr>
              <w:t>Esprit Racing</w:t>
            </w:r>
          </w:p>
        </w:tc>
        <w:tc>
          <w:tcPr>
            <w:tcW w:w="1417" w:type="dxa"/>
            <w:tcBorders>
              <w:top w:val="single" w:sz="8" w:space="0" w:color="00843D"/>
              <w:left w:val="single" w:sz="8" w:space="0" w:color="00843D"/>
              <w:bottom w:val="single" w:sz="8" w:space="0" w:color="00843D"/>
              <w:right w:val="single" w:sz="8" w:space="0" w:color="00843D"/>
            </w:tcBorders>
            <w:vAlign w:val="center"/>
          </w:tcPr>
          <w:p w14:paraId="36FB4D4A" w14:textId="1A84FD39" w:rsidR="00CB2059" w:rsidRPr="0072112D" w:rsidRDefault="00CB2059" w:rsidP="00CB2059">
            <w:pPr>
              <w:rPr>
                <w:rFonts w:cs="Arial"/>
                <w:szCs w:val="20"/>
                <w:lang w:val="en-US"/>
              </w:rPr>
            </w:pPr>
            <w:r>
              <w:rPr>
                <w:rFonts w:cs="Arial"/>
                <w:color w:val="000000"/>
                <w:szCs w:val="20"/>
                <w:lang w:val="en-US"/>
              </w:rPr>
              <w:t>Industry Association</w:t>
            </w:r>
          </w:p>
        </w:tc>
        <w:tc>
          <w:tcPr>
            <w:tcW w:w="992" w:type="dxa"/>
            <w:tcBorders>
              <w:top w:val="single" w:sz="8" w:space="0" w:color="00843D"/>
              <w:left w:val="single" w:sz="8" w:space="0" w:color="00843D"/>
              <w:bottom w:val="single" w:sz="8" w:space="0" w:color="00843D"/>
              <w:right w:val="single" w:sz="8" w:space="0" w:color="00843D"/>
            </w:tcBorders>
            <w:vAlign w:val="center"/>
          </w:tcPr>
          <w:p w14:paraId="61D0D0D8" w14:textId="7AF33DE2" w:rsidR="00CB2059" w:rsidRPr="0072112D" w:rsidRDefault="00CB2059" w:rsidP="00CB2059">
            <w:pPr>
              <w:rPr>
                <w:rFonts w:cs="Arial"/>
                <w:szCs w:val="20"/>
                <w:lang w:val="en-US"/>
              </w:rPr>
            </w:pPr>
            <w:r>
              <w:rPr>
                <w:rFonts w:cs="Arial"/>
                <w:color w:val="000000"/>
                <w:szCs w:val="20"/>
                <w:lang w:val="en-US"/>
              </w:rPr>
              <w:t>QLD</w:t>
            </w:r>
          </w:p>
        </w:tc>
        <w:tc>
          <w:tcPr>
            <w:tcW w:w="1134" w:type="dxa"/>
            <w:tcBorders>
              <w:top w:val="single" w:sz="8" w:space="0" w:color="00843D"/>
              <w:left w:val="single" w:sz="8" w:space="0" w:color="00843D"/>
              <w:bottom w:val="single" w:sz="8" w:space="0" w:color="00843D"/>
              <w:right w:val="single" w:sz="8" w:space="0" w:color="00843D"/>
            </w:tcBorders>
            <w:vAlign w:val="center"/>
          </w:tcPr>
          <w:p w14:paraId="22E8DAD1" w14:textId="609A008F" w:rsidR="00CB2059" w:rsidRPr="0072112D" w:rsidRDefault="00CB2059" w:rsidP="00CB2059">
            <w:pPr>
              <w:rPr>
                <w:rFonts w:cs="Arial"/>
                <w:szCs w:val="20"/>
                <w:lang w:val="en-US"/>
              </w:rPr>
            </w:pPr>
            <w:r>
              <w:rPr>
                <w:rFonts w:cs="Arial"/>
                <w:color w:val="000000"/>
                <w:szCs w:val="20"/>
                <w:lang w:val="en-US"/>
              </w:rPr>
              <w:t>Yes</w:t>
            </w:r>
          </w:p>
        </w:tc>
        <w:tc>
          <w:tcPr>
            <w:tcW w:w="851" w:type="dxa"/>
            <w:tcBorders>
              <w:top w:val="single" w:sz="8" w:space="0" w:color="00843D"/>
              <w:left w:val="single" w:sz="8" w:space="0" w:color="00843D"/>
              <w:bottom w:val="single" w:sz="8" w:space="0" w:color="00843D"/>
              <w:right w:val="single" w:sz="8" w:space="0" w:color="00843D"/>
            </w:tcBorders>
            <w:vAlign w:val="center"/>
          </w:tcPr>
          <w:p w14:paraId="5A1F506D" w14:textId="21195DC1" w:rsidR="00CB2059" w:rsidRPr="0072112D" w:rsidRDefault="00CB2059" w:rsidP="00CB2059">
            <w:pPr>
              <w:jc w:val="center"/>
              <w:rPr>
                <w:rFonts w:cs="Arial"/>
                <w:szCs w:val="20"/>
                <w:lang w:val="en-US"/>
              </w:rPr>
            </w:pPr>
          </w:p>
        </w:tc>
        <w:tc>
          <w:tcPr>
            <w:tcW w:w="709" w:type="dxa"/>
            <w:tcBorders>
              <w:top w:val="single" w:sz="8" w:space="0" w:color="00843D"/>
              <w:left w:val="single" w:sz="8" w:space="0" w:color="00843D"/>
              <w:bottom w:val="single" w:sz="8" w:space="0" w:color="00843D"/>
              <w:right w:val="single" w:sz="8" w:space="0" w:color="00843D"/>
            </w:tcBorders>
            <w:vAlign w:val="center"/>
          </w:tcPr>
          <w:p w14:paraId="7E5D50E4" w14:textId="652E7181" w:rsidR="00CB2059" w:rsidRPr="0072112D" w:rsidRDefault="00CB2059" w:rsidP="00CB2059">
            <w:pPr>
              <w:jc w:val="center"/>
              <w:rPr>
                <w:rFonts w:cs="Arial"/>
                <w:szCs w:val="20"/>
                <w:lang w:val="en-US"/>
              </w:rPr>
            </w:pPr>
          </w:p>
        </w:tc>
        <w:tc>
          <w:tcPr>
            <w:tcW w:w="708" w:type="dxa"/>
            <w:tcBorders>
              <w:top w:val="single" w:sz="8" w:space="0" w:color="00843D"/>
              <w:left w:val="single" w:sz="8" w:space="0" w:color="00843D"/>
              <w:bottom w:val="single" w:sz="8" w:space="0" w:color="00843D"/>
              <w:right w:val="single" w:sz="8" w:space="0" w:color="00843D"/>
            </w:tcBorders>
            <w:vAlign w:val="center"/>
          </w:tcPr>
          <w:p w14:paraId="5CF53F3A" w14:textId="0EE0A5F1"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47876C69" w14:textId="5DC31B0F"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r>
      <w:tr w:rsidR="000B46BC" w:rsidRPr="0072112D" w14:paraId="01DB7628" w14:textId="77777777" w:rsidTr="000B46BC">
        <w:trPr>
          <w:trHeight w:val="285"/>
        </w:trPr>
        <w:tc>
          <w:tcPr>
            <w:tcW w:w="3251" w:type="dxa"/>
            <w:tcBorders>
              <w:top w:val="single" w:sz="8" w:space="0" w:color="00843D"/>
              <w:left w:val="single" w:sz="8" w:space="0" w:color="00843D"/>
              <w:bottom w:val="single" w:sz="8" w:space="0" w:color="00843D"/>
              <w:right w:val="single" w:sz="8" w:space="0" w:color="00843D"/>
            </w:tcBorders>
            <w:vAlign w:val="center"/>
          </w:tcPr>
          <w:p w14:paraId="6BA59800" w14:textId="0F1458BA" w:rsidR="00CB2059" w:rsidRPr="0072112D" w:rsidRDefault="00CB2059" w:rsidP="00CB2059">
            <w:pPr>
              <w:rPr>
                <w:rFonts w:cs="Arial"/>
                <w:szCs w:val="20"/>
                <w:lang w:val="en-US"/>
              </w:rPr>
            </w:pPr>
            <w:r>
              <w:rPr>
                <w:rFonts w:cs="Arial"/>
                <w:color w:val="000000"/>
                <w:szCs w:val="20"/>
                <w:lang w:val="en-US"/>
              </w:rPr>
              <w:t>FutureNow - Creative and Leisure Industries Training Council</w:t>
            </w:r>
          </w:p>
        </w:tc>
        <w:tc>
          <w:tcPr>
            <w:tcW w:w="1417" w:type="dxa"/>
            <w:tcBorders>
              <w:top w:val="single" w:sz="8" w:space="0" w:color="00843D"/>
              <w:left w:val="single" w:sz="8" w:space="0" w:color="00843D"/>
              <w:bottom w:val="single" w:sz="8" w:space="0" w:color="00843D"/>
              <w:right w:val="single" w:sz="8" w:space="0" w:color="00843D"/>
            </w:tcBorders>
            <w:vAlign w:val="center"/>
          </w:tcPr>
          <w:p w14:paraId="4AC52518" w14:textId="1A9C84D4" w:rsidR="00CB2059" w:rsidRPr="0072112D" w:rsidRDefault="00CB2059" w:rsidP="00CB2059">
            <w:pPr>
              <w:rPr>
                <w:rFonts w:cs="Arial"/>
                <w:szCs w:val="20"/>
                <w:lang w:val="en-US"/>
              </w:rPr>
            </w:pPr>
            <w:r>
              <w:rPr>
                <w:rFonts w:cs="Arial"/>
                <w:color w:val="000000"/>
                <w:szCs w:val="20"/>
                <w:lang w:val="en-US"/>
              </w:rPr>
              <w:t>RTO private</w:t>
            </w:r>
          </w:p>
        </w:tc>
        <w:tc>
          <w:tcPr>
            <w:tcW w:w="992" w:type="dxa"/>
            <w:tcBorders>
              <w:top w:val="single" w:sz="8" w:space="0" w:color="00843D"/>
              <w:left w:val="single" w:sz="8" w:space="0" w:color="00843D"/>
              <w:bottom w:val="single" w:sz="8" w:space="0" w:color="00843D"/>
              <w:right w:val="single" w:sz="8" w:space="0" w:color="00843D"/>
            </w:tcBorders>
            <w:vAlign w:val="center"/>
          </w:tcPr>
          <w:p w14:paraId="082CF58B" w14:textId="01A087C5" w:rsidR="00CB2059" w:rsidRPr="0072112D" w:rsidRDefault="00CB2059" w:rsidP="00CB2059">
            <w:pPr>
              <w:rPr>
                <w:rFonts w:cs="Arial"/>
                <w:szCs w:val="20"/>
                <w:lang w:val="en-US"/>
              </w:rPr>
            </w:pPr>
            <w:r>
              <w:rPr>
                <w:rFonts w:cs="Arial"/>
                <w:color w:val="000000"/>
                <w:szCs w:val="20"/>
                <w:lang w:val="en-US"/>
              </w:rPr>
              <w:t>WA</w:t>
            </w:r>
          </w:p>
        </w:tc>
        <w:tc>
          <w:tcPr>
            <w:tcW w:w="1134" w:type="dxa"/>
            <w:tcBorders>
              <w:top w:val="single" w:sz="8" w:space="0" w:color="00843D"/>
              <w:left w:val="single" w:sz="8" w:space="0" w:color="00843D"/>
              <w:bottom w:val="single" w:sz="8" w:space="0" w:color="00843D"/>
              <w:right w:val="single" w:sz="8" w:space="0" w:color="00843D"/>
            </w:tcBorders>
            <w:vAlign w:val="center"/>
          </w:tcPr>
          <w:p w14:paraId="3FD49795" w14:textId="06854060" w:rsidR="00CB2059" w:rsidRPr="0072112D" w:rsidRDefault="00CB2059" w:rsidP="00CB2059">
            <w:pPr>
              <w:rPr>
                <w:rFonts w:cs="Arial"/>
                <w:szCs w:val="20"/>
                <w:lang w:val="en-US"/>
              </w:rPr>
            </w:pPr>
            <w:r>
              <w:rPr>
                <w:rFonts w:ascii="Calibri" w:hAnsi="Calibri" w:cs="Calibri"/>
                <w:color w:val="000000"/>
                <w:sz w:val="22"/>
              </w:rPr>
              <w:t> </w:t>
            </w:r>
          </w:p>
        </w:tc>
        <w:tc>
          <w:tcPr>
            <w:tcW w:w="851" w:type="dxa"/>
            <w:tcBorders>
              <w:top w:val="single" w:sz="8" w:space="0" w:color="00843D"/>
              <w:left w:val="single" w:sz="8" w:space="0" w:color="00843D"/>
              <w:bottom w:val="single" w:sz="8" w:space="0" w:color="00843D"/>
              <w:right w:val="single" w:sz="8" w:space="0" w:color="00843D"/>
            </w:tcBorders>
            <w:vAlign w:val="center"/>
          </w:tcPr>
          <w:p w14:paraId="59C810E9" w14:textId="7D6E9946"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6B3D960E" w14:textId="3706F99F"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8" w:type="dxa"/>
            <w:tcBorders>
              <w:top w:val="single" w:sz="8" w:space="0" w:color="00843D"/>
              <w:left w:val="single" w:sz="8" w:space="0" w:color="00843D"/>
              <w:bottom w:val="single" w:sz="8" w:space="0" w:color="00843D"/>
              <w:right w:val="single" w:sz="8" w:space="0" w:color="00843D"/>
            </w:tcBorders>
            <w:vAlign w:val="center"/>
          </w:tcPr>
          <w:p w14:paraId="34B28801" w14:textId="065FCE91"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40185E03" w14:textId="011D7F02"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r>
      <w:tr w:rsidR="000B46BC" w:rsidRPr="0072112D" w14:paraId="230A8AC0" w14:textId="77777777" w:rsidTr="000B46BC">
        <w:trPr>
          <w:trHeight w:val="285"/>
        </w:trPr>
        <w:tc>
          <w:tcPr>
            <w:tcW w:w="3251" w:type="dxa"/>
            <w:tcBorders>
              <w:top w:val="single" w:sz="8" w:space="0" w:color="00843D"/>
              <w:left w:val="single" w:sz="8" w:space="0" w:color="00843D"/>
              <w:bottom w:val="single" w:sz="8" w:space="0" w:color="00843D"/>
              <w:right w:val="single" w:sz="8" w:space="0" w:color="00843D"/>
            </w:tcBorders>
            <w:vAlign w:val="center"/>
          </w:tcPr>
          <w:p w14:paraId="5B508092" w14:textId="41035202" w:rsidR="00CB2059" w:rsidRPr="0072112D" w:rsidRDefault="00CB2059" w:rsidP="00CB2059">
            <w:pPr>
              <w:rPr>
                <w:rFonts w:cs="Arial"/>
                <w:szCs w:val="20"/>
                <w:lang w:val="en-US"/>
              </w:rPr>
            </w:pPr>
            <w:r>
              <w:rPr>
                <w:rFonts w:cs="Arial"/>
                <w:color w:val="000000"/>
                <w:szCs w:val="20"/>
                <w:lang w:val="en-US"/>
              </w:rPr>
              <w:t>Geelong Greyhound Racing Club</w:t>
            </w:r>
          </w:p>
        </w:tc>
        <w:tc>
          <w:tcPr>
            <w:tcW w:w="1417" w:type="dxa"/>
            <w:tcBorders>
              <w:top w:val="single" w:sz="8" w:space="0" w:color="00843D"/>
              <w:left w:val="single" w:sz="8" w:space="0" w:color="00843D"/>
              <w:bottom w:val="single" w:sz="8" w:space="0" w:color="00843D"/>
              <w:right w:val="single" w:sz="8" w:space="0" w:color="00843D"/>
            </w:tcBorders>
            <w:vAlign w:val="center"/>
          </w:tcPr>
          <w:p w14:paraId="3A61490B" w14:textId="376DDF5E" w:rsidR="00CB2059" w:rsidRPr="0072112D" w:rsidRDefault="00CB2059" w:rsidP="00CB2059">
            <w:pPr>
              <w:rPr>
                <w:rFonts w:cs="Arial"/>
                <w:szCs w:val="20"/>
                <w:lang w:val="en-US"/>
              </w:rPr>
            </w:pPr>
            <w:r>
              <w:rPr>
                <w:rFonts w:cs="Arial"/>
                <w:color w:val="000000"/>
                <w:szCs w:val="20"/>
                <w:lang w:val="en-US"/>
              </w:rPr>
              <w:t>Commercial Business</w:t>
            </w:r>
          </w:p>
        </w:tc>
        <w:tc>
          <w:tcPr>
            <w:tcW w:w="992" w:type="dxa"/>
            <w:tcBorders>
              <w:top w:val="single" w:sz="8" w:space="0" w:color="00843D"/>
              <w:left w:val="single" w:sz="8" w:space="0" w:color="00843D"/>
              <w:bottom w:val="single" w:sz="8" w:space="0" w:color="00843D"/>
              <w:right w:val="single" w:sz="8" w:space="0" w:color="00843D"/>
            </w:tcBorders>
            <w:vAlign w:val="center"/>
          </w:tcPr>
          <w:p w14:paraId="413BF9F9" w14:textId="0D1EDC10" w:rsidR="00CB2059" w:rsidRPr="0072112D" w:rsidRDefault="00CB2059" w:rsidP="00CB2059">
            <w:pPr>
              <w:rPr>
                <w:rFonts w:cs="Arial"/>
                <w:szCs w:val="20"/>
                <w:lang w:val="en-US"/>
              </w:rPr>
            </w:pPr>
            <w:r>
              <w:rPr>
                <w:rFonts w:cs="Arial"/>
                <w:color w:val="000000"/>
                <w:szCs w:val="20"/>
                <w:lang w:val="en-US"/>
              </w:rPr>
              <w:t>VIC</w:t>
            </w:r>
          </w:p>
        </w:tc>
        <w:tc>
          <w:tcPr>
            <w:tcW w:w="1134" w:type="dxa"/>
            <w:tcBorders>
              <w:top w:val="single" w:sz="8" w:space="0" w:color="00843D"/>
              <w:left w:val="single" w:sz="8" w:space="0" w:color="00843D"/>
              <w:bottom w:val="single" w:sz="8" w:space="0" w:color="00843D"/>
              <w:right w:val="single" w:sz="8" w:space="0" w:color="00843D"/>
            </w:tcBorders>
            <w:vAlign w:val="center"/>
          </w:tcPr>
          <w:p w14:paraId="34F18A2B" w14:textId="73ED0D27" w:rsidR="00CB2059" w:rsidRPr="0072112D" w:rsidRDefault="00CB2059" w:rsidP="00CB2059">
            <w:pPr>
              <w:rPr>
                <w:rFonts w:cs="Arial"/>
                <w:szCs w:val="20"/>
                <w:lang w:val="en-US"/>
              </w:rPr>
            </w:pPr>
            <w:r>
              <w:rPr>
                <w:rFonts w:cs="Arial"/>
                <w:color w:val="000000"/>
                <w:szCs w:val="20"/>
                <w:lang w:val="en-US"/>
              </w:rPr>
              <w:t>Yes</w:t>
            </w:r>
          </w:p>
        </w:tc>
        <w:tc>
          <w:tcPr>
            <w:tcW w:w="851" w:type="dxa"/>
            <w:tcBorders>
              <w:top w:val="single" w:sz="8" w:space="0" w:color="00843D"/>
              <w:left w:val="single" w:sz="8" w:space="0" w:color="00843D"/>
              <w:bottom w:val="single" w:sz="8" w:space="0" w:color="00843D"/>
              <w:right w:val="single" w:sz="8" w:space="0" w:color="00843D"/>
            </w:tcBorders>
            <w:vAlign w:val="center"/>
          </w:tcPr>
          <w:p w14:paraId="314E5CC1" w14:textId="41C54B23" w:rsidR="00CB2059" w:rsidRPr="0072112D" w:rsidRDefault="00CB2059" w:rsidP="00CB2059">
            <w:pPr>
              <w:jc w:val="center"/>
              <w:rPr>
                <w:rFonts w:cs="Arial"/>
                <w:szCs w:val="20"/>
                <w:lang w:val="en-US"/>
              </w:rPr>
            </w:pPr>
          </w:p>
        </w:tc>
        <w:tc>
          <w:tcPr>
            <w:tcW w:w="709" w:type="dxa"/>
            <w:tcBorders>
              <w:top w:val="single" w:sz="8" w:space="0" w:color="00843D"/>
              <w:left w:val="single" w:sz="8" w:space="0" w:color="00843D"/>
              <w:bottom w:val="single" w:sz="8" w:space="0" w:color="00843D"/>
              <w:right w:val="single" w:sz="8" w:space="0" w:color="00843D"/>
            </w:tcBorders>
            <w:vAlign w:val="center"/>
          </w:tcPr>
          <w:p w14:paraId="26491661" w14:textId="48E05F6C" w:rsidR="00CB2059" w:rsidRPr="0072112D" w:rsidRDefault="00CB2059" w:rsidP="00CB2059">
            <w:pPr>
              <w:jc w:val="center"/>
              <w:rPr>
                <w:rFonts w:cs="Arial"/>
                <w:szCs w:val="20"/>
                <w:lang w:val="en-US"/>
              </w:rPr>
            </w:pPr>
          </w:p>
        </w:tc>
        <w:tc>
          <w:tcPr>
            <w:tcW w:w="708" w:type="dxa"/>
            <w:tcBorders>
              <w:top w:val="single" w:sz="8" w:space="0" w:color="00843D"/>
              <w:left w:val="single" w:sz="8" w:space="0" w:color="00843D"/>
              <w:bottom w:val="single" w:sz="8" w:space="0" w:color="00843D"/>
              <w:right w:val="single" w:sz="8" w:space="0" w:color="00843D"/>
            </w:tcBorders>
            <w:vAlign w:val="center"/>
          </w:tcPr>
          <w:p w14:paraId="5CEC5EE7" w14:textId="4477368A"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7301B1AF" w14:textId="7D7D2329"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r>
      <w:tr w:rsidR="000B46BC" w:rsidRPr="0072112D" w14:paraId="2596A10B" w14:textId="77777777" w:rsidTr="000B46BC">
        <w:trPr>
          <w:trHeight w:val="285"/>
        </w:trPr>
        <w:tc>
          <w:tcPr>
            <w:tcW w:w="3251" w:type="dxa"/>
            <w:tcBorders>
              <w:top w:val="single" w:sz="8" w:space="0" w:color="00843D"/>
              <w:left w:val="single" w:sz="8" w:space="0" w:color="00843D"/>
              <w:bottom w:val="single" w:sz="8" w:space="0" w:color="00843D"/>
              <w:right w:val="single" w:sz="8" w:space="0" w:color="00843D"/>
            </w:tcBorders>
            <w:vAlign w:val="center"/>
          </w:tcPr>
          <w:p w14:paraId="6679AB1C" w14:textId="681E8BF9" w:rsidR="00CB2059" w:rsidRPr="0072112D" w:rsidRDefault="00CB2059" w:rsidP="00CB2059">
            <w:pPr>
              <w:rPr>
                <w:rFonts w:cs="Arial"/>
                <w:szCs w:val="20"/>
                <w:lang w:val="en-US"/>
              </w:rPr>
            </w:pPr>
            <w:r>
              <w:rPr>
                <w:rFonts w:cs="Arial"/>
                <w:color w:val="000000"/>
                <w:szCs w:val="20"/>
                <w:lang w:val="en-US"/>
              </w:rPr>
              <w:t>Glenlogan Park</w:t>
            </w:r>
          </w:p>
        </w:tc>
        <w:tc>
          <w:tcPr>
            <w:tcW w:w="1417" w:type="dxa"/>
            <w:tcBorders>
              <w:top w:val="single" w:sz="8" w:space="0" w:color="00843D"/>
              <w:left w:val="single" w:sz="8" w:space="0" w:color="00843D"/>
              <w:bottom w:val="single" w:sz="8" w:space="0" w:color="00843D"/>
              <w:right w:val="single" w:sz="8" w:space="0" w:color="00843D"/>
            </w:tcBorders>
            <w:vAlign w:val="center"/>
          </w:tcPr>
          <w:p w14:paraId="64A63653" w14:textId="76ECC491" w:rsidR="00CB2059" w:rsidRPr="0072112D" w:rsidRDefault="00CB2059" w:rsidP="00CB2059">
            <w:pPr>
              <w:rPr>
                <w:rFonts w:cs="Arial"/>
                <w:szCs w:val="20"/>
                <w:lang w:val="en-US"/>
              </w:rPr>
            </w:pPr>
            <w:r>
              <w:rPr>
                <w:rFonts w:cs="Arial"/>
                <w:color w:val="000000"/>
                <w:szCs w:val="20"/>
                <w:lang w:val="en-US"/>
              </w:rPr>
              <w:t>Commercial Business</w:t>
            </w:r>
          </w:p>
        </w:tc>
        <w:tc>
          <w:tcPr>
            <w:tcW w:w="992" w:type="dxa"/>
            <w:tcBorders>
              <w:top w:val="single" w:sz="8" w:space="0" w:color="00843D"/>
              <w:left w:val="single" w:sz="8" w:space="0" w:color="00843D"/>
              <w:bottom w:val="single" w:sz="8" w:space="0" w:color="00843D"/>
              <w:right w:val="single" w:sz="8" w:space="0" w:color="00843D"/>
            </w:tcBorders>
            <w:vAlign w:val="center"/>
          </w:tcPr>
          <w:p w14:paraId="577EF03B" w14:textId="743DEB34" w:rsidR="00CB2059" w:rsidRPr="0072112D" w:rsidRDefault="00CB2059" w:rsidP="00CB2059">
            <w:pPr>
              <w:rPr>
                <w:rFonts w:cs="Arial"/>
                <w:szCs w:val="20"/>
                <w:lang w:val="en-US"/>
              </w:rPr>
            </w:pPr>
            <w:r>
              <w:rPr>
                <w:rFonts w:cs="Arial"/>
                <w:color w:val="000000"/>
                <w:szCs w:val="20"/>
                <w:lang w:val="en-US"/>
              </w:rPr>
              <w:t>QLD</w:t>
            </w:r>
          </w:p>
        </w:tc>
        <w:tc>
          <w:tcPr>
            <w:tcW w:w="1134" w:type="dxa"/>
            <w:tcBorders>
              <w:top w:val="single" w:sz="8" w:space="0" w:color="00843D"/>
              <w:left w:val="single" w:sz="8" w:space="0" w:color="00843D"/>
              <w:bottom w:val="single" w:sz="8" w:space="0" w:color="00843D"/>
              <w:right w:val="single" w:sz="8" w:space="0" w:color="00843D"/>
            </w:tcBorders>
            <w:vAlign w:val="center"/>
          </w:tcPr>
          <w:p w14:paraId="3BD2FEB8" w14:textId="067525E7" w:rsidR="00CB2059" w:rsidRPr="0072112D" w:rsidRDefault="00CB2059" w:rsidP="00CB2059">
            <w:pPr>
              <w:rPr>
                <w:rFonts w:cs="Arial"/>
                <w:szCs w:val="20"/>
                <w:lang w:val="en-US"/>
              </w:rPr>
            </w:pPr>
            <w:r>
              <w:rPr>
                <w:rFonts w:cs="Arial"/>
                <w:color w:val="000000"/>
                <w:szCs w:val="20"/>
                <w:lang w:val="en-US"/>
              </w:rPr>
              <w:t>Yes</w:t>
            </w:r>
          </w:p>
        </w:tc>
        <w:tc>
          <w:tcPr>
            <w:tcW w:w="851" w:type="dxa"/>
            <w:tcBorders>
              <w:top w:val="single" w:sz="8" w:space="0" w:color="00843D"/>
              <w:left w:val="single" w:sz="8" w:space="0" w:color="00843D"/>
              <w:bottom w:val="single" w:sz="8" w:space="0" w:color="00843D"/>
              <w:right w:val="single" w:sz="8" w:space="0" w:color="00843D"/>
            </w:tcBorders>
            <w:vAlign w:val="center"/>
          </w:tcPr>
          <w:p w14:paraId="2882B947" w14:textId="62B986AD" w:rsidR="00CB2059" w:rsidRPr="0072112D" w:rsidRDefault="00CB2059" w:rsidP="00CB2059">
            <w:pPr>
              <w:jc w:val="center"/>
              <w:rPr>
                <w:rFonts w:cs="Arial"/>
                <w:szCs w:val="20"/>
                <w:lang w:val="en-US"/>
              </w:rPr>
            </w:pPr>
          </w:p>
        </w:tc>
        <w:tc>
          <w:tcPr>
            <w:tcW w:w="709" w:type="dxa"/>
            <w:tcBorders>
              <w:top w:val="single" w:sz="8" w:space="0" w:color="00843D"/>
              <w:left w:val="single" w:sz="8" w:space="0" w:color="00843D"/>
              <w:bottom w:val="single" w:sz="8" w:space="0" w:color="00843D"/>
              <w:right w:val="single" w:sz="8" w:space="0" w:color="00843D"/>
            </w:tcBorders>
            <w:vAlign w:val="center"/>
          </w:tcPr>
          <w:p w14:paraId="3A0AA9DE" w14:textId="02708FE4" w:rsidR="00CB2059" w:rsidRPr="0072112D" w:rsidRDefault="00CB2059" w:rsidP="00CB2059">
            <w:pPr>
              <w:jc w:val="center"/>
              <w:rPr>
                <w:rFonts w:cs="Arial"/>
                <w:szCs w:val="20"/>
                <w:lang w:val="en-US"/>
              </w:rPr>
            </w:pPr>
          </w:p>
        </w:tc>
        <w:tc>
          <w:tcPr>
            <w:tcW w:w="708" w:type="dxa"/>
            <w:tcBorders>
              <w:top w:val="single" w:sz="8" w:space="0" w:color="00843D"/>
              <w:left w:val="single" w:sz="8" w:space="0" w:color="00843D"/>
              <w:bottom w:val="single" w:sz="8" w:space="0" w:color="00843D"/>
              <w:right w:val="single" w:sz="8" w:space="0" w:color="00843D"/>
            </w:tcBorders>
            <w:vAlign w:val="center"/>
          </w:tcPr>
          <w:p w14:paraId="462371A8" w14:textId="5160A865"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58CC02DC" w14:textId="35C1FA04"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r>
      <w:tr w:rsidR="000B46BC" w:rsidRPr="0072112D" w14:paraId="721431E8" w14:textId="77777777" w:rsidTr="000B46BC">
        <w:trPr>
          <w:trHeight w:val="285"/>
        </w:trPr>
        <w:tc>
          <w:tcPr>
            <w:tcW w:w="3251" w:type="dxa"/>
            <w:tcBorders>
              <w:top w:val="single" w:sz="8" w:space="0" w:color="00843D"/>
              <w:left w:val="single" w:sz="8" w:space="0" w:color="00843D"/>
              <w:bottom w:val="single" w:sz="8" w:space="0" w:color="00843D"/>
              <w:right w:val="single" w:sz="8" w:space="0" w:color="00843D"/>
            </w:tcBorders>
            <w:vAlign w:val="center"/>
          </w:tcPr>
          <w:p w14:paraId="1EACE4C9" w14:textId="573BB3B5" w:rsidR="00CB2059" w:rsidRPr="0072112D" w:rsidRDefault="00CB2059" w:rsidP="00CB2059">
            <w:pPr>
              <w:rPr>
                <w:rFonts w:cs="Arial"/>
                <w:szCs w:val="20"/>
                <w:lang w:val="en-US"/>
              </w:rPr>
            </w:pPr>
            <w:r>
              <w:rPr>
                <w:rFonts w:cs="Arial"/>
                <w:color w:val="000000"/>
                <w:szCs w:val="20"/>
                <w:lang w:val="en-US"/>
              </w:rPr>
              <w:t>Godolphin Pty Ltd</w:t>
            </w:r>
          </w:p>
        </w:tc>
        <w:tc>
          <w:tcPr>
            <w:tcW w:w="1417" w:type="dxa"/>
            <w:tcBorders>
              <w:top w:val="single" w:sz="8" w:space="0" w:color="00843D"/>
              <w:left w:val="single" w:sz="8" w:space="0" w:color="00843D"/>
              <w:bottom w:val="single" w:sz="8" w:space="0" w:color="00843D"/>
              <w:right w:val="single" w:sz="8" w:space="0" w:color="00843D"/>
            </w:tcBorders>
            <w:vAlign w:val="center"/>
          </w:tcPr>
          <w:p w14:paraId="69D1B8ED" w14:textId="286A07B6" w:rsidR="00CB2059" w:rsidRPr="0072112D" w:rsidRDefault="00CB2059" w:rsidP="00CB2059">
            <w:pPr>
              <w:rPr>
                <w:rFonts w:cs="Arial"/>
                <w:szCs w:val="20"/>
                <w:lang w:val="en-US"/>
              </w:rPr>
            </w:pPr>
            <w:r>
              <w:rPr>
                <w:rFonts w:cs="Arial"/>
                <w:color w:val="000000"/>
                <w:szCs w:val="20"/>
                <w:lang w:val="en-US"/>
              </w:rPr>
              <w:t>Commercial Business</w:t>
            </w:r>
          </w:p>
        </w:tc>
        <w:tc>
          <w:tcPr>
            <w:tcW w:w="992" w:type="dxa"/>
            <w:tcBorders>
              <w:top w:val="single" w:sz="8" w:space="0" w:color="00843D"/>
              <w:left w:val="single" w:sz="8" w:space="0" w:color="00843D"/>
              <w:bottom w:val="single" w:sz="8" w:space="0" w:color="00843D"/>
              <w:right w:val="single" w:sz="8" w:space="0" w:color="00843D"/>
            </w:tcBorders>
            <w:vAlign w:val="center"/>
          </w:tcPr>
          <w:p w14:paraId="2DB047FF" w14:textId="06B6AC9C" w:rsidR="00CB2059" w:rsidRPr="0072112D" w:rsidRDefault="00CB2059" w:rsidP="00CB2059">
            <w:pPr>
              <w:rPr>
                <w:rFonts w:cs="Arial"/>
                <w:szCs w:val="20"/>
                <w:lang w:val="en-US"/>
              </w:rPr>
            </w:pPr>
            <w:r>
              <w:rPr>
                <w:rFonts w:cs="Arial"/>
                <w:color w:val="000000"/>
                <w:szCs w:val="20"/>
                <w:lang w:val="en-US"/>
              </w:rPr>
              <w:t>National</w:t>
            </w:r>
          </w:p>
        </w:tc>
        <w:tc>
          <w:tcPr>
            <w:tcW w:w="1134" w:type="dxa"/>
            <w:tcBorders>
              <w:top w:val="single" w:sz="8" w:space="0" w:color="00843D"/>
              <w:left w:val="single" w:sz="8" w:space="0" w:color="00843D"/>
              <w:bottom w:val="single" w:sz="8" w:space="0" w:color="00843D"/>
              <w:right w:val="single" w:sz="8" w:space="0" w:color="00843D"/>
            </w:tcBorders>
            <w:vAlign w:val="center"/>
          </w:tcPr>
          <w:p w14:paraId="5EC6CAB1" w14:textId="290887D5" w:rsidR="00CB2059" w:rsidRPr="0072112D" w:rsidRDefault="00CB2059" w:rsidP="00CB2059">
            <w:pPr>
              <w:rPr>
                <w:rFonts w:cs="Arial"/>
                <w:szCs w:val="20"/>
                <w:lang w:val="en-US"/>
              </w:rPr>
            </w:pPr>
            <w:r>
              <w:rPr>
                <w:rFonts w:cs="Arial"/>
                <w:color w:val="000000"/>
                <w:szCs w:val="20"/>
                <w:lang w:val="en-US"/>
              </w:rPr>
              <w:t>Yes</w:t>
            </w:r>
          </w:p>
        </w:tc>
        <w:tc>
          <w:tcPr>
            <w:tcW w:w="851" w:type="dxa"/>
            <w:tcBorders>
              <w:top w:val="single" w:sz="8" w:space="0" w:color="00843D"/>
              <w:left w:val="single" w:sz="8" w:space="0" w:color="00843D"/>
              <w:bottom w:val="single" w:sz="8" w:space="0" w:color="00843D"/>
              <w:right w:val="single" w:sz="8" w:space="0" w:color="00843D"/>
            </w:tcBorders>
            <w:vAlign w:val="center"/>
          </w:tcPr>
          <w:p w14:paraId="0B5AC5F7" w14:textId="5FB836BC"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34694A28" w14:textId="03744C56"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8" w:type="dxa"/>
            <w:tcBorders>
              <w:top w:val="single" w:sz="8" w:space="0" w:color="00843D"/>
              <w:left w:val="single" w:sz="8" w:space="0" w:color="00843D"/>
              <w:bottom w:val="single" w:sz="8" w:space="0" w:color="00843D"/>
              <w:right w:val="single" w:sz="8" w:space="0" w:color="00843D"/>
            </w:tcBorders>
            <w:vAlign w:val="center"/>
          </w:tcPr>
          <w:p w14:paraId="464EA790" w14:textId="062F0E01"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527F20A5" w14:textId="5ECC3A01"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r>
      <w:tr w:rsidR="000B46BC" w:rsidRPr="0072112D" w14:paraId="42EB295F" w14:textId="77777777" w:rsidTr="000B46BC">
        <w:trPr>
          <w:trHeight w:val="285"/>
        </w:trPr>
        <w:tc>
          <w:tcPr>
            <w:tcW w:w="3251" w:type="dxa"/>
            <w:tcBorders>
              <w:top w:val="single" w:sz="8" w:space="0" w:color="00843D"/>
              <w:left w:val="single" w:sz="8" w:space="0" w:color="00843D"/>
              <w:bottom w:val="single" w:sz="8" w:space="0" w:color="00843D"/>
              <w:right w:val="single" w:sz="8" w:space="0" w:color="00843D"/>
            </w:tcBorders>
            <w:vAlign w:val="center"/>
          </w:tcPr>
          <w:p w14:paraId="0BCB7491" w14:textId="474FC1D5" w:rsidR="00CB2059" w:rsidRPr="0072112D" w:rsidRDefault="00CB2059" w:rsidP="00CB2059">
            <w:pPr>
              <w:rPr>
                <w:rFonts w:cs="Arial"/>
                <w:szCs w:val="20"/>
                <w:lang w:val="en-US"/>
              </w:rPr>
            </w:pPr>
            <w:r>
              <w:rPr>
                <w:rFonts w:cs="Arial"/>
                <w:color w:val="000000"/>
                <w:szCs w:val="20"/>
                <w:lang w:val="en-US"/>
              </w:rPr>
              <w:t>GOTBA Victoria</w:t>
            </w:r>
          </w:p>
        </w:tc>
        <w:tc>
          <w:tcPr>
            <w:tcW w:w="1417" w:type="dxa"/>
            <w:tcBorders>
              <w:top w:val="single" w:sz="8" w:space="0" w:color="00843D"/>
              <w:left w:val="single" w:sz="8" w:space="0" w:color="00843D"/>
              <w:bottom w:val="single" w:sz="8" w:space="0" w:color="00843D"/>
              <w:right w:val="single" w:sz="8" w:space="0" w:color="00843D"/>
            </w:tcBorders>
            <w:vAlign w:val="center"/>
          </w:tcPr>
          <w:p w14:paraId="174385B7" w14:textId="59CBDED8" w:rsidR="00CB2059" w:rsidRPr="0072112D" w:rsidRDefault="00CB2059" w:rsidP="00CB2059">
            <w:pPr>
              <w:rPr>
                <w:rFonts w:cs="Arial"/>
                <w:szCs w:val="20"/>
                <w:lang w:val="en-US"/>
              </w:rPr>
            </w:pPr>
            <w:r>
              <w:rPr>
                <w:rFonts w:cs="Arial"/>
                <w:color w:val="000000"/>
                <w:szCs w:val="20"/>
                <w:lang w:val="en-US"/>
              </w:rPr>
              <w:t>Industry Association</w:t>
            </w:r>
          </w:p>
        </w:tc>
        <w:tc>
          <w:tcPr>
            <w:tcW w:w="992" w:type="dxa"/>
            <w:tcBorders>
              <w:top w:val="single" w:sz="8" w:space="0" w:color="00843D"/>
              <w:left w:val="single" w:sz="8" w:space="0" w:color="00843D"/>
              <w:bottom w:val="single" w:sz="8" w:space="0" w:color="00843D"/>
              <w:right w:val="single" w:sz="8" w:space="0" w:color="00843D"/>
            </w:tcBorders>
            <w:vAlign w:val="center"/>
          </w:tcPr>
          <w:p w14:paraId="146D8950" w14:textId="7D30F5D5" w:rsidR="00CB2059" w:rsidRPr="0072112D" w:rsidRDefault="00CB2059" w:rsidP="00CB2059">
            <w:pPr>
              <w:rPr>
                <w:rFonts w:cs="Arial"/>
                <w:szCs w:val="20"/>
                <w:lang w:val="en-US"/>
              </w:rPr>
            </w:pPr>
            <w:r>
              <w:rPr>
                <w:rFonts w:cs="Arial"/>
                <w:color w:val="000000"/>
                <w:szCs w:val="20"/>
                <w:lang w:val="en-US"/>
              </w:rPr>
              <w:t>VIC</w:t>
            </w:r>
          </w:p>
        </w:tc>
        <w:tc>
          <w:tcPr>
            <w:tcW w:w="1134" w:type="dxa"/>
            <w:tcBorders>
              <w:top w:val="single" w:sz="8" w:space="0" w:color="00843D"/>
              <w:left w:val="single" w:sz="8" w:space="0" w:color="00843D"/>
              <w:bottom w:val="single" w:sz="8" w:space="0" w:color="00843D"/>
              <w:right w:val="single" w:sz="8" w:space="0" w:color="00843D"/>
            </w:tcBorders>
            <w:vAlign w:val="center"/>
          </w:tcPr>
          <w:p w14:paraId="49396EA5" w14:textId="5A53E5C3" w:rsidR="00CB2059" w:rsidRPr="0072112D" w:rsidRDefault="00CB2059" w:rsidP="00CB2059">
            <w:pPr>
              <w:rPr>
                <w:rFonts w:cs="Arial"/>
                <w:szCs w:val="20"/>
                <w:lang w:val="en-US"/>
              </w:rPr>
            </w:pPr>
            <w:r>
              <w:rPr>
                <w:rFonts w:cs="Arial"/>
                <w:color w:val="000000"/>
                <w:szCs w:val="20"/>
                <w:lang w:val="en-US"/>
              </w:rPr>
              <w:t>Yes</w:t>
            </w:r>
          </w:p>
        </w:tc>
        <w:tc>
          <w:tcPr>
            <w:tcW w:w="851" w:type="dxa"/>
            <w:tcBorders>
              <w:top w:val="single" w:sz="8" w:space="0" w:color="00843D"/>
              <w:left w:val="single" w:sz="8" w:space="0" w:color="00843D"/>
              <w:bottom w:val="single" w:sz="8" w:space="0" w:color="00843D"/>
              <w:right w:val="single" w:sz="8" w:space="0" w:color="00843D"/>
            </w:tcBorders>
            <w:vAlign w:val="center"/>
          </w:tcPr>
          <w:p w14:paraId="3B568CB4" w14:textId="598014F9"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0260AA4A" w14:textId="310ED231"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8" w:type="dxa"/>
            <w:tcBorders>
              <w:top w:val="single" w:sz="8" w:space="0" w:color="00843D"/>
              <w:left w:val="single" w:sz="8" w:space="0" w:color="00843D"/>
              <w:bottom w:val="single" w:sz="8" w:space="0" w:color="00843D"/>
              <w:right w:val="single" w:sz="8" w:space="0" w:color="00843D"/>
            </w:tcBorders>
            <w:vAlign w:val="center"/>
          </w:tcPr>
          <w:p w14:paraId="517184A4" w14:textId="15488A6D"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0AFA646C" w14:textId="7CC59536"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r>
      <w:tr w:rsidR="000B46BC" w:rsidRPr="0072112D" w14:paraId="7CF1EEEB" w14:textId="77777777" w:rsidTr="000B46BC">
        <w:trPr>
          <w:trHeight w:val="285"/>
        </w:trPr>
        <w:tc>
          <w:tcPr>
            <w:tcW w:w="3251" w:type="dxa"/>
            <w:tcBorders>
              <w:top w:val="single" w:sz="8" w:space="0" w:color="00843D"/>
              <w:left w:val="single" w:sz="8" w:space="0" w:color="00843D"/>
              <w:bottom w:val="single" w:sz="8" w:space="0" w:color="00843D"/>
              <w:right w:val="single" w:sz="8" w:space="0" w:color="00843D"/>
            </w:tcBorders>
            <w:vAlign w:val="center"/>
          </w:tcPr>
          <w:p w14:paraId="529F0CCF" w14:textId="5FA24D91" w:rsidR="00CB2059" w:rsidRPr="0072112D" w:rsidRDefault="00CB2059" w:rsidP="00CB2059">
            <w:pPr>
              <w:rPr>
                <w:rFonts w:cs="Arial"/>
                <w:szCs w:val="20"/>
                <w:lang w:val="en-US"/>
              </w:rPr>
            </w:pPr>
            <w:r>
              <w:rPr>
                <w:rFonts w:cs="Arial"/>
                <w:color w:val="000000"/>
                <w:szCs w:val="20"/>
                <w:lang w:val="en-US"/>
              </w:rPr>
              <w:t>Greg Eurell Thoroughbreds</w:t>
            </w:r>
          </w:p>
        </w:tc>
        <w:tc>
          <w:tcPr>
            <w:tcW w:w="1417" w:type="dxa"/>
            <w:tcBorders>
              <w:top w:val="single" w:sz="8" w:space="0" w:color="00843D"/>
              <w:left w:val="single" w:sz="8" w:space="0" w:color="00843D"/>
              <w:bottom w:val="single" w:sz="8" w:space="0" w:color="00843D"/>
              <w:right w:val="single" w:sz="8" w:space="0" w:color="00843D"/>
            </w:tcBorders>
            <w:vAlign w:val="center"/>
          </w:tcPr>
          <w:p w14:paraId="3ABB3F3C" w14:textId="7086AACF" w:rsidR="00CB2059" w:rsidRPr="0072112D" w:rsidRDefault="00CB2059" w:rsidP="00CB2059">
            <w:pPr>
              <w:rPr>
                <w:rFonts w:cs="Arial"/>
                <w:szCs w:val="20"/>
                <w:lang w:val="en-US"/>
              </w:rPr>
            </w:pPr>
            <w:r>
              <w:rPr>
                <w:rFonts w:cs="Arial"/>
                <w:color w:val="000000"/>
                <w:szCs w:val="20"/>
                <w:lang w:val="en-US"/>
              </w:rPr>
              <w:t>Commercial Business</w:t>
            </w:r>
          </w:p>
        </w:tc>
        <w:tc>
          <w:tcPr>
            <w:tcW w:w="992" w:type="dxa"/>
            <w:tcBorders>
              <w:top w:val="single" w:sz="8" w:space="0" w:color="00843D"/>
              <w:left w:val="single" w:sz="8" w:space="0" w:color="00843D"/>
              <w:bottom w:val="single" w:sz="8" w:space="0" w:color="00843D"/>
              <w:right w:val="single" w:sz="8" w:space="0" w:color="00843D"/>
            </w:tcBorders>
            <w:vAlign w:val="center"/>
          </w:tcPr>
          <w:p w14:paraId="3C75B910" w14:textId="7953C00E" w:rsidR="00CB2059" w:rsidRPr="0072112D" w:rsidRDefault="00CB2059" w:rsidP="00CB2059">
            <w:pPr>
              <w:rPr>
                <w:rFonts w:cs="Arial"/>
                <w:szCs w:val="20"/>
                <w:lang w:val="en-US"/>
              </w:rPr>
            </w:pPr>
            <w:r>
              <w:rPr>
                <w:rFonts w:cs="Arial"/>
                <w:color w:val="000000"/>
                <w:szCs w:val="20"/>
                <w:lang w:val="en-US"/>
              </w:rPr>
              <w:t>VIC</w:t>
            </w:r>
          </w:p>
        </w:tc>
        <w:tc>
          <w:tcPr>
            <w:tcW w:w="1134" w:type="dxa"/>
            <w:tcBorders>
              <w:top w:val="single" w:sz="8" w:space="0" w:color="00843D"/>
              <w:left w:val="single" w:sz="8" w:space="0" w:color="00843D"/>
              <w:bottom w:val="single" w:sz="8" w:space="0" w:color="00843D"/>
              <w:right w:val="single" w:sz="8" w:space="0" w:color="00843D"/>
            </w:tcBorders>
            <w:vAlign w:val="center"/>
          </w:tcPr>
          <w:p w14:paraId="0B49739B" w14:textId="1CFBD8D7" w:rsidR="00CB2059" w:rsidRPr="0072112D" w:rsidRDefault="00CB2059" w:rsidP="00CB2059">
            <w:pPr>
              <w:rPr>
                <w:rFonts w:cs="Arial"/>
                <w:szCs w:val="20"/>
                <w:lang w:val="en-US"/>
              </w:rPr>
            </w:pPr>
            <w:r>
              <w:rPr>
                <w:rFonts w:cs="Arial"/>
                <w:color w:val="000000"/>
                <w:szCs w:val="20"/>
                <w:lang w:val="en-US"/>
              </w:rPr>
              <w:t>Yes</w:t>
            </w:r>
          </w:p>
        </w:tc>
        <w:tc>
          <w:tcPr>
            <w:tcW w:w="851" w:type="dxa"/>
            <w:tcBorders>
              <w:top w:val="single" w:sz="8" w:space="0" w:color="00843D"/>
              <w:left w:val="single" w:sz="8" w:space="0" w:color="00843D"/>
              <w:bottom w:val="single" w:sz="8" w:space="0" w:color="00843D"/>
              <w:right w:val="single" w:sz="8" w:space="0" w:color="00843D"/>
            </w:tcBorders>
            <w:vAlign w:val="center"/>
          </w:tcPr>
          <w:p w14:paraId="1BE4BE27" w14:textId="334CC6AA" w:rsidR="00CB2059" w:rsidRPr="0072112D" w:rsidRDefault="00CB2059" w:rsidP="00CB2059">
            <w:pPr>
              <w:jc w:val="center"/>
              <w:rPr>
                <w:rFonts w:cs="Arial"/>
                <w:szCs w:val="20"/>
                <w:lang w:val="en-US"/>
              </w:rPr>
            </w:pPr>
          </w:p>
        </w:tc>
        <w:tc>
          <w:tcPr>
            <w:tcW w:w="709" w:type="dxa"/>
            <w:tcBorders>
              <w:top w:val="single" w:sz="8" w:space="0" w:color="00843D"/>
              <w:left w:val="single" w:sz="8" w:space="0" w:color="00843D"/>
              <w:bottom w:val="single" w:sz="8" w:space="0" w:color="00843D"/>
              <w:right w:val="single" w:sz="8" w:space="0" w:color="00843D"/>
            </w:tcBorders>
            <w:vAlign w:val="center"/>
          </w:tcPr>
          <w:p w14:paraId="315FA487" w14:textId="1E77EADB" w:rsidR="00CB2059" w:rsidRPr="0072112D" w:rsidRDefault="00CB2059" w:rsidP="00CB2059">
            <w:pPr>
              <w:jc w:val="center"/>
              <w:rPr>
                <w:rFonts w:cs="Arial"/>
                <w:szCs w:val="20"/>
                <w:lang w:val="en-US"/>
              </w:rPr>
            </w:pPr>
          </w:p>
        </w:tc>
        <w:tc>
          <w:tcPr>
            <w:tcW w:w="708" w:type="dxa"/>
            <w:tcBorders>
              <w:top w:val="single" w:sz="8" w:space="0" w:color="00843D"/>
              <w:left w:val="single" w:sz="8" w:space="0" w:color="00843D"/>
              <w:bottom w:val="single" w:sz="8" w:space="0" w:color="00843D"/>
              <w:right w:val="single" w:sz="8" w:space="0" w:color="00843D"/>
            </w:tcBorders>
            <w:vAlign w:val="center"/>
          </w:tcPr>
          <w:p w14:paraId="3D379806" w14:textId="1268B8CD"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18CFF4E0" w14:textId="7859ADE7"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r>
      <w:tr w:rsidR="000B46BC" w:rsidRPr="0072112D" w14:paraId="2EE4FE20" w14:textId="77777777" w:rsidTr="000B46BC">
        <w:trPr>
          <w:trHeight w:val="285"/>
        </w:trPr>
        <w:tc>
          <w:tcPr>
            <w:tcW w:w="3251" w:type="dxa"/>
            <w:tcBorders>
              <w:top w:val="single" w:sz="8" w:space="0" w:color="00843D"/>
              <w:left w:val="single" w:sz="8" w:space="0" w:color="00843D"/>
              <w:bottom w:val="single" w:sz="8" w:space="0" w:color="00843D"/>
              <w:right w:val="single" w:sz="8" w:space="0" w:color="00843D"/>
            </w:tcBorders>
            <w:vAlign w:val="center"/>
          </w:tcPr>
          <w:p w14:paraId="68679A64" w14:textId="04BA7E69" w:rsidR="00CB2059" w:rsidRPr="0072112D" w:rsidRDefault="00CB2059" w:rsidP="00CB2059">
            <w:pPr>
              <w:rPr>
                <w:rFonts w:cs="Arial"/>
                <w:szCs w:val="20"/>
                <w:lang w:val="en-US"/>
              </w:rPr>
            </w:pPr>
            <w:r>
              <w:rPr>
                <w:rFonts w:cs="Arial"/>
                <w:color w:val="000000"/>
                <w:szCs w:val="20"/>
                <w:lang w:val="en-US"/>
              </w:rPr>
              <w:t>Greyhound Adoption Program</w:t>
            </w:r>
          </w:p>
        </w:tc>
        <w:tc>
          <w:tcPr>
            <w:tcW w:w="1417" w:type="dxa"/>
            <w:tcBorders>
              <w:top w:val="single" w:sz="8" w:space="0" w:color="00843D"/>
              <w:left w:val="single" w:sz="8" w:space="0" w:color="00843D"/>
              <w:bottom w:val="single" w:sz="8" w:space="0" w:color="00843D"/>
              <w:right w:val="single" w:sz="8" w:space="0" w:color="00843D"/>
            </w:tcBorders>
            <w:vAlign w:val="center"/>
          </w:tcPr>
          <w:p w14:paraId="699AD341" w14:textId="01902E82" w:rsidR="00CB2059" w:rsidRPr="0072112D" w:rsidRDefault="00CB2059" w:rsidP="00CB2059">
            <w:pPr>
              <w:rPr>
                <w:rFonts w:cs="Arial"/>
                <w:szCs w:val="20"/>
                <w:lang w:val="en-US"/>
              </w:rPr>
            </w:pPr>
            <w:r>
              <w:rPr>
                <w:rFonts w:cs="Arial"/>
                <w:color w:val="000000"/>
                <w:szCs w:val="20"/>
                <w:lang w:val="en-US"/>
              </w:rPr>
              <w:t>Commercial Business</w:t>
            </w:r>
          </w:p>
        </w:tc>
        <w:tc>
          <w:tcPr>
            <w:tcW w:w="992" w:type="dxa"/>
            <w:tcBorders>
              <w:top w:val="single" w:sz="8" w:space="0" w:color="00843D"/>
              <w:left w:val="single" w:sz="8" w:space="0" w:color="00843D"/>
              <w:bottom w:val="single" w:sz="8" w:space="0" w:color="00843D"/>
              <w:right w:val="single" w:sz="8" w:space="0" w:color="00843D"/>
            </w:tcBorders>
            <w:vAlign w:val="center"/>
          </w:tcPr>
          <w:p w14:paraId="73A75826" w14:textId="1354D2B9" w:rsidR="00CB2059" w:rsidRPr="0072112D" w:rsidRDefault="00CB2059" w:rsidP="00CB2059">
            <w:pPr>
              <w:rPr>
                <w:rFonts w:cs="Arial"/>
                <w:szCs w:val="20"/>
                <w:lang w:val="en-US"/>
              </w:rPr>
            </w:pPr>
            <w:r>
              <w:rPr>
                <w:rFonts w:cs="Arial"/>
                <w:color w:val="000000"/>
                <w:szCs w:val="20"/>
                <w:lang w:val="en-US"/>
              </w:rPr>
              <w:t>SA</w:t>
            </w:r>
          </w:p>
        </w:tc>
        <w:tc>
          <w:tcPr>
            <w:tcW w:w="1134" w:type="dxa"/>
            <w:tcBorders>
              <w:top w:val="single" w:sz="8" w:space="0" w:color="00843D"/>
              <w:left w:val="single" w:sz="8" w:space="0" w:color="00843D"/>
              <w:bottom w:val="single" w:sz="8" w:space="0" w:color="00843D"/>
              <w:right w:val="single" w:sz="8" w:space="0" w:color="00843D"/>
            </w:tcBorders>
            <w:vAlign w:val="center"/>
          </w:tcPr>
          <w:p w14:paraId="75EDAD73" w14:textId="3824BE1A" w:rsidR="00CB2059" w:rsidRPr="0072112D" w:rsidRDefault="00CB2059" w:rsidP="00CB2059">
            <w:pPr>
              <w:rPr>
                <w:rFonts w:cs="Arial"/>
                <w:szCs w:val="20"/>
                <w:lang w:val="en-US"/>
              </w:rPr>
            </w:pPr>
            <w:r>
              <w:rPr>
                <w:rFonts w:cs="Arial"/>
                <w:color w:val="000000"/>
                <w:szCs w:val="20"/>
                <w:lang w:val="en-US"/>
              </w:rPr>
              <w:t>Yes</w:t>
            </w:r>
          </w:p>
        </w:tc>
        <w:tc>
          <w:tcPr>
            <w:tcW w:w="851" w:type="dxa"/>
            <w:tcBorders>
              <w:top w:val="single" w:sz="8" w:space="0" w:color="00843D"/>
              <w:left w:val="single" w:sz="8" w:space="0" w:color="00843D"/>
              <w:bottom w:val="single" w:sz="8" w:space="0" w:color="00843D"/>
              <w:right w:val="single" w:sz="8" w:space="0" w:color="00843D"/>
            </w:tcBorders>
            <w:vAlign w:val="center"/>
          </w:tcPr>
          <w:p w14:paraId="3A241A86" w14:textId="236E4160" w:rsidR="00CB2059" w:rsidRPr="0072112D" w:rsidRDefault="00CB2059" w:rsidP="00CB2059">
            <w:pPr>
              <w:jc w:val="center"/>
              <w:rPr>
                <w:rFonts w:cs="Arial"/>
                <w:szCs w:val="20"/>
                <w:lang w:val="en-US"/>
              </w:rPr>
            </w:pPr>
          </w:p>
        </w:tc>
        <w:tc>
          <w:tcPr>
            <w:tcW w:w="709" w:type="dxa"/>
            <w:tcBorders>
              <w:top w:val="single" w:sz="8" w:space="0" w:color="00843D"/>
              <w:left w:val="single" w:sz="8" w:space="0" w:color="00843D"/>
              <w:bottom w:val="single" w:sz="8" w:space="0" w:color="00843D"/>
              <w:right w:val="single" w:sz="8" w:space="0" w:color="00843D"/>
            </w:tcBorders>
            <w:vAlign w:val="center"/>
          </w:tcPr>
          <w:p w14:paraId="161A695D" w14:textId="57CED3A5" w:rsidR="00CB2059" w:rsidRPr="0072112D" w:rsidRDefault="00CB2059" w:rsidP="00CB2059">
            <w:pPr>
              <w:jc w:val="center"/>
              <w:rPr>
                <w:rFonts w:cs="Arial"/>
                <w:szCs w:val="20"/>
                <w:lang w:val="en-US"/>
              </w:rPr>
            </w:pPr>
          </w:p>
        </w:tc>
        <w:tc>
          <w:tcPr>
            <w:tcW w:w="708" w:type="dxa"/>
            <w:tcBorders>
              <w:top w:val="single" w:sz="8" w:space="0" w:color="00843D"/>
              <w:left w:val="single" w:sz="8" w:space="0" w:color="00843D"/>
              <w:bottom w:val="single" w:sz="8" w:space="0" w:color="00843D"/>
              <w:right w:val="single" w:sz="8" w:space="0" w:color="00843D"/>
            </w:tcBorders>
            <w:vAlign w:val="center"/>
          </w:tcPr>
          <w:p w14:paraId="0E48D0BB" w14:textId="51CB9F41"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1A7C5567" w14:textId="7B4D8251"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r>
      <w:tr w:rsidR="000B46BC" w:rsidRPr="0072112D" w14:paraId="1601003E" w14:textId="77777777" w:rsidTr="000B46BC">
        <w:trPr>
          <w:trHeight w:val="285"/>
        </w:trPr>
        <w:tc>
          <w:tcPr>
            <w:tcW w:w="3251" w:type="dxa"/>
            <w:tcBorders>
              <w:top w:val="single" w:sz="8" w:space="0" w:color="00843D"/>
              <w:left w:val="single" w:sz="8" w:space="0" w:color="00843D"/>
              <w:bottom w:val="single" w:sz="8" w:space="0" w:color="00843D"/>
              <w:right w:val="single" w:sz="8" w:space="0" w:color="00843D"/>
            </w:tcBorders>
            <w:vAlign w:val="center"/>
          </w:tcPr>
          <w:p w14:paraId="21F5E3D3" w14:textId="749DC7F1" w:rsidR="00CB2059" w:rsidRPr="0072112D" w:rsidRDefault="00CB2059" w:rsidP="00CB2059">
            <w:pPr>
              <w:rPr>
                <w:rFonts w:cs="Arial"/>
                <w:szCs w:val="20"/>
                <w:lang w:val="en-US"/>
              </w:rPr>
            </w:pPr>
            <w:r>
              <w:rPr>
                <w:rFonts w:cs="Arial"/>
                <w:color w:val="000000"/>
                <w:szCs w:val="20"/>
                <w:lang w:val="en-US"/>
              </w:rPr>
              <w:t>Greyhound Adoption Program of Tasmania</w:t>
            </w:r>
          </w:p>
        </w:tc>
        <w:tc>
          <w:tcPr>
            <w:tcW w:w="1417" w:type="dxa"/>
            <w:tcBorders>
              <w:top w:val="single" w:sz="8" w:space="0" w:color="00843D"/>
              <w:left w:val="single" w:sz="8" w:space="0" w:color="00843D"/>
              <w:bottom w:val="single" w:sz="8" w:space="0" w:color="00843D"/>
              <w:right w:val="single" w:sz="8" w:space="0" w:color="00843D"/>
            </w:tcBorders>
            <w:vAlign w:val="center"/>
          </w:tcPr>
          <w:p w14:paraId="7131D317" w14:textId="640C5EA3" w:rsidR="00CB2059" w:rsidRPr="0072112D" w:rsidRDefault="00CB2059" w:rsidP="00CB2059">
            <w:pPr>
              <w:rPr>
                <w:rFonts w:cs="Arial"/>
                <w:szCs w:val="20"/>
                <w:lang w:val="en-US"/>
              </w:rPr>
            </w:pPr>
            <w:r>
              <w:rPr>
                <w:rFonts w:cs="Arial"/>
                <w:color w:val="000000"/>
                <w:szCs w:val="20"/>
                <w:lang w:val="en-US"/>
              </w:rPr>
              <w:t>Commercial Business</w:t>
            </w:r>
          </w:p>
        </w:tc>
        <w:tc>
          <w:tcPr>
            <w:tcW w:w="992" w:type="dxa"/>
            <w:tcBorders>
              <w:top w:val="single" w:sz="8" w:space="0" w:color="00843D"/>
              <w:left w:val="single" w:sz="8" w:space="0" w:color="00843D"/>
              <w:bottom w:val="single" w:sz="8" w:space="0" w:color="00843D"/>
              <w:right w:val="single" w:sz="8" w:space="0" w:color="00843D"/>
            </w:tcBorders>
            <w:vAlign w:val="center"/>
          </w:tcPr>
          <w:p w14:paraId="1F7C1776" w14:textId="4997773E" w:rsidR="00CB2059" w:rsidRPr="0072112D" w:rsidRDefault="00CB2059" w:rsidP="00CB2059">
            <w:pPr>
              <w:rPr>
                <w:rFonts w:cs="Arial"/>
                <w:szCs w:val="20"/>
                <w:lang w:val="en-US"/>
              </w:rPr>
            </w:pPr>
            <w:r>
              <w:rPr>
                <w:rFonts w:cs="Arial"/>
                <w:color w:val="000000"/>
                <w:szCs w:val="20"/>
                <w:lang w:val="en-US"/>
              </w:rPr>
              <w:t>TAS</w:t>
            </w:r>
          </w:p>
        </w:tc>
        <w:tc>
          <w:tcPr>
            <w:tcW w:w="1134" w:type="dxa"/>
            <w:tcBorders>
              <w:top w:val="single" w:sz="8" w:space="0" w:color="00843D"/>
              <w:left w:val="single" w:sz="8" w:space="0" w:color="00843D"/>
              <w:bottom w:val="single" w:sz="8" w:space="0" w:color="00843D"/>
              <w:right w:val="single" w:sz="8" w:space="0" w:color="00843D"/>
            </w:tcBorders>
            <w:vAlign w:val="center"/>
          </w:tcPr>
          <w:p w14:paraId="769CD850" w14:textId="52C6722B" w:rsidR="00CB2059" w:rsidRPr="0072112D" w:rsidRDefault="00CB2059" w:rsidP="00CB2059">
            <w:pPr>
              <w:rPr>
                <w:rFonts w:cs="Arial"/>
                <w:szCs w:val="20"/>
                <w:lang w:val="en-US"/>
              </w:rPr>
            </w:pPr>
            <w:r>
              <w:rPr>
                <w:rFonts w:cs="Arial"/>
                <w:color w:val="000000"/>
                <w:szCs w:val="20"/>
                <w:lang w:val="en-US"/>
              </w:rPr>
              <w:t>Yes</w:t>
            </w:r>
          </w:p>
        </w:tc>
        <w:tc>
          <w:tcPr>
            <w:tcW w:w="851" w:type="dxa"/>
            <w:tcBorders>
              <w:top w:val="single" w:sz="8" w:space="0" w:color="00843D"/>
              <w:left w:val="single" w:sz="8" w:space="0" w:color="00843D"/>
              <w:bottom w:val="single" w:sz="8" w:space="0" w:color="00843D"/>
              <w:right w:val="single" w:sz="8" w:space="0" w:color="00843D"/>
            </w:tcBorders>
            <w:vAlign w:val="center"/>
          </w:tcPr>
          <w:p w14:paraId="7A237C14" w14:textId="349A3DA1" w:rsidR="00CB2059" w:rsidRPr="0072112D" w:rsidRDefault="00CB2059" w:rsidP="00CB2059">
            <w:pPr>
              <w:jc w:val="center"/>
              <w:rPr>
                <w:rFonts w:cs="Arial"/>
                <w:szCs w:val="20"/>
                <w:lang w:val="en-US"/>
              </w:rPr>
            </w:pPr>
          </w:p>
        </w:tc>
        <w:tc>
          <w:tcPr>
            <w:tcW w:w="709" w:type="dxa"/>
            <w:tcBorders>
              <w:top w:val="single" w:sz="8" w:space="0" w:color="00843D"/>
              <w:left w:val="single" w:sz="8" w:space="0" w:color="00843D"/>
              <w:bottom w:val="single" w:sz="8" w:space="0" w:color="00843D"/>
              <w:right w:val="single" w:sz="8" w:space="0" w:color="00843D"/>
            </w:tcBorders>
            <w:vAlign w:val="center"/>
          </w:tcPr>
          <w:p w14:paraId="3E5C17C2" w14:textId="1C3B176B" w:rsidR="00CB2059" w:rsidRPr="0072112D" w:rsidRDefault="00CB2059" w:rsidP="00CB2059">
            <w:pPr>
              <w:jc w:val="center"/>
              <w:rPr>
                <w:rFonts w:cs="Arial"/>
                <w:szCs w:val="20"/>
                <w:lang w:val="en-US"/>
              </w:rPr>
            </w:pPr>
          </w:p>
        </w:tc>
        <w:tc>
          <w:tcPr>
            <w:tcW w:w="708" w:type="dxa"/>
            <w:tcBorders>
              <w:top w:val="single" w:sz="8" w:space="0" w:color="00843D"/>
              <w:left w:val="single" w:sz="8" w:space="0" w:color="00843D"/>
              <w:bottom w:val="single" w:sz="8" w:space="0" w:color="00843D"/>
              <w:right w:val="single" w:sz="8" w:space="0" w:color="00843D"/>
            </w:tcBorders>
            <w:vAlign w:val="center"/>
          </w:tcPr>
          <w:p w14:paraId="6E083721" w14:textId="35CF1557"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4C37DC08" w14:textId="1932F0DF"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r>
      <w:tr w:rsidR="000B46BC" w:rsidRPr="0072112D" w14:paraId="4F32B1E2" w14:textId="77777777" w:rsidTr="000B46BC">
        <w:trPr>
          <w:trHeight w:val="285"/>
        </w:trPr>
        <w:tc>
          <w:tcPr>
            <w:tcW w:w="3251" w:type="dxa"/>
            <w:tcBorders>
              <w:top w:val="single" w:sz="8" w:space="0" w:color="00843D"/>
              <w:left w:val="single" w:sz="8" w:space="0" w:color="00843D"/>
              <w:bottom w:val="single" w:sz="8" w:space="0" w:color="00843D"/>
              <w:right w:val="single" w:sz="8" w:space="0" w:color="00843D"/>
            </w:tcBorders>
            <w:vAlign w:val="center"/>
          </w:tcPr>
          <w:p w14:paraId="3F72FC20" w14:textId="2216C400" w:rsidR="00CB2059" w:rsidRPr="0072112D" w:rsidRDefault="00CB2059" w:rsidP="00CB2059">
            <w:pPr>
              <w:rPr>
                <w:rFonts w:cs="Arial"/>
                <w:szCs w:val="20"/>
                <w:lang w:val="en-US"/>
              </w:rPr>
            </w:pPr>
            <w:r>
              <w:rPr>
                <w:rFonts w:cs="Arial"/>
                <w:color w:val="000000"/>
                <w:szCs w:val="20"/>
                <w:lang w:val="en-US"/>
              </w:rPr>
              <w:t>Greyhound Adoption Program SA</w:t>
            </w:r>
          </w:p>
        </w:tc>
        <w:tc>
          <w:tcPr>
            <w:tcW w:w="1417" w:type="dxa"/>
            <w:tcBorders>
              <w:top w:val="single" w:sz="8" w:space="0" w:color="00843D"/>
              <w:left w:val="single" w:sz="8" w:space="0" w:color="00843D"/>
              <w:bottom w:val="single" w:sz="8" w:space="0" w:color="00843D"/>
              <w:right w:val="single" w:sz="8" w:space="0" w:color="00843D"/>
            </w:tcBorders>
            <w:vAlign w:val="center"/>
          </w:tcPr>
          <w:p w14:paraId="393F3AE8" w14:textId="5E69E873" w:rsidR="00CB2059" w:rsidRPr="0072112D" w:rsidRDefault="00CB2059" w:rsidP="00CB2059">
            <w:pPr>
              <w:rPr>
                <w:rFonts w:cs="Arial"/>
                <w:szCs w:val="20"/>
                <w:lang w:val="en-US"/>
              </w:rPr>
            </w:pPr>
            <w:r>
              <w:rPr>
                <w:rFonts w:cs="Arial"/>
                <w:color w:val="000000"/>
                <w:szCs w:val="20"/>
                <w:lang w:val="en-US"/>
              </w:rPr>
              <w:t>Commercial Business</w:t>
            </w:r>
          </w:p>
        </w:tc>
        <w:tc>
          <w:tcPr>
            <w:tcW w:w="992" w:type="dxa"/>
            <w:tcBorders>
              <w:top w:val="single" w:sz="8" w:space="0" w:color="00843D"/>
              <w:left w:val="single" w:sz="8" w:space="0" w:color="00843D"/>
              <w:bottom w:val="single" w:sz="8" w:space="0" w:color="00843D"/>
              <w:right w:val="single" w:sz="8" w:space="0" w:color="00843D"/>
            </w:tcBorders>
            <w:vAlign w:val="center"/>
          </w:tcPr>
          <w:p w14:paraId="49C3A39B" w14:textId="20076350" w:rsidR="00CB2059" w:rsidRPr="0072112D" w:rsidRDefault="00CB2059" w:rsidP="00CB2059">
            <w:pPr>
              <w:rPr>
                <w:rFonts w:cs="Arial"/>
                <w:szCs w:val="20"/>
                <w:lang w:val="en-US"/>
              </w:rPr>
            </w:pPr>
            <w:r>
              <w:rPr>
                <w:rFonts w:cs="Arial"/>
                <w:color w:val="000000"/>
                <w:szCs w:val="20"/>
                <w:lang w:val="en-US"/>
              </w:rPr>
              <w:t>SA</w:t>
            </w:r>
          </w:p>
        </w:tc>
        <w:tc>
          <w:tcPr>
            <w:tcW w:w="1134" w:type="dxa"/>
            <w:tcBorders>
              <w:top w:val="single" w:sz="8" w:space="0" w:color="00843D"/>
              <w:left w:val="single" w:sz="8" w:space="0" w:color="00843D"/>
              <w:bottom w:val="single" w:sz="8" w:space="0" w:color="00843D"/>
              <w:right w:val="single" w:sz="8" w:space="0" w:color="00843D"/>
            </w:tcBorders>
            <w:vAlign w:val="center"/>
          </w:tcPr>
          <w:p w14:paraId="71685C87" w14:textId="5679BE3E" w:rsidR="00CB2059" w:rsidRPr="0072112D" w:rsidRDefault="00CB2059" w:rsidP="00CB2059">
            <w:pPr>
              <w:rPr>
                <w:rFonts w:cs="Arial"/>
                <w:szCs w:val="20"/>
                <w:lang w:val="en-US"/>
              </w:rPr>
            </w:pPr>
            <w:r>
              <w:rPr>
                <w:rFonts w:cs="Arial"/>
                <w:color w:val="000000"/>
                <w:szCs w:val="20"/>
                <w:lang w:val="en-US"/>
              </w:rPr>
              <w:t>Yes</w:t>
            </w:r>
          </w:p>
        </w:tc>
        <w:tc>
          <w:tcPr>
            <w:tcW w:w="851" w:type="dxa"/>
            <w:tcBorders>
              <w:top w:val="single" w:sz="8" w:space="0" w:color="00843D"/>
              <w:left w:val="single" w:sz="8" w:space="0" w:color="00843D"/>
              <w:bottom w:val="single" w:sz="8" w:space="0" w:color="00843D"/>
              <w:right w:val="single" w:sz="8" w:space="0" w:color="00843D"/>
            </w:tcBorders>
            <w:vAlign w:val="center"/>
          </w:tcPr>
          <w:p w14:paraId="4BB2A479" w14:textId="21FE13C1" w:rsidR="00CB2059" w:rsidRPr="0072112D" w:rsidRDefault="00CB2059" w:rsidP="00CB2059">
            <w:pPr>
              <w:jc w:val="center"/>
              <w:rPr>
                <w:rFonts w:cs="Arial"/>
                <w:szCs w:val="20"/>
                <w:lang w:val="en-US"/>
              </w:rPr>
            </w:pPr>
          </w:p>
        </w:tc>
        <w:tc>
          <w:tcPr>
            <w:tcW w:w="709" w:type="dxa"/>
            <w:tcBorders>
              <w:top w:val="single" w:sz="8" w:space="0" w:color="00843D"/>
              <w:left w:val="single" w:sz="8" w:space="0" w:color="00843D"/>
              <w:bottom w:val="single" w:sz="8" w:space="0" w:color="00843D"/>
              <w:right w:val="single" w:sz="8" w:space="0" w:color="00843D"/>
            </w:tcBorders>
            <w:vAlign w:val="center"/>
          </w:tcPr>
          <w:p w14:paraId="1F5C927F" w14:textId="2B488937" w:rsidR="00CB2059" w:rsidRPr="0072112D" w:rsidRDefault="00CB2059" w:rsidP="00CB2059">
            <w:pPr>
              <w:jc w:val="center"/>
              <w:rPr>
                <w:rFonts w:cs="Arial"/>
                <w:szCs w:val="20"/>
                <w:lang w:val="en-US"/>
              </w:rPr>
            </w:pPr>
          </w:p>
        </w:tc>
        <w:tc>
          <w:tcPr>
            <w:tcW w:w="708" w:type="dxa"/>
            <w:tcBorders>
              <w:top w:val="single" w:sz="8" w:space="0" w:color="00843D"/>
              <w:left w:val="single" w:sz="8" w:space="0" w:color="00843D"/>
              <w:bottom w:val="single" w:sz="8" w:space="0" w:color="00843D"/>
              <w:right w:val="single" w:sz="8" w:space="0" w:color="00843D"/>
            </w:tcBorders>
            <w:vAlign w:val="center"/>
          </w:tcPr>
          <w:p w14:paraId="3D6CD220" w14:textId="4A65A1D8"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12C5F41D" w14:textId="43AEF027"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r>
      <w:tr w:rsidR="000B46BC" w:rsidRPr="0072112D" w14:paraId="303AE5E6" w14:textId="77777777" w:rsidTr="000B46BC">
        <w:trPr>
          <w:trHeight w:val="285"/>
        </w:trPr>
        <w:tc>
          <w:tcPr>
            <w:tcW w:w="3251" w:type="dxa"/>
            <w:tcBorders>
              <w:top w:val="single" w:sz="8" w:space="0" w:color="00843D"/>
              <w:left w:val="single" w:sz="8" w:space="0" w:color="00843D"/>
              <w:bottom w:val="single" w:sz="8" w:space="0" w:color="00843D"/>
              <w:right w:val="single" w:sz="8" w:space="0" w:color="00843D"/>
            </w:tcBorders>
            <w:vAlign w:val="center"/>
          </w:tcPr>
          <w:p w14:paraId="66DF1187" w14:textId="1784239F" w:rsidR="00CB2059" w:rsidRPr="0072112D" w:rsidRDefault="00CB2059" w:rsidP="00CB2059">
            <w:pPr>
              <w:rPr>
                <w:rFonts w:cs="Arial"/>
                <w:szCs w:val="20"/>
                <w:lang w:val="en-US"/>
              </w:rPr>
            </w:pPr>
            <w:r>
              <w:rPr>
                <w:rFonts w:cs="Arial"/>
                <w:color w:val="000000"/>
                <w:szCs w:val="20"/>
                <w:lang w:val="en-US"/>
              </w:rPr>
              <w:t>Greyhound Racing New South Wales</w:t>
            </w:r>
          </w:p>
        </w:tc>
        <w:tc>
          <w:tcPr>
            <w:tcW w:w="1417" w:type="dxa"/>
            <w:tcBorders>
              <w:top w:val="single" w:sz="8" w:space="0" w:color="00843D"/>
              <w:left w:val="single" w:sz="8" w:space="0" w:color="00843D"/>
              <w:bottom w:val="single" w:sz="8" w:space="0" w:color="00843D"/>
              <w:right w:val="single" w:sz="8" w:space="0" w:color="00843D"/>
            </w:tcBorders>
            <w:vAlign w:val="center"/>
          </w:tcPr>
          <w:p w14:paraId="16B04D80" w14:textId="43574F19" w:rsidR="00CB2059" w:rsidRPr="0072112D" w:rsidRDefault="00CB2059" w:rsidP="00CB2059">
            <w:pPr>
              <w:rPr>
                <w:rFonts w:cs="Arial"/>
                <w:szCs w:val="20"/>
                <w:lang w:val="en-US"/>
              </w:rPr>
            </w:pPr>
            <w:r>
              <w:rPr>
                <w:rFonts w:cs="Arial"/>
                <w:color w:val="000000"/>
                <w:szCs w:val="20"/>
                <w:lang w:val="en-US"/>
              </w:rPr>
              <w:t>Commercial Business</w:t>
            </w:r>
          </w:p>
        </w:tc>
        <w:tc>
          <w:tcPr>
            <w:tcW w:w="992" w:type="dxa"/>
            <w:tcBorders>
              <w:top w:val="single" w:sz="8" w:space="0" w:color="00843D"/>
              <w:left w:val="single" w:sz="8" w:space="0" w:color="00843D"/>
              <w:bottom w:val="single" w:sz="8" w:space="0" w:color="00843D"/>
              <w:right w:val="single" w:sz="8" w:space="0" w:color="00843D"/>
            </w:tcBorders>
            <w:vAlign w:val="center"/>
          </w:tcPr>
          <w:p w14:paraId="0499D8BB" w14:textId="07823EBD" w:rsidR="00CB2059" w:rsidRPr="0072112D" w:rsidRDefault="00CB2059" w:rsidP="00CB2059">
            <w:pPr>
              <w:rPr>
                <w:rFonts w:cs="Arial"/>
                <w:szCs w:val="20"/>
                <w:lang w:val="en-US"/>
              </w:rPr>
            </w:pPr>
            <w:r>
              <w:rPr>
                <w:rFonts w:cs="Arial"/>
                <w:color w:val="000000"/>
                <w:szCs w:val="20"/>
                <w:lang w:val="en-US"/>
              </w:rPr>
              <w:t>NSW</w:t>
            </w:r>
          </w:p>
        </w:tc>
        <w:tc>
          <w:tcPr>
            <w:tcW w:w="1134" w:type="dxa"/>
            <w:tcBorders>
              <w:top w:val="single" w:sz="8" w:space="0" w:color="00843D"/>
              <w:left w:val="single" w:sz="8" w:space="0" w:color="00843D"/>
              <w:bottom w:val="single" w:sz="8" w:space="0" w:color="00843D"/>
              <w:right w:val="single" w:sz="8" w:space="0" w:color="00843D"/>
            </w:tcBorders>
            <w:vAlign w:val="center"/>
          </w:tcPr>
          <w:p w14:paraId="1D1C3E60" w14:textId="2AAD852B" w:rsidR="00CB2059" w:rsidRPr="0072112D" w:rsidRDefault="00CB2059" w:rsidP="00CB2059">
            <w:pPr>
              <w:rPr>
                <w:rFonts w:cs="Arial"/>
                <w:szCs w:val="20"/>
                <w:lang w:val="en-US"/>
              </w:rPr>
            </w:pPr>
            <w:r>
              <w:rPr>
                <w:rFonts w:cs="Arial"/>
                <w:color w:val="000000"/>
                <w:szCs w:val="20"/>
                <w:lang w:val="en-US"/>
              </w:rPr>
              <w:t>Yes</w:t>
            </w:r>
          </w:p>
        </w:tc>
        <w:tc>
          <w:tcPr>
            <w:tcW w:w="851" w:type="dxa"/>
            <w:tcBorders>
              <w:top w:val="single" w:sz="8" w:space="0" w:color="00843D"/>
              <w:left w:val="single" w:sz="8" w:space="0" w:color="00843D"/>
              <w:bottom w:val="single" w:sz="8" w:space="0" w:color="00843D"/>
              <w:right w:val="single" w:sz="8" w:space="0" w:color="00843D"/>
            </w:tcBorders>
            <w:vAlign w:val="center"/>
          </w:tcPr>
          <w:p w14:paraId="5F91A471" w14:textId="18C4BC01" w:rsidR="00CB2059" w:rsidRPr="0072112D" w:rsidRDefault="00CB2059" w:rsidP="00CB2059">
            <w:pPr>
              <w:jc w:val="center"/>
              <w:rPr>
                <w:rFonts w:cs="Arial"/>
                <w:szCs w:val="20"/>
                <w:lang w:val="en-US"/>
              </w:rPr>
            </w:pPr>
          </w:p>
        </w:tc>
        <w:tc>
          <w:tcPr>
            <w:tcW w:w="709" w:type="dxa"/>
            <w:tcBorders>
              <w:top w:val="single" w:sz="8" w:space="0" w:color="00843D"/>
              <w:left w:val="single" w:sz="8" w:space="0" w:color="00843D"/>
              <w:bottom w:val="single" w:sz="8" w:space="0" w:color="00843D"/>
              <w:right w:val="single" w:sz="8" w:space="0" w:color="00843D"/>
            </w:tcBorders>
            <w:vAlign w:val="center"/>
          </w:tcPr>
          <w:p w14:paraId="715E6C66" w14:textId="4E6D2E9B" w:rsidR="00CB2059" w:rsidRPr="0072112D" w:rsidRDefault="00CB2059" w:rsidP="00CB2059">
            <w:pPr>
              <w:jc w:val="center"/>
              <w:rPr>
                <w:rFonts w:cs="Arial"/>
                <w:szCs w:val="20"/>
                <w:lang w:val="en-US"/>
              </w:rPr>
            </w:pPr>
          </w:p>
        </w:tc>
        <w:tc>
          <w:tcPr>
            <w:tcW w:w="708" w:type="dxa"/>
            <w:tcBorders>
              <w:top w:val="single" w:sz="8" w:space="0" w:color="00843D"/>
              <w:left w:val="single" w:sz="8" w:space="0" w:color="00843D"/>
              <w:bottom w:val="single" w:sz="8" w:space="0" w:color="00843D"/>
              <w:right w:val="single" w:sz="8" w:space="0" w:color="00843D"/>
            </w:tcBorders>
            <w:vAlign w:val="center"/>
          </w:tcPr>
          <w:p w14:paraId="4E716DBB" w14:textId="130A95B0"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708B6F54" w14:textId="31E6C9E6"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r>
      <w:tr w:rsidR="000B46BC" w:rsidRPr="0072112D" w14:paraId="3A52CB0E" w14:textId="77777777" w:rsidTr="000B46BC">
        <w:trPr>
          <w:trHeight w:val="285"/>
        </w:trPr>
        <w:tc>
          <w:tcPr>
            <w:tcW w:w="3251" w:type="dxa"/>
            <w:tcBorders>
              <w:top w:val="single" w:sz="8" w:space="0" w:color="00843D"/>
              <w:left w:val="single" w:sz="8" w:space="0" w:color="00843D"/>
              <w:bottom w:val="single" w:sz="8" w:space="0" w:color="00843D"/>
              <w:right w:val="single" w:sz="8" w:space="0" w:color="00843D"/>
            </w:tcBorders>
            <w:vAlign w:val="center"/>
          </w:tcPr>
          <w:p w14:paraId="5E92701C" w14:textId="5DDA986A" w:rsidR="00CB2059" w:rsidRPr="0072112D" w:rsidRDefault="00CB2059" w:rsidP="00CB2059">
            <w:pPr>
              <w:rPr>
                <w:rFonts w:cs="Arial"/>
                <w:szCs w:val="20"/>
                <w:lang w:val="en-US"/>
              </w:rPr>
            </w:pPr>
            <w:r>
              <w:rPr>
                <w:rFonts w:cs="Arial"/>
                <w:color w:val="000000"/>
                <w:szCs w:val="20"/>
                <w:lang w:val="en-US"/>
              </w:rPr>
              <w:t>Greyhound Racing NSW</w:t>
            </w:r>
          </w:p>
        </w:tc>
        <w:tc>
          <w:tcPr>
            <w:tcW w:w="1417" w:type="dxa"/>
            <w:tcBorders>
              <w:top w:val="single" w:sz="8" w:space="0" w:color="00843D"/>
              <w:left w:val="single" w:sz="8" w:space="0" w:color="00843D"/>
              <w:bottom w:val="single" w:sz="8" w:space="0" w:color="00843D"/>
              <w:right w:val="single" w:sz="8" w:space="0" w:color="00843D"/>
            </w:tcBorders>
            <w:vAlign w:val="center"/>
          </w:tcPr>
          <w:p w14:paraId="32E3CDEB" w14:textId="2615F386" w:rsidR="00CB2059" w:rsidRPr="0072112D" w:rsidRDefault="00CB2059" w:rsidP="00CB2059">
            <w:pPr>
              <w:rPr>
                <w:rFonts w:cs="Arial"/>
                <w:szCs w:val="20"/>
                <w:lang w:val="en-US"/>
              </w:rPr>
            </w:pPr>
            <w:r>
              <w:rPr>
                <w:rFonts w:cs="Arial"/>
                <w:color w:val="000000"/>
                <w:szCs w:val="20"/>
                <w:lang w:val="en-US"/>
              </w:rPr>
              <w:t>Industry Association</w:t>
            </w:r>
          </w:p>
        </w:tc>
        <w:tc>
          <w:tcPr>
            <w:tcW w:w="992" w:type="dxa"/>
            <w:tcBorders>
              <w:top w:val="single" w:sz="8" w:space="0" w:color="00843D"/>
              <w:left w:val="single" w:sz="8" w:space="0" w:color="00843D"/>
              <w:bottom w:val="single" w:sz="8" w:space="0" w:color="00843D"/>
              <w:right w:val="single" w:sz="8" w:space="0" w:color="00843D"/>
            </w:tcBorders>
            <w:vAlign w:val="center"/>
          </w:tcPr>
          <w:p w14:paraId="685F91DA" w14:textId="332C2D6D" w:rsidR="00CB2059" w:rsidRPr="0072112D" w:rsidRDefault="00CB2059" w:rsidP="00CB2059">
            <w:pPr>
              <w:rPr>
                <w:rFonts w:cs="Arial"/>
                <w:szCs w:val="20"/>
                <w:lang w:val="en-US"/>
              </w:rPr>
            </w:pPr>
            <w:r>
              <w:rPr>
                <w:rFonts w:cs="Arial"/>
                <w:color w:val="000000"/>
                <w:szCs w:val="20"/>
                <w:lang w:val="en-US"/>
              </w:rPr>
              <w:t>NSW</w:t>
            </w:r>
          </w:p>
        </w:tc>
        <w:tc>
          <w:tcPr>
            <w:tcW w:w="1134" w:type="dxa"/>
            <w:tcBorders>
              <w:top w:val="single" w:sz="8" w:space="0" w:color="00843D"/>
              <w:left w:val="single" w:sz="8" w:space="0" w:color="00843D"/>
              <w:bottom w:val="single" w:sz="8" w:space="0" w:color="00843D"/>
              <w:right w:val="single" w:sz="8" w:space="0" w:color="00843D"/>
            </w:tcBorders>
            <w:vAlign w:val="center"/>
          </w:tcPr>
          <w:p w14:paraId="356B3E19" w14:textId="40D78EF5" w:rsidR="00CB2059" w:rsidRPr="0072112D" w:rsidRDefault="00CB2059" w:rsidP="00CB2059">
            <w:pPr>
              <w:rPr>
                <w:rFonts w:cs="Arial"/>
                <w:szCs w:val="20"/>
                <w:lang w:val="en-US"/>
              </w:rPr>
            </w:pPr>
            <w:r>
              <w:rPr>
                <w:rFonts w:cs="Arial"/>
                <w:color w:val="000000"/>
                <w:szCs w:val="20"/>
                <w:lang w:val="en-US"/>
              </w:rPr>
              <w:t>Yes</w:t>
            </w:r>
          </w:p>
        </w:tc>
        <w:tc>
          <w:tcPr>
            <w:tcW w:w="851" w:type="dxa"/>
            <w:tcBorders>
              <w:top w:val="single" w:sz="8" w:space="0" w:color="00843D"/>
              <w:left w:val="single" w:sz="8" w:space="0" w:color="00843D"/>
              <w:bottom w:val="single" w:sz="8" w:space="0" w:color="00843D"/>
              <w:right w:val="single" w:sz="8" w:space="0" w:color="00843D"/>
            </w:tcBorders>
            <w:vAlign w:val="center"/>
          </w:tcPr>
          <w:p w14:paraId="6E3A201E" w14:textId="4DA1CBA5" w:rsidR="00CB2059" w:rsidRPr="0072112D" w:rsidRDefault="00CB2059" w:rsidP="00CB2059">
            <w:pPr>
              <w:jc w:val="center"/>
              <w:rPr>
                <w:rFonts w:cs="Arial"/>
                <w:szCs w:val="20"/>
                <w:lang w:val="en-US"/>
              </w:rPr>
            </w:pPr>
          </w:p>
        </w:tc>
        <w:tc>
          <w:tcPr>
            <w:tcW w:w="709" w:type="dxa"/>
            <w:tcBorders>
              <w:top w:val="single" w:sz="8" w:space="0" w:color="00843D"/>
              <w:left w:val="single" w:sz="8" w:space="0" w:color="00843D"/>
              <w:bottom w:val="single" w:sz="8" w:space="0" w:color="00843D"/>
              <w:right w:val="single" w:sz="8" w:space="0" w:color="00843D"/>
            </w:tcBorders>
            <w:vAlign w:val="center"/>
          </w:tcPr>
          <w:p w14:paraId="46EF1356" w14:textId="530E62E4" w:rsidR="00CB2059" w:rsidRPr="0072112D" w:rsidRDefault="00CB2059" w:rsidP="00CB2059">
            <w:pPr>
              <w:jc w:val="center"/>
              <w:rPr>
                <w:rFonts w:cs="Arial"/>
                <w:szCs w:val="20"/>
                <w:lang w:val="en-US"/>
              </w:rPr>
            </w:pPr>
          </w:p>
        </w:tc>
        <w:tc>
          <w:tcPr>
            <w:tcW w:w="708" w:type="dxa"/>
            <w:tcBorders>
              <w:top w:val="single" w:sz="8" w:space="0" w:color="00843D"/>
              <w:left w:val="single" w:sz="8" w:space="0" w:color="00843D"/>
              <w:bottom w:val="single" w:sz="8" w:space="0" w:color="00843D"/>
              <w:right w:val="single" w:sz="8" w:space="0" w:color="00843D"/>
            </w:tcBorders>
            <w:vAlign w:val="center"/>
          </w:tcPr>
          <w:p w14:paraId="5CC5AE92" w14:textId="073925E5"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26C6F932" w14:textId="6E3864D3"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r>
      <w:tr w:rsidR="000B46BC" w:rsidRPr="0072112D" w14:paraId="76C3018B" w14:textId="77777777" w:rsidTr="000B46BC">
        <w:trPr>
          <w:trHeight w:val="285"/>
        </w:trPr>
        <w:tc>
          <w:tcPr>
            <w:tcW w:w="3251" w:type="dxa"/>
            <w:tcBorders>
              <w:top w:val="single" w:sz="8" w:space="0" w:color="00843D"/>
              <w:left w:val="single" w:sz="8" w:space="0" w:color="00843D"/>
              <w:bottom w:val="single" w:sz="8" w:space="0" w:color="00843D"/>
              <w:right w:val="single" w:sz="8" w:space="0" w:color="00843D"/>
            </w:tcBorders>
            <w:vAlign w:val="center"/>
          </w:tcPr>
          <w:p w14:paraId="1544B467" w14:textId="2894171C" w:rsidR="00CB2059" w:rsidRPr="0072112D" w:rsidRDefault="00CB2059" w:rsidP="00CB2059">
            <w:pPr>
              <w:rPr>
                <w:rFonts w:cs="Arial"/>
                <w:szCs w:val="20"/>
                <w:lang w:val="en-US"/>
              </w:rPr>
            </w:pPr>
            <w:r>
              <w:rPr>
                <w:rFonts w:cs="Arial"/>
                <w:color w:val="000000"/>
                <w:szCs w:val="20"/>
                <w:lang w:val="en-US"/>
              </w:rPr>
              <w:t>Greyhound Racing SA</w:t>
            </w:r>
          </w:p>
        </w:tc>
        <w:tc>
          <w:tcPr>
            <w:tcW w:w="1417" w:type="dxa"/>
            <w:tcBorders>
              <w:top w:val="single" w:sz="8" w:space="0" w:color="00843D"/>
              <w:left w:val="single" w:sz="8" w:space="0" w:color="00843D"/>
              <w:bottom w:val="single" w:sz="8" w:space="0" w:color="00843D"/>
              <w:right w:val="single" w:sz="8" w:space="0" w:color="00843D"/>
            </w:tcBorders>
            <w:vAlign w:val="center"/>
          </w:tcPr>
          <w:p w14:paraId="07C97E81" w14:textId="5447594C" w:rsidR="00CB2059" w:rsidRPr="0072112D" w:rsidRDefault="00CB2059" w:rsidP="00CB2059">
            <w:pPr>
              <w:rPr>
                <w:rFonts w:cs="Arial"/>
                <w:szCs w:val="20"/>
                <w:lang w:val="en-US"/>
              </w:rPr>
            </w:pPr>
            <w:r>
              <w:rPr>
                <w:rFonts w:cs="Arial"/>
                <w:color w:val="000000"/>
                <w:szCs w:val="20"/>
                <w:lang w:val="en-US"/>
              </w:rPr>
              <w:t>Commercial Business</w:t>
            </w:r>
          </w:p>
        </w:tc>
        <w:tc>
          <w:tcPr>
            <w:tcW w:w="992" w:type="dxa"/>
            <w:tcBorders>
              <w:top w:val="single" w:sz="8" w:space="0" w:color="00843D"/>
              <w:left w:val="single" w:sz="8" w:space="0" w:color="00843D"/>
              <w:bottom w:val="single" w:sz="8" w:space="0" w:color="00843D"/>
              <w:right w:val="single" w:sz="8" w:space="0" w:color="00843D"/>
            </w:tcBorders>
            <w:vAlign w:val="center"/>
          </w:tcPr>
          <w:p w14:paraId="5806DF59" w14:textId="5039A76D" w:rsidR="00CB2059" w:rsidRPr="0072112D" w:rsidRDefault="00CB2059" w:rsidP="00CB2059">
            <w:pPr>
              <w:rPr>
                <w:rFonts w:cs="Arial"/>
                <w:szCs w:val="20"/>
                <w:lang w:val="en-US"/>
              </w:rPr>
            </w:pPr>
            <w:r>
              <w:rPr>
                <w:rFonts w:cs="Arial"/>
                <w:color w:val="000000"/>
                <w:szCs w:val="20"/>
                <w:lang w:val="en-US"/>
              </w:rPr>
              <w:t>SA</w:t>
            </w:r>
          </w:p>
        </w:tc>
        <w:tc>
          <w:tcPr>
            <w:tcW w:w="1134" w:type="dxa"/>
            <w:tcBorders>
              <w:top w:val="single" w:sz="8" w:space="0" w:color="00843D"/>
              <w:left w:val="single" w:sz="8" w:space="0" w:color="00843D"/>
              <w:bottom w:val="single" w:sz="8" w:space="0" w:color="00843D"/>
              <w:right w:val="single" w:sz="8" w:space="0" w:color="00843D"/>
            </w:tcBorders>
            <w:vAlign w:val="center"/>
          </w:tcPr>
          <w:p w14:paraId="1AB333EC" w14:textId="4ED8F33D" w:rsidR="00CB2059" w:rsidRPr="0072112D" w:rsidRDefault="00CB2059" w:rsidP="00CB2059">
            <w:pPr>
              <w:rPr>
                <w:rFonts w:cs="Arial"/>
                <w:szCs w:val="20"/>
                <w:lang w:val="en-US"/>
              </w:rPr>
            </w:pPr>
            <w:r>
              <w:rPr>
                <w:rFonts w:cs="Arial"/>
                <w:color w:val="000000"/>
                <w:szCs w:val="20"/>
                <w:lang w:val="en-US"/>
              </w:rPr>
              <w:t>Yes</w:t>
            </w:r>
          </w:p>
        </w:tc>
        <w:tc>
          <w:tcPr>
            <w:tcW w:w="851" w:type="dxa"/>
            <w:tcBorders>
              <w:top w:val="single" w:sz="8" w:space="0" w:color="00843D"/>
              <w:left w:val="single" w:sz="8" w:space="0" w:color="00843D"/>
              <w:bottom w:val="single" w:sz="8" w:space="0" w:color="00843D"/>
              <w:right w:val="single" w:sz="8" w:space="0" w:color="00843D"/>
            </w:tcBorders>
            <w:vAlign w:val="center"/>
          </w:tcPr>
          <w:p w14:paraId="67DBAF5C" w14:textId="69F49885" w:rsidR="00CB2059" w:rsidRPr="0072112D" w:rsidRDefault="00CB2059" w:rsidP="00CB2059">
            <w:pPr>
              <w:jc w:val="center"/>
              <w:rPr>
                <w:rFonts w:cs="Arial"/>
                <w:szCs w:val="20"/>
                <w:lang w:val="en-US"/>
              </w:rPr>
            </w:pPr>
          </w:p>
        </w:tc>
        <w:tc>
          <w:tcPr>
            <w:tcW w:w="709" w:type="dxa"/>
            <w:tcBorders>
              <w:top w:val="single" w:sz="8" w:space="0" w:color="00843D"/>
              <w:left w:val="single" w:sz="8" w:space="0" w:color="00843D"/>
              <w:bottom w:val="single" w:sz="8" w:space="0" w:color="00843D"/>
              <w:right w:val="single" w:sz="8" w:space="0" w:color="00843D"/>
            </w:tcBorders>
            <w:vAlign w:val="center"/>
          </w:tcPr>
          <w:p w14:paraId="71E35953" w14:textId="678C2265" w:rsidR="00CB2059" w:rsidRPr="0072112D" w:rsidRDefault="00CB2059" w:rsidP="00CB2059">
            <w:pPr>
              <w:jc w:val="center"/>
              <w:rPr>
                <w:rFonts w:cs="Arial"/>
                <w:szCs w:val="20"/>
                <w:lang w:val="en-US"/>
              </w:rPr>
            </w:pPr>
          </w:p>
        </w:tc>
        <w:tc>
          <w:tcPr>
            <w:tcW w:w="708" w:type="dxa"/>
            <w:tcBorders>
              <w:top w:val="single" w:sz="8" w:space="0" w:color="00843D"/>
              <w:left w:val="single" w:sz="8" w:space="0" w:color="00843D"/>
              <w:bottom w:val="single" w:sz="8" w:space="0" w:color="00843D"/>
              <w:right w:val="single" w:sz="8" w:space="0" w:color="00843D"/>
            </w:tcBorders>
            <w:vAlign w:val="center"/>
          </w:tcPr>
          <w:p w14:paraId="39E6BD7D" w14:textId="5E6AF5EA"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64003375" w14:textId="7B9A1C19"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r>
      <w:tr w:rsidR="000B46BC" w:rsidRPr="0072112D" w14:paraId="10012F34" w14:textId="77777777" w:rsidTr="000B46BC">
        <w:trPr>
          <w:trHeight w:val="285"/>
        </w:trPr>
        <w:tc>
          <w:tcPr>
            <w:tcW w:w="3251" w:type="dxa"/>
            <w:tcBorders>
              <w:top w:val="single" w:sz="8" w:space="0" w:color="00843D"/>
              <w:left w:val="single" w:sz="8" w:space="0" w:color="00843D"/>
              <w:bottom w:val="single" w:sz="8" w:space="0" w:color="00843D"/>
              <w:right w:val="single" w:sz="8" w:space="0" w:color="00843D"/>
            </w:tcBorders>
            <w:vAlign w:val="center"/>
          </w:tcPr>
          <w:p w14:paraId="321F1CDF" w14:textId="73F8418D" w:rsidR="00CB2059" w:rsidRPr="0072112D" w:rsidRDefault="00CB2059" w:rsidP="00CB2059">
            <w:pPr>
              <w:rPr>
                <w:rFonts w:cs="Arial"/>
                <w:szCs w:val="20"/>
                <w:lang w:val="en-US"/>
              </w:rPr>
            </w:pPr>
            <w:r>
              <w:rPr>
                <w:rFonts w:cs="Arial"/>
                <w:color w:val="000000"/>
                <w:szCs w:val="20"/>
                <w:lang w:val="en-US"/>
              </w:rPr>
              <w:t>Greyhound Racing Union</w:t>
            </w:r>
          </w:p>
        </w:tc>
        <w:tc>
          <w:tcPr>
            <w:tcW w:w="1417" w:type="dxa"/>
            <w:tcBorders>
              <w:top w:val="single" w:sz="8" w:space="0" w:color="00843D"/>
              <w:left w:val="single" w:sz="8" w:space="0" w:color="00843D"/>
              <w:bottom w:val="single" w:sz="8" w:space="0" w:color="00843D"/>
              <w:right w:val="single" w:sz="8" w:space="0" w:color="00843D"/>
            </w:tcBorders>
            <w:vAlign w:val="center"/>
          </w:tcPr>
          <w:p w14:paraId="6EA355B9" w14:textId="15F7A8A0" w:rsidR="00CB2059" w:rsidRPr="0072112D" w:rsidRDefault="00CB2059" w:rsidP="00CB2059">
            <w:pPr>
              <w:rPr>
                <w:rFonts w:cs="Arial"/>
                <w:szCs w:val="20"/>
                <w:lang w:val="en-US"/>
              </w:rPr>
            </w:pPr>
            <w:r>
              <w:rPr>
                <w:rFonts w:cs="Arial"/>
                <w:color w:val="000000"/>
                <w:szCs w:val="20"/>
                <w:lang w:val="en-US"/>
              </w:rPr>
              <w:t>Commercial Business</w:t>
            </w:r>
          </w:p>
        </w:tc>
        <w:tc>
          <w:tcPr>
            <w:tcW w:w="992" w:type="dxa"/>
            <w:tcBorders>
              <w:top w:val="single" w:sz="8" w:space="0" w:color="00843D"/>
              <w:left w:val="single" w:sz="8" w:space="0" w:color="00843D"/>
              <w:bottom w:val="single" w:sz="8" w:space="0" w:color="00843D"/>
              <w:right w:val="single" w:sz="8" w:space="0" w:color="00843D"/>
            </w:tcBorders>
            <w:vAlign w:val="center"/>
          </w:tcPr>
          <w:p w14:paraId="0B1C9BB0" w14:textId="590CB2E7" w:rsidR="00CB2059" w:rsidRPr="0072112D" w:rsidRDefault="00CB2059" w:rsidP="00CB2059">
            <w:pPr>
              <w:rPr>
                <w:rFonts w:cs="Arial"/>
                <w:szCs w:val="20"/>
                <w:lang w:val="en-US"/>
              </w:rPr>
            </w:pPr>
            <w:r>
              <w:rPr>
                <w:rFonts w:cs="Arial"/>
                <w:color w:val="000000"/>
                <w:szCs w:val="20"/>
                <w:lang w:val="en-US"/>
              </w:rPr>
              <w:t>VIC</w:t>
            </w:r>
          </w:p>
        </w:tc>
        <w:tc>
          <w:tcPr>
            <w:tcW w:w="1134" w:type="dxa"/>
            <w:tcBorders>
              <w:top w:val="single" w:sz="8" w:space="0" w:color="00843D"/>
              <w:left w:val="single" w:sz="8" w:space="0" w:color="00843D"/>
              <w:bottom w:val="single" w:sz="8" w:space="0" w:color="00843D"/>
              <w:right w:val="single" w:sz="8" w:space="0" w:color="00843D"/>
            </w:tcBorders>
            <w:vAlign w:val="center"/>
          </w:tcPr>
          <w:p w14:paraId="638D5D9E" w14:textId="57382B46" w:rsidR="00CB2059" w:rsidRPr="0072112D" w:rsidRDefault="00CB2059" w:rsidP="00CB2059">
            <w:pPr>
              <w:rPr>
                <w:rFonts w:cs="Arial"/>
                <w:szCs w:val="20"/>
                <w:lang w:val="en-US"/>
              </w:rPr>
            </w:pPr>
            <w:r>
              <w:rPr>
                <w:rFonts w:cs="Arial"/>
                <w:color w:val="000000"/>
                <w:szCs w:val="20"/>
                <w:lang w:val="en-US"/>
              </w:rPr>
              <w:t>Yes</w:t>
            </w:r>
          </w:p>
        </w:tc>
        <w:tc>
          <w:tcPr>
            <w:tcW w:w="851" w:type="dxa"/>
            <w:tcBorders>
              <w:top w:val="single" w:sz="8" w:space="0" w:color="00843D"/>
              <w:left w:val="single" w:sz="8" w:space="0" w:color="00843D"/>
              <w:bottom w:val="single" w:sz="8" w:space="0" w:color="00843D"/>
              <w:right w:val="single" w:sz="8" w:space="0" w:color="00843D"/>
            </w:tcBorders>
            <w:vAlign w:val="center"/>
          </w:tcPr>
          <w:p w14:paraId="414D5675" w14:textId="0610751B" w:rsidR="00CB2059" w:rsidRPr="0072112D" w:rsidRDefault="00CB2059" w:rsidP="00CB2059">
            <w:pPr>
              <w:jc w:val="center"/>
              <w:rPr>
                <w:rFonts w:cs="Arial"/>
                <w:szCs w:val="20"/>
                <w:lang w:val="en-US"/>
              </w:rPr>
            </w:pPr>
          </w:p>
        </w:tc>
        <w:tc>
          <w:tcPr>
            <w:tcW w:w="709" w:type="dxa"/>
            <w:tcBorders>
              <w:top w:val="single" w:sz="8" w:space="0" w:color="00843D"/>
              <w:left w:val="single" w:sz="8" w:space="0" w:color="00843D"/>
              <w:bottom w:val="single" w:sz="8" w:space="0" w:color="00843D"/>
              <w:right w:val="single" w:sz="8" w:space="0" w:color="00843D"/>
            </w:tcBorders>
            <w:vAlign w:val="center"/>
          </w:tcPr>
          <w:p w14:paraId="4EFA9B19" w14:textId="202264A6"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8" w:type="dxa"/>
            <w:tcBorders>
              <w:top w:val="single" w:sz="8" w:space="0" w:color="00843D"/>
              <w:left w:val="single" w:sz="8" w:space="0" w:color="00843D"/>
              <w:bottom w:val="single" w:sz="8" w:space="0" w:color="00843D"/>
              <w:right w:val="single" w:sz="8" w:space="0" w:color="00843D"/>
            </w:tcBorders>
            <w:vAlign w:val="center"/>
          </w:tcPr>
          <w:p w14:paraId="7F1CEAB1" w14:textId="4A5D2874"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136475A0" w14:textId="71F5B8DD"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r>
      <w:tr w:rsidR="000B46BC" w:rsidRPr="0072112D" w14:paraId="15F849D3" w14:textId="77777777" w:rsidTr="000B46BC">
        <w:trPr>
          <w:trHeight w:val="285"/>
        </w:trPr>
        <w:tc>
          <w:tcPr>
            <w:tcW w:w="3251" w:type="dxa"/>
            <w:tcBorders>
              <w:top w:val="single" w:sz="8" w:space="0" w:color="00843D"/>
              <w:left w:val="single" w:sz="8" w:space="0" w:color="00843D"/>
              <w:bottom w:val="single" w:sz="8" w:space="0" w:color="00843D"/>
              <w:right w:val="single" w:sz="8" w:space="0" w:color="00843D"/>
            </w:tcBorders>
            <w:vAlign w:val="center"/>
          </w:tcPr>
          <w:p w14:paraId="187C9A96" w14:textId="20E0F0BA" w:rsidR="00CB2059" w:rsidRPr="0072112D" w:rsidRDefault="00CB2059" w:rsidP="00CB2059">
            <w:pPr>
              <w:rPr>
                <w:rFonts w:cs="Arial"/>
                <w:szCs w:val="20"/>
                <w:lang w:val="en-US"/>
              </w:rPr>
            </w:pPr>
            <w:r>
              <w:rPr>
                <w:rFonts w:cs="Arial"/>
                <w:color w:val="000000"/>
                <w:szCs w:val="20"/>
                <w:lang w:val="en-US"/>
              </w:rPr>
              <w:t>Greyhound Racing Victoria</w:t>
            </w:r>
          </w:p>
        </w:tc>
        <w:tc>
          <w:tcPr>
            <w:tcW w:w="1417" w:type="dxa"/>
            <w:tcBorders>
              <w:top w:val="single" w:sz="8" w:space="0" w:color="00843D"/>
              <w:left w:val="single" w:sz="8" w:space="0" w:color="00843D"/>
              <w:bottom w:val="single" w:sz="8" w:space="0" w:color="00843D"/>
              <w:right w:val="single" w:sz="8" w:space="0" w:color="00843D"/>
            </w:tcBorders>
            <w:vAlign w:val="center"/>
          </w:tcPr>
          <w:p w14:paraId="7F4324E9" w14:textId="707FD04E" w:rsidR="00CB2059" w:rsidRPr="0072112D" w:rsidRDefault="00CB2059" w:rsidP="00CB2059">
            <w:pPr>
              <w:rPr>
                <w:rFonts w:cs="Arial"/>
                <w:szCs w:val="20"/>
                <w:lang w:val="en-US"/>
              </w:rPr>
            </w:pPr>
            <w:r>
              <w:rPr>
                <w:rFonts w:cs="Arial"/>
                <w:color w:val="000000"/>
                <w:szCs w:val="20"/>
                <w:lang w:val="en-US"/>
              </w:rPr>
              <w:t>Industry Association</w:t>
            </w:r>
          </w:p>
        </w:tc>
        <w:tc>
          <w:tcPr>
            <w:tcW w:w="992" w:type="dxa"/>
            <w:tcBorders>
              <w:top w:val="single" w:sz="8" w:space="0" w:color="00843D"/>
              <w:left w:val="single" w:sz="8" w:space="0" w:color="00843D"/>
              <w:bottom w:val="single" w:sz="8" w:space="0" w:color="00843D"/>
              <w:right w:val="single" w:sz="8" w:space="0" w:color="00843D"/>
            </w:tcBorders>
            <w:vAlign w:val="center"/>
          </w:tcPr>
          <w:p w14:paraId="4DEBF63B" w14:textId="72673E23" w:rsidR="00CB2059" w:rsidRPr="0072112D" w:rsidRDefault="00CB2059" w:rsidP="00CB2059">
            <w:pPr>
              <w:rPr>
                <w:rFonts w:cs="Arial"/>
                <w:szCs w:val="20"/>
                <w:lang w:val="en-US"/>
              </w:rPr>
            </w:pPr>
            <w:r>
              <w:rPr>
                <w:rFonts w:cs="Arial"/>
                <w:color w:val="000000"/>
                <w:szCs w:val="20"/>
                <w:lang w:val="en-US"/>
              </w:rPr>
              <w:t>VIC</w:t>
            </w:r>
          </w:p>
        </w:tc>
        <w:tc>
          <w:tcPr>
            <w:tcW w:w="1134" w:type="dxa"/>
            <w:tcBorders>
              <w:top w:val="single" w:sz="8" w:space="0" w:color="00843D"/>
              <w:left w:val="single" w:sz="8" w:space="0" w:color="00843D"/>
              <w:bottom w:val="single" w:sz="8" w:space="0" w:color="00843D"/>
              <w:right w:val="single" w:sz="8" w:space="0" w:color="00843D"/>
            </w:tcBorders>
            <w:vAlign w:val="center"/>
          </w:tcPr>
          <w:p w14:paraId="70520B60" w14:textId="7DC7C404" w:rsidR="00CB2059" w:rsidRPr="0072112D" w:rsidRDefault="00CB2059" w:rsidP="00CB2059">
            <w:pPr>
              <w:rPr>
                <w:rFonts w:cs="Arial"/>
                <w:szCs w:val="20"/>
                <w:lang w:val="en-US"/>
              </w:rPr>
            </w:pPr>
            <w:r>
              <w:rPr>
                <w:rFonts w:ascii="Calibri" w:hAnsi="Calibri" w:cs="Calibri"/>
                <w:color w:val="000000"/>
                <w:sz w:val="22"/>
              </w:rPr>
              <w:t> </w:t>
            </w:r>
          </w:p>
        </w:tc>
        <w:tc>
          <w:tcPr>
            <w:tcW w:w="851" w:type="dxa"/>
            <w:tcBorders>
              <w:top w:val="single" w:sz="8" w:space="0" w:color="00843D"/>
              <w:left w:val="single" w:sz="8" w:space="0" w:color="00843D"/>
              <w:bottom w:val="single" w:sz="8" w:space="0" w:color="00843D"/>
              <w:right w:val="single" w:sz="8" w:space="0" w:color="00843D"/>
            </w:tcBorders>
            <w:vAlign w:val="center"/>
          </w:tcPr>
          <w:p w14:paraId="168B48D4" w14:textId="40693C50" w:rsidR="00CB2059" w:rsidRPr="0072112D" w:rsidRDefault="00CB2059" w:rsidP="00CB2059">
            <w:pPr>
              <w:jc w:val="center"/>
              <w:rPr>
                <w:rFonts w:cs="Arial"/>
                <w:szCs w:val="20"/>
                <w:lang w:val="en-US"/>
              </w:rPr>
            </w:pPr>
          </w:p>
        </w:tc>
        <w:tc>
          <w:tcPr>
            <w:tcW w:w="709" w:type="dxa"/>
            <w:tcBorders>
              <w:top w:val="single" w:sz="8" w:space="0" w:color="00843D"/>
              <w:left w:val="single" w:sz="8" w:space="0" w:color="00843D"/>
              <w:bottom w:val="single" w:sz="8" w:space="0" w:color="00843D"/>
              <w:right w:val="single" w:sz="8" w:space="0" w:color="00843D"/>
            </w:tcBorders>
            <w:vAlign w:val="center"/>
          </w:tcPr>
          <w:p w14:paraId="7875B6AB" w14:textId="203BA90C" w:rsidR="00CB2059" w:rsidRPr="0072112D" w:rsidRDefault="00CB2059" w:rsidP="00CB2059">
            <w:pPr>
              <w:jc w:val="center"/>
              <w:rPr>
                <w:rFonts w:cs="Arial"/>
                <w:szCs w:val="20"/>
                <w:lang w:val="en-US"/>
              </w:rPr>
            </w:pPr>
          </w:p>
        </w:tc>
        <w:tc>
          <w:tcPr>
            <w:tcW w:w="708" w:type="dxa"/>
            <w:tcBorders>
              <w:top w:val="single" w:sz="8" w:space="0" w:color="00843D"/>
              <w:left w:val="single" w:sz="8" w:space="0" w:color="00843D"/>
              <w:bottom w:val="single" w:sz="8" w:space="0" w:color="00843D"/>
              <w:right w:val="single" w:sz="8" w:space="0" w:color="00843D"/>
            </w:tcBorders>
            <w:vAlign w:val="center"/>
          </w:tcPr>
          <w:p w14:paraId="56EDAD2A" w14:textId="7CD7F9A3"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77190596" w14:textId="4675E72B"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r>
      <w:tr w:rsidR="000B46BC" w:rsidRPr="0072112D" w14:paraId="23DF4E9C" w14:textId="77777777" w:rsidTr="000B46BC">
        <w:trPr>
          <w:trHeight w:val="285"/>
        </w:trPr>
        <w:tc>
          <w:tcPr>
            <w:tcW w:w="3251" w:type="dxa"/>
            <w:tcBorders>
              <w:top w:val="single" w:sz="8" w:space="0" w:color="00843D"/>
              <w:left w:val="single" w:sz="8" w:space="0" w:color="00843D"/>
              <w:bottom w:val="single" w:sz="8" w:space="0" w:color="00843D"/>
              <w:right w:val="single" w:sz="8" w:space="0" w:color="00843D"/>
            </w:tcBorders>
            <w:vAlign w:val="center"/>
          </w:tcPr>
          <w:p w14:paraId="7134E0B7" w14:textId="73B7BEAB" w:rsidR="00CB2059" w:rsidRPr="0072112D" w:rsidRDefault="00CB2059" w:rsidP="00CB2059">
            <w:pPr>
              <w:rPr>
                <w:rFonts w:cs="Arial"/>
                <w:szCs w:val="20"/>
                <w:lang w:val="en-US"/>
              </w:rPr>
            </w:pPr>
            <w:r>
              <w:rPr>
                <w:rFonts w:cs="Arial"/>
                <w:color w:val="000000"/>
                <w:szCs w:val="20"/>
                <w:lang w:val="en-US"/>
              </w:rPr>
              <w:t>Greyhounds as Pets (GAP NSW)</w:t>
            </w:r>
          </w:p>
        </w:tc>
        <w:tc>
          <w:tcPr>
            <w:tcW w:w="1417" w:type="dxa"/>
            <w:tcBorders>
              <w:top w:val="single" w:sz="8" w:space="0" w:color="00843D"/>
              <w:left w:val="single" w:sz="8" w:space="0" w:color="00843D"/>
              <w:bottom w:val="single" w:sz="8" w:space="0" w:color="00843D"/>
              <w:right w:val="single" w:sz="8" w:space="0" w:color="00843D"/>
            </w:tcBorders>
            <w:vAlign w:val="center"/>
          </w:tcPr>
          <w:p w14:paraId="149DCE1C" w14:textId="6B1A91A4" w:rsidR="00CB2059" w:rsidRPr="0072112D" w:rsidRDefault="00CB2059" w:rsidP="00CB2059">
            <w:pPr>
              <w:rPr>
                <w:rFonts w:cs="Arial"/>
                <w:szCs w:val="20"/>
                <w:lang w:val="en-US"/>
              </w:rPr>
            </w:pPr>
            <w:r>
              <w:rPr>
                <w:rFonts w:cs="Arial"/>
                <w:color w:val="000000"/>
                <w:szCs w:val="20"/>
                <w:lang w:val="en-US"/>
              </w:rPr>
              <w:t>Commercial Business</w:t>
            </w:r>
          </w:p>
        </w:tc>
        <w:tc>
          <w:tcPr>
            <w:tcW w:w="992" w:type="dxa"/>
            <w:tcBorders>
              <w:top w:val="single" w:sz="8" w:space="0" w:color="00843D"/>
              <w:left w:val="single" w:sz="8" w:space="0" w:color="00843D"/>
              <w:bottom w:val="single" w:sz="8" w:space="0" w:color="00843D"/>
              <w:right w:val="single" w:sz="8" w:space="0" w:color="00843D"/>
            </w:tcBorders>
            <w:vAlign w:val="center"/>
          </w:tcPr>
          <w:p w14:paraId="04F8C4F1" w14:textId="75523397" w:rsidR="00CB2059" w:rsidRPr="0072112D" w:rsidRDefault="00CB2059" w:rsidP="00CB2059">
            <w:pPr>
              <w:rPr>
                <w:rFonts w:cs="Arial"/>
                <w:szCs w:val="20"/>
                <w:lang w:val="en-US"/>
              </w:rPr>
            </w:pPr>
            <w:r>
              <w:rPr>
                <w:rFonts w:cs="Arial"/>
                <w:color w:val="000000"/>
                <w:szCs w:val="20"/>
                <w:lang w:val="en-US"/>
              </w:rPr>
              <w:t>NSW</w:t>
            </w:r>
          </w:p>
        </w:tc>
        <w:tc>
          <w:tcPr>
            <w:tcW w:w="1134" w:type="dxa"/>
            <w:tcBorders>
              <w:top w:val="single" w:sz="8" w:space="0" w:color="00843D"/>
              <w:left w:val="single" w:sz="8" w:space="0" w:color="00843D"/>
              <w:bottom w:val="single" w:sz="8" w:space="0" w:color="00843D"/>
              <w:right w:val="single" w:sz="8" w:space="0" w:color="00843D"/>
            </w:tcBorders>
            <w:vAlign w:val="center"/>
          </w:tcPr>
          <w:p w14:paraId="56A810F0" w14:textId="6D922129" w:rsidR="00CB2059" w:rsidRPr="0072112D" w:rsidRDefault="00CB2059" w:rsidP="00CB2059">
            <w:pPr>
              <w:rPr>
                <w:rFonts w:cs="Arial"/>
                <w:szCs w:val="20"/>
                <w:lang w:val="en-US"/>
              </w:rPr>
            </w:pPr>
            <w:r>
              <w:rPr>
                <w:rFonts w:cs="Arial"/>
                <w:color w:val="000000"/>
                <w:szCs w:val="20"/>
                <w:lang w:val="en-US"/>
              </w:rPr>
              <w:t>Yes</w:t>
            </w:r>
          </w:p>
        </w:tc>
        <w:tc>
          <w:tcPr>
            <w:tcW w:w="851" w:type="dxa"/>
            <w:tcBorders>
              <w:top w:val="single" w:sz="8" w:space="0" w:color="00843D"/>
              <w:left w:val="single" w:sz="8" w:space="0" w:color="00843D"/>
              <w:bottom w:val="single" w:sz="8" w:space="0" w:color="00843D"/>
              <w:right w:val="single" w:sz="8" w:space="0" w:color="00843D"/>
            </w:tcBorders>
            <w:vAlign w:val="center"/>
          </w:tcPr>
          <w:p w14:paraId="089EBAA8" w14:textId="2BD0FEFD" w:rsidR="00CB2059" w:rsidRPr="0072112D" w:rsidRDefault="00CB2059" w:rsidP="00CB2059">
            <w:pPr>
              <w:jc w:val="center"/>
              <w:rPr>
                <w:rFonts w:cs="Arial"/>
                <w:szCs w:val="20"/>
                <w:lang w:val="en-US"/>
              </w:rPr>
            </w:pPr>
          </w:p>
        </w:tc>
        <w:tc>
          <w:tcPr>
            <w:tcW w:w="709" w:type="dxa"/>
            <w:tcBorders>
              <w:top w:val="single" w:sz="8" w:space="0" w:color="00843D"/>
              <w:left w:val="single" w:sz="8" w:space="0" w:color="00843D"/>
              <w:bottom w:val="single" w:sz="8" w:space="0" w:color="00843D"/>
              <w:right w:val="single" w:sz="8" w:space="0" w:color="00843D"/>
            </w:tcBorders>
            <w:vAlign w:val="center"/>
          </w:tcPr>
          <w:p w14:paraId="4C6B6EFC" w14:textId="0BD2EA48" w:rsidR="00CB2059" w:rsidRPr="0072112D" w:rsidRDefault="00CB2059" w:rsidP="00CB2059">
            <w:pPr>
              <w:jc w:val="center"/>
              <w:rPr>
                <w:rFonts w:cs="Arial"/>
                <w:szCs w:val="20"/>
                <w:lang w:val="en-US"/>
              </w:rPr>
            </w:pPr>
          </w:p>
        </w:tc>
        <w:tc>
          <w:tcPr>
            <w:tcW w:w="708" w:type="dxa"/>
            <w:tcBorders>
              <w:top w:val="single" w:sz="8" w:space="0" w:color="00843D"/>
              <w:left w:val="single" w:sz="8" w:space="0" w:color="00843D"/>
              <w:bottom w:val="single" w:sz="8" w:space="0" w:color="00843D"/>
              <w:right w:val="single" w:sz="8" w:space="0" w:color="00843D"/>
            </w:tcBorders>
            <w:vAlign w:val="center"/>
          </w:tcPr>
          <w:p w14:paraId="508D9CFA" w14:textId="055D3EAC"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63CBFE15" w14:textId="7DAA2BB3"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r>
      <w:tr w:rsidR="000B46BC" w:rsidRPr="0072112D" w14:paraId="2EEDA983" w14:textId="77777777" w:rsidTr="000B46BC">
        <w:trPr>
          <w:trHeight w:val="285"/>
        </w:trPr>
        <w:tc>
          <w:tcPr>
            <w:tcW w:w="3251" w:type="dxa"/>
            <w:tcBorders>
              <w:top w:val="single" w:sz="8" w:space="0" w:color="00843D"/>
              <w:left w:val="single" w:sz="8" w:space="0" w:color="00843D"/>
              <w:bottom w:val="single" w:sz="8" w:space="0" w:color="00843D"/>
              <w:right w:val="single" w:sz="8" w:space="0" w:color="00843D"/>
            </w:tcBorders>
            <w:vAlign w:val="center"/>
          </w:tcPr>
          <w:p w14:paraId="48D78E7D" w14:textId="1A0F2519" w:rsidR="00CB2059" w:rsidRPr="0072112D" w:rsidRDefault="00CB2059" w:rsidP="00CB2059">
            <w:pPr>
              <w:rPr>
                <w:rFonts w:cs="Arial"/>
                <w:szCs w:val="20"/>
                <w:lang w:val="en-US"/>
              </w:rPr>
            </w:pPr>
            <w:r>
              <w:rPr>
                <w:rFonts w:cs="Arial"/>
                <w:color w:val="000000"/>
                <w:szCs w:val="20"/>
                <w:lang w:val="en-US"/>
              </w:rPr>
              <w:t>Greyhounds Australasia</w:t>
            </w:r>
          </w:p>
        </w:tc>
        <w:tc>
          <w:tcPr>
            <w:tcW w:w="1417" w:type="dxa"/>
            <w:tcBorders>
              <w:top w:val="single" w:sz="8" w:space="0" w:color="00843D"/>
              <w:left w:val="single" w:sz="8" w:space="0" w:color="00843D"/>
              <w:bottom w:val="single" w:sz="8" w:space="0" w:color="00843D"/>
              <w:right w:val="single" w:sz="8" w:space="0" w:color="00843D"/>
            </w:tcBorders>
            <w:vAlign w:val="center"/>
          </w:tcPr>
          <w:p w14:paraId="108226C2" w14:textId="520EE5A8" w:rsidR="00CB2059" w:rsidRPr="0072112D" w:rsidRDefault="00CB2059" w:rsidP="00CB2059">
            <w:pPr>
              <w:rPr>
                <w:rFonts w:cs="Arial"/>
                <w:szCs w:val="20"/>
                <w:lang w:val="en-US"/>
              </w:rPr>
            </w:pPr>
            <w:r>
              <w:rPr>
                <w:rFonts w:cs="Arial"/>
                <w:color w:val="000000"/>
                <w:szCs w:val="20"/>
                <w:lang w:val="en-US"/>
              </w:rPr>
              <w:t>Industry Association</w:t>
            </w:r>
          </w:p>
        </w:tc>
        <w:tc>
          <w:tcPr>
            <w:tcW w:w="992" w:type="dxa"/>
            <w:tcBorders>
              <w:top w:val="single" w:sz="8" w:space="0" w:color="00843D"/>
              <w:left w:val="single" w:sz="8" w:space="0" w:color="00843D"/>
              <w:bottom w:val="single" w:sz="8" w:space="0" w:color="00843D"/>
              <w:right w:val="single" w:sz="8" w:space="0" w:color="00843D"/>
            </w:tcBorders>
            <w:vAlign w:val="center"/>
          </w:tcPr>
          <w:p w14:paraId="6C158FAE" w14:textId="208D3301" w:rsidR="00CB2059" w:rsidRPr="0072112D" w:rsidRDefault="00CB2059" w:rsidP="00CB2059">
            <w:pPr>
              <w:rPr>
                <w:rFonts w:cs="Arial"/>
                <w:szCs w:val="20"/>
                <w:lang w:val="en-US"/>
              </w:rPr>
            </w:pPr>
            <w:r>
              <w:rPr>
                <w:rFonts w:cs="Arial"/>
                <w:color w:val="000000"/>
                <w:szCs w:val="20"/>
                <w:lang w:val="en-US"/>
              </w:rPr>
              <w:t>National</w:t>
            </w:r>
          </w:p>
        </w:tc>
        <w:tc>
          <w:tcPr>
            <w:tcW w:w="1134" w:type="dxa"/>
            <w:tcBorders>
              <w:top w:val="single" w:sz="8" w:space="0" w:color="00843D"/>
              <w:left w:val="single" w:sz="8" w:space="0" w:color="00843D"/>
              <w:bottom w:val="single" w:sz="8" w:space="0" w:color="00843D"/>
              <w:right w:val="single" w:sz="8" w:space="0" w:color="00843D"/>
            </w:tcBorders>
            <w:vAlign w:val="center"/>
          </w:tcPr>
          <w:p w14:paraId="1235F0B0" w14:textId="63EA6016" w:rsidR="00CB2059" w:rsidRPr="0072112D" w:rsidRDefault="00CB2059" w:rsidP="00CB2059">
            <w:pPr>
              <w:rPr>
                <w:rFonts w:cs="Arial"/>
                <w:szCs w:val="20"/>
                <w:lang w:val="en-US"/>
              </w:rPr>
            </w:pPr>
            <w:r>
              <w:rPr>
                <w:rFonts w:cs="Arial"/>
                <w:color w:val="000000"/>
                <w:szCs w:val="20"/>
                <w:lang w:val="en-US"/>
              </w:rPr>
              <w:t>Yes</w:t>
            </w:r>
          </w:p>
        </w:tc>
        <w:tc>
          <w:tcPr>
            <w:tcW w:w="851" w:type="dxa"/>
            <w:tcBorders>
              <w:top w:val="single" w:sz="8" w:space="0" w:color="00843D"/>
              <w:left w:val="single" w:sz="8" w:space="0" w:color="00843D"/>
              <w:bottom w:val="single" w:sz="8" w:space="0" w:color="00843D"/>
              <w:right w:val="single" w:sz="8" w:space="0" w:color="00843D"/>
            </w:tcBorders>
            <w:vAlign w:val="center"/>
          </w:tcPr>
          <w:p w14:paraId="3A5F47C2" w14:textId="357292BD" w:rsidR="00CB2059" w:rsidRPr="0072112D" w:rsidRDefault="00CB2059" w:rsidP="00CB2059">
            <w:pPr>
              <w:jc w:val="center"/>
              <w:rPr>
                <w:rFonts w:cs="Arial"/>
                <w:szCs w:val="20"/>
                <w:lang w:val="en-US"/>
              </w:rPr>
            </w:pPr>
          </w:p>
        </w:tc>
        <w:tc>
          <w:tcPr>
            <w:tcW w:w="709" w:type="dxa"/>
            <w:tcBorders>
              <w:top w:val="single" w:sz="8" w:space="0" w:color="00843D"/>
              <w:left w:val="single" w:sz="8" w:space="0" w:color="00843D"/>
              <w:bottom w:val="single" w:sz="8" w:space="0" w:color="00843D"/>
              <w:right w:val="single" w:sz="8" w:space="0" w:color="00843D"/>
            </w:tcBorders>
            <w:vAlign w:val="center"/>
          </w:tcPr>
          <w:p w14:paraId="7450C3AD" w14:textId="07743A8D" w:rsidR="00CB2059" w:rsidRPr="0072112D" w:rsidRDefault="00CB2059" w:rsidP="00CB2059">
            <w:pPr>
              <w:jc w:val="center"/>
              <w:rPr>
                <w:rFonts w:cs="Arial"/>
                <w:szCs w:val="20"/>
                <w:lang w:val="en-US"/>
              </w:rPr>
            </w:pPr>
          </w:p>
        </w:tc>
        <w:tc>
          <w:tcPr>
            <w:tcW w:w="708" w:type="dxa"/>
            <w:tcBorders>
              <w:top w:val="single" w:sz="8" w:space="0" w:color="00843D"/>
              <w:left w:val="single" w:sz="8" w:space="0" w:color="00843D"/>
              <w:bottom w:val="single" w:sz="8" w:space="0" w:color="00843D"/>
              <w:right w:val="single" w:sz="8" w:space="0" w:color="00843D"/>
            </w:tcBorders>
            <w:vAlign w:val="center"/>
          </w:tcPr>
          <w:p w14:paraId="596FBAC2" w14:textId="41A4C57E"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2E5C8882" w14:textId="535A35F1"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r>
      <w:tr w:rsidR="000B46BC" w:rsidRPr="0072112D" w14:paraId="66D945E4" w14:textId="77777777" w:rsidTr="000B46BC">
        <w:trPr>
          <w:trHeight w:val="285"/>
        </w:trPr>
        <w:tc>
          <w:tcPr>
            <w:tcW w:w="3251" w:type="dxa"/>
            <w:tcBorders>
              <w:top w:val="single" w:sz="8" w:space="0" w:color="00843D"/>
              <w:left w:val="single" w:sz="8" w:space="0" w:color="00843D"/>
              <w:bottom w:val="single" w:sz="8" w:space="0" w:color="00843D"/>
              <w:right w:val="single" w:sz="8" w:space="0" w:color="00843D"/>
            </w:tcBorders>
            <w:vAlign w:val="center"/>
          </w:tcPr>
          <w:p w14:paraId="6E8CC899" w14:textId="31752B12" w:rsidR="00CB2059" w:rsidRPr="0072112D" w:rsidRDefault="00CB2059" w:rsidP="00CB2059">
            <w:pPr>
              <w:rPr>
                <w:rFonts w:cs="Arial"/>
                <w:szCs w:val="20"/>
                <w:lang w:val="en-US"/>
              </w:rPr>
            </w:pPr>
            <w:r>
              <w:rPr>
                <w:rFonts w:cs="Arial"/>
                <w:color w:val="000000"/>
                <w:szCs w:val="20"/>
                <w:lang w:val="en-US"/>
              </w:rPr>
              <w:t>Harness Racing Australia</w:t>
            </w:r>
          </w:p>
        </w:tc>
        <w:tc>
          <w:tcPr>
            <w:tcW w:w="1417" w:type="dxa"/>
            <w:tcBorders>
              <w:top w:val="single" w:sz="8" w:space="0" w:color="00843D"/>
              <w:left w:val="single" w:sz="8" w:space="0" w:color="00843D"/>
              <w:bottom w:val="single" w:sz="8" w:space="0" w:color="00843D"/>
              <w:right w:val="single" w:sz="8" w:space="0" w:color="00843D"/>
            </w:tcBorders>
            <w:vAlign w:val="center"/>
          </w:tcPr>
          <w:p w14:paraId="29F896C3" w14:textId="77022DC6" w:rsidR="00CB2059" w:rsidRPr="0072112D" w:rsidRDefault="00CB2059" w:rsidP="00CB2059">
            <w:pPr>
              <w:rPr>
                <w:rFonts w:cs="Arial"/>
                <w:szCs w:val="20"/>
                <w:lang w:val="en-US"/>
              </w:rPr>
            </w:pPr>
            <w:r>
              <w:rPr>
                <w:rFonts w:cs="Arial"/>
                <w:color w:val="000000"/>
                <w:szCs w:val="20"/>
                <w:lang w:val="en-US"/>
              </w:rPr>
              <w:t>Industry Association</w:t>
            </w:r>
          </w:p>
        </w:tc>
        <w:tc>
          <w:tcPr>
            <w:tcW w:w="992" w:type="dxa"/>
            <w:tcBorders>
              <w:top w:val="single" w:sz="8" w:space="0" w:color="00843D"/>
              <w:left w:val="single" w:sz="8" w:space="0" w:color="00843D"/>
              <w:bottom w:val="single" w:sz="8" w:space="0" w:color="00843D"/>
              <w:right w:val="single" w:sz="8" w:space="0" w:color="00843D"/>
            </w:tcBorders>
            <w:vAlign w:val="center"/>
          </w:tcPr>
          <w:p w14:paraId="40BC7003" w14:textId="29A2F5C6" w:rsidR="00CB2059" w:rsidRPr="0072112D" w:rsidRDefault="00CB2059" w:rsidP="00CB2059">
            <w:pPr>
              <w:rPr>
                <w:rFonts w:cs="Arial"/>
                <w:szCs w:val="20"/>
                <w:lang w:val="en-US"/>
              </w:rPr>
            </w:pPr>
            <w:r>
              <w:rPr>
                <w:rFonts w:cs="Arial"/>
                <w:color w:val="000000"/>
                <w:szCs w:val="20"/>
                <w:lang w:val="en-US"/>
              </w:rPr>
              <w:t>National</w:t>
            </w:r>
          </w:p>
        </w:tc>
        <w:tc>
          <w:tcPr>
            <w:tcW w:w="1134" w:type="dxa"/>
            <w:tcBorders>
              <w:top w:val="single" w:sz="8" w:space="0" w:color="00843D"/>
              <w:left w:val="single" w:sz="8" w:space="0" w:color="00843D"/>
              <w:bottom w:val="single" w:sz="8" w:space="0" w:color="00843D"/>
              <w:right w:val="single" w:sz="8" w:space="0" w:color="00843D"/>
            </w:tcBorders>
            <w:vAlign w:val="center"/>
          </w:tcPr>
          <w:p w14:paraId="1821ED46" w14:textId="6BBB75AF" w:rsidR="00CB2059" w:rsidRPr="0072112D" w:rsidRDefault="00CB2059" w:rsidP="00CB2059">
            <w:pPr>
              <w:rPr>
                <w:rFonts w:cs="Arial"/>
                <w:szCs w:val="20"/>
                <w:lang w:val="en-US"/>
              </w:rPr>
            </w:pPr>
            <w:r>
              <w:rPr>
                <w:rFonts w:cs="Arial"/>
                <w:color w:val="000000"/>
                <w:szCs w:val="20"/>
                <w:lang w:val="en-US"/>
              </w:rPr>
              <w:t>Yes</w:t>
            </w:r>
          </w:p>
        </w:tc>
        <w:tc>
          <w:tcPr>
            <w:tcW w:w="851" w:type="dxa"/>
            <w:tcBorders>
              <w:top w:val="single" w:sz="8" w:space="0" w:color="00843D"/>
              <w:left w:val="single" w:sz="8" w:space="0" w:color="00843D"/>
              <w:bottom w:val="single" w:sz="8" w:space="0" w:color="00843D"/>
              <w:right w:val="single" w:sz="8" w:space="0" w:color="00843D"/>
            </w:tcBorders>
            <w:vAlign w:val="center"/>
          </w:tcPr>
          <w:p w14:paraId="68984329" w14:textId="59F0DE8E"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34556698" w14:textId="1CB80366"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8" w:type="dxa"/>
            <w:tcBorders>
              <w:top w:val="single" w:sz="8" w:space="0" w:color="00843D"/>
              <w:left w:val="single" w:sz="8" w:space="0" w:color="00843D"/>
              <w:bottom w:val="single" w:sz="8" w:space="0" w:color="00843D"/>
              <w:right w:val="single" w:sz="8" w:space="0" w:color="00843D"/>
            </w:tcBorders>
            <w:vAlign w:val="center"/>
          </w:tcPr>
          <w:p w14:paraId="4B4DA1DF" w14:textId="430B500C"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7C47BAE1" w14:textId="4A6CAF28"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r>
      <w:tr w:rsidR="000B46BC" w:rsidRPr="0072112D" w14:paraId="40859BAE" w14:textId="77777777" w:rsidTr="000B46BC">
        <w:trPr>
          <w:trHeight w:val="285"/>
        </w:trPr>
        <w:tc>
          <w:tcPr>
            <w:tcW w:w="3251" w:type="dxa"/>
            <w:tcBorders>
              <w:top w:val="single" w:sz="8" w:space="0" w:color="00843D"/>
              <w:left w:val="single" w:sz="8" w:space="0" w:color="00843D"/>
              <w:bottom w:val="single" w:sz="8" w:space="0" w:color="00843D"/>
              <w:right w:val="single" w:sz="8" w:space="0" w:color="00843D"/>
            </w:tcBorders>
            <w:vAlign w:val="center"/>
          </w:tcPr>
          <w:p w14:paraId="385B3B48" w14:textId="119EA2BA" w:rsidR="00CB2059" w:rsidRPr="0072112D" w:rsidRDefault="00CB2059" w:rsidP="00CB2059">
            <w:pPr>
              <w:rPr>
                <w:rFonts w:cs="Arial"/>
                <w:szCs w:val="20"/>
                <w:lang w:val="en-US"/>
              </w:rPr>
            </w:pPr>
            <w:r>
              <w:rPr>
                <w:rFonts w:cs="Arial"/>
                <w:color w:val="000000"/>
                <w:szCs w:val="20"/>
                <w:lang w:val="en-US"/>
              </w:rPr>
              <w:t>Harness Racing NSW</w:t>
            </w:r>
          </w:p>
        </w:tc>
        <w:tc>
          <w:tcPr>
            <w:tcW w:w="1417" w:type="dxa"/>
            <w:tcBorders>
              <w:top w:val="single" w:sz="8" w:space="0" w:color="00843D"/>
              <w:left w:val="single" w:sz="8" w:space="0" w:color="00843D"/>
              <w:bottom w:val="single" w:sz="8" w:space="0" w:color="00843D"/>
              <w:right w:val="single" w:sz="8" w:space="0" w:color="00843D"/>
            </w:tcBorders>
            <w:vAlign w:val="center"/>
          </w:tcPr>
          <w:p w14:paraId="1EFE11E0" w14:textId="0DD57FA2" w:rsidR="00CB2059" w:rsidRPr="0072112D" w:rsidRDefault="00CB2059" w:rsidP="00CB2059">
            <w:pPr>
              <w:rPr>
                <w:rFonts w:cs="Arial"/>
                <w:szCs w:val="20"/>
                <w:lang w:val="en-US"/>
              </w:rPr>
            </w:pPr>
            <w:r>
              <w:rPr>
                <w:rFonts w:cs="Arial"/>
                <w:color w:val="000000"/>
                <w:szCs w:val="20"/>
                <w:lang w:val="en-US"/>
              </w:rPr>
              <w:t>Employer Organisation</w:t>
            </w:r>
          </w:p>
        </w:tc>
        <w:tc>
          <w:tcPr>
            <w:tcW w:w="992" w:type="dxa"/>
            <w:tcBorders>
              <w:top w:val="single" w:sz="8" w:space="0" w:color="00843D"/>
              <w:left w:val="single" w:sz="8" w:space="0" w:color="00843D"/>
              <w:bottom w:val="single" w:sz="8" w:space="0" w:color="00843D"/>
              <w:right w:val="single" w:sz="8" w:space="0" w:color="00843D"/>
            </w:tcBorders>
            <w:vAlign w:val="center"/>
          </w:tcPr>
          <w:p w14:paraId="14007440" w14:textId="528E16F5" w:rsidR="00CB2059" w:rsidRPr="0072112D" w:rsidRDefault="00CB2059" w:rsidP="00CB2059">
            <w:pPr>
              <w:rPr>
                <w:rFonts w:cs="Arial"/>
                <w:szCs w:val="20"/>
                <w:lang w:val="en-US"/>
              </w:rPr>
            </w:pPr>
            <w:r>
              <w:rPr>
                <w:rFonts w:cs="Arial"/>
                <w:color w:val="000000"/>
                <w:szCs w:val="20"/>
                <w:lang w:val="en-US"/>
              </w:rPr>
              <w:t>NSW</w:t>
            </w:r>
          </w:p>
        </w:tc>
        <w:tc>
          <w:tcPr>
            <w:tcW w:w="1134" w:type="dxa"/>
            <w:tcBorders>
              <w:top w:val="single" w:sz="8" w:space="0" w:color="00843D"/>
              <w:left w:val="single" w:sz="8" w:space="0" w:color="00843D"/>
              <w:bottom w:val="single" w:sz="8" w:space="0" w:color="00843D"/>
              <w:right w:val="single" w:sz="8" w:space="0" w:color="00843D"/>
            </w:tcBorders>
            <w:vAlign w:val="center"/>
          </w:tcPr>
          <w:p w14:paraId="707885BA" w14:textId="30139C2E" w:rsidR="00CB2059" w:rsidRPr="0072112D" w:rsidRDefault="00CB2059" w:rsidP="00CB2059">
            <w:pPr>
              <w:rPr>
                <w:rFonts w:cs="Arial"/>
                <w:szCs w:val="20"/>
                <w:lang w:val="en-US"/>
              </w:rPr>
            </w:pPr>
            <w:r>
              <w:rPr>
                <w:rFonts w:cs="Arial"/>
                <w:color w:val="000000"/>
                <w:szCs w:val="20"/>
                <w:lang w:val="en-US"/>
              </w:rPr>
              <w:t>Yes</w:t>
            </w:r>
          </w:p>
        </w:tc>
        <w:tc>
          <w:tcPr>
            <w:tcW w:w="851" w:type="dxa"/>
            <w:tcBorders>
              <w:top w:val="single" w:sz="8" w:space="0" w:color="00843D"/>
              <w:left w:val="single" w:sz="8" w:space="0" w:color="00843D"/>
              <w:bottom w:val="single" w:sz="8" w:space="0" w:color="00843D"/>
              <w:right w:val="single" w:sz="8" w:space="0" w:color="00843D"/>
            </w:tcBorders>
            <w:vAlign w:val="center"/>
          </w:tcPr>
          <w:p w14:paraId="5AAF1F8A" w14:textId="7963DA80"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0B59CB6D" w14:textId="6A5247B8"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8" w:type="dxa"/>
            <w:tcBorders>
              <w:top w:val="single" w:sz="8" w:space="0" w:color="00843D"/>
              <w:left w:val="single" w:sz="8" w:space="0" w:color="00843D"/>
              <w:bottom w:val="single" w:sz="8" w:space="0" w:color="00843D"/>
              <w:right w:val="single" w:sz="8" w:space="0" w:color="00843D"/>
            </w:tcBorders>
            <w:vAlign w:val="center"/>
          </w:tcPr>
          <w:p w14:paraId="0EDDC35B" w14:textId="2D7B0860"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6C9C3AB8" w14:textId="7CB948B9"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r>
      <w:tr w:rsidR="000B46BC" w:rsidRPr="0072112D" w14:paraId="4449FFB4" w14:textId="77777777" w:rsidTr="000B46BC">
        <w:trPr>
          <w:trHeight w:val="285"/>
        </w:trPr>
        <w:tc>
          <w:tcPr>
            <w:tcW w:w="3251" w:type="dxa"/>
            <w:tcBorders>
              <w:top w:val="single" w:sz="8" w:space="0" w:color="00843D"/>
              <w:left w:val="single" w:sz="8" w:space="0" w:color="00843D"/>
              <w:bottom w:val="single" w:sz="8" w:space="0" w:color="00843D"/>
              <w:right w:val="single" w:sz="8" w:space="0" w:color="00843D"/>
            </w:tcBorders>
            <w:vAlign w:val="center"/>
          </w:tcPr>
          <w:p w14:paraId="60B23F58" w14:textId="7B5B6F1E" w:rsidR="00CB2059" w:rsidRPr="0072112D" w:rsidRDefault="00CB2059" w:rsidP="00CB2059">
            <w:pPr>
              <w:rPr>
                <w:rFonts w:cs="Arial"/>
                <w:szCs w:val="20"/>
                <w:lang w:val="en-US"/>
              </w:rPr>
            </w:pPr>
            <w:r>
              <w:rPr>
                <w:rFonts w:cs="Arial"/>
                <w:color w:val="000000"/>
                <w:szCs w:val="20"/>
                <w:lang w:val="en-US"/>
              </w:rPr>
              <w:t>Harness Racing SA Ltd</w:t>
            </w:r>
          </w:p>
        </w:tc>
        <w:tc>
          <w:tcPr>
            <w:tcW w:w="1417" w:type="dxa"/>
            <w:tcBorders>
              <w:top w:val="single" w:sz="8" w:space="0" w:color="00843D"/>
              <w:left w:val="single" w:sz="8" w:space="0" w:color="00843D"/>
              <w:bottom w:val="single" w:sz="8" w:space="0" w:color="00843D"/>
              <w:right w:val="single" w:sz="8" w:space="0" w:color="00843D"/>
            </w:tcBorders>
            <w:vAlign w:val="center"/>
          </w:tcPr>
          <w:p w14:paraId="31350AB5" w14:textId="7DC2CD01" w:rsidR="00CB2059" w:rsidRPr="0072112D" w:rsidRDefault="00CB2059" w:rsidP="00CB2059">
            <w:pPr>
              <w:rPr>
                <w:rFonts w:cs="Arial"/>
                <w:szCs w:val="20"/>
                <w:lang w:val="en-US"/>
              </w:rPr>
            </w:pPr>
            <w:r>
              <w:rPr>
                <w:rFonts w:cs="Arial"/>
                <w:color w:val="000000"/>
                <w:szCs w:val="20"/>
                <w:lang w:val="en-US"/>
              </w:rPr>
              <w:t>Commercial Business</w:t>
            </w:r>
          </w:p>
        </w:tc>
        <w:tc>
          <w:tcPr>
            <w:tcW w:w="992" w:type="dxa"/>
            <w:tcBorders>
              <w:top w:val="single" w:sz="8" w:space="0" w:color="00843D"/>
              <w:left w:val="single" w:sz="8" w:space="0" w:color="00843D"/>
              <w:bottom w:val="single" w:sz="8" w:space="0" w:color="00843D"/>
              <w:right w:val="single" w:sz="8" w:space="0" w:color="00843D"/>
            </w:tcBorders>
            <w:vAlign w:val="center"/>
          </w:tcPr>
          <w:p w14:paraId="5AE87F45" w14:textId="353F89FD" w:rsidR="00CB2059" w:rsidRPr="0072112D" w:rsidRDefault="00CB2059" w:rsidP="00CB2059">
            <w:pPr>
              <w:rPr>
                <w:rFonts w:cs="Arial"/>
                <w:szCs w:val="20"/>
                <w:lang w:val="en-US"/>
              </w:rPr>
            </w:pPr>
            <w:r>
              <w:rPr>
                <w:rFonts w:cs="Arial"/>
                <w:color w:val="000000"/>
                <w:szCs w:val="20"/>
                <w:lang w:val="en-US"/>
              </w:rPr>
              <w:t>SA</w:t>
            </w:r>
          </w:p>
        </w:tc>
        <w:tc>
          <w:tcPr>
            <w:tcW w:w="1134" w:type="dxa"/>
            <w:tcBorders>
              <w:top w:val="single" w:sz="8" w:space="0" w:color="00843D"/>
              <w:left w:val="single" w:sz="8" w:space="0" w:color="00843D"/>
              <w:bottom w:val="single" w:sz="8" w:space="0" w:color="00843D"/>
              <w:right w:val="single" w:sz="8" w:space="0" w:color="00843D"/>
            </w:tcBorders>
            <w:vAlign w:val="center"/>
          </w:tcPr>
          <w:p w14:paraId="246758C7" w14:textId="619D74AB" w:rsidR="00CB2059" w:rsidRPr="0072112D" w:rsidRDefault="00CB2059" w:rsidP="00CB2059">
            <w:pPr>
              <w:rPr>
                <w:rFonts w:cs="Arial"/>
                <w:szCs w:val="20"/>
                <w:lang w:val="en-US"/>
              </w:rPr>
            </w:pPr>
            <w:r>
              <w:rPr>
                <w:rFonts w:cs="Arial"/>
                <w:color w:val="000000"/>
                <w:szCs w:val="20"/>
                <w:lang w:val="en-US"/>
              </w:rPr>
              <w:t>Yes</w:t>
            </w:r>
          </w:p>
        </w:tc>
        <w:tc>
          <w:tcPr>
            <w:tcW w:w="851" w:type="dxa"/>
            <w:tcBorders>
              <w:top w:val="single" w:sz="8" w:space="0" w:color="00843D"/>
              <w:left w:val="single" w:sz="8" w:space="0" w:color="00843D"/>
              <w:bottom w:val="single" w:sz="8" w:space="0" w:color="00843D"/>
              <w:right w:val="single" w:sz="8" w:space="0" w:color="00843D"/>
            </w:tcBorders>
            <w:vAlign w:val="center"/>
          </w:tcPr>
          <w:p w14:paraId="2BC5948C" w14:textId="75D6B5AE"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55E098EC" w14:textId="56C655BD"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8" w:type="dxa"/>
            <w:tcBorders>
              <w:top w:val="single" w:sz="8" w:space="0" w:color="00843D"/>
              <w:left w:val="single" w:sz="8" w:space="0" w:color="00843D"/>
              <w:bottom w:val="single" w:sz="8" w:space="0" w:color="00843D"/>
              <w:right w:val="single" w:sz="8" w:space="0" w:color="00843D"/>
            </w:tcBorders>
            <w:vAlign w:val="center"/>
          </w:tcPr>
          <w:p w14:paraId="24577C50" w14:textId="12E52D55"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4B48D617" w14:textId="586BB3D6"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r>
      <w:tr w:rsidR="000B46BC" w:rsidRPr="0072112D" w14:paraId="7AF2D7AE" w14:textId="77777777" w:rsidTr="000B46BC">
        <w:trPr>
          <w:trHeight w:val="285"/>
        </w:trPr>
        <w:tc>
          <w:tcPr>
            <w:tcW w:w="3251" w:type="dxa"/>
            <w:tcBorders>
              <w:top w:val="single" w:sz="8" w:space="0" w:color="00843D"/>
              <w:left w:val="single" w:sz="8" w:space="0" w:color="00843D"/>
              <w:bottom w:val="single" w:sz="8" w:space="0" w:color="00843D"/>
              <w:right w:val="single" w:sz="8" w:space="0" w:color="00843D"/>
            </w:tcBorders>
            <w:vAlign w:val="center"/>
          </w:tcPr>
          <w:p w14:paraId="65E383F1" w14:textId="7091A214" w:rsidR="00CB2059" w:rsidRPr="0072112D" w:rsidRDefault="00CB2059" w:rsidP="00CB2059">
            <w:pPr>
              <w:rPr>
                <w:rFonts w:cs="Arial"/>
                <w:szCs w:val="20"/>
                <w:lang w:val="en-US"/>
              </w:rPr>
            </w:pPr>
            <w:r>
              <w:rPr>
                <w:rFonts w:cs="Arial"/>
                <w:color w:val="000000"/>
                <w:szCs w:val="20"/>
                <w:lang w:val="en-US"/>
              </w:rPr>
              <w:t>Harness Racing Training Centre</w:t>
            </w:r>
          </w:p>
        </w:tc>
        <w:tc>
          <w:tcPr>
            <w:tcW w:w="1417" w:type="dxa"/>
            <w:tcBorders>
              <w:top w:val="single" w:sz="8" w:space="0" w:color="00843D"/>
              <w:left w:val="single" w:sz="8" w:space="0" w:color="00843D"/>
              <w:bottom w:val="single" w:sz="8" w:space="0" w:color="00843D"/>
              <w:right w:val="single" w:sz="8" w:space="0" w:color="00843D"/>
            </w:tcBorders>
            <w:vAlign w:val="center"/>
          </w:tcPr>
          <w:p w14:paraId="64498F70" w14:textId="1E03D0EE" w:rsidR="00CB2059" w:rsidRPr="0072112D" w:rsidRDefault="00CB2059" w:rsidP="00CB2059">
            <w:pPr>
              <w:rPr>
                <w:rFonts w:cs="Arial"/>
                <w:szCs w:val="20"/>
                <w:lang w:val="en-US"/>
              </w:rPr>
            </w:pPr>
            <w:r>
              <w:rPr>
                <w:rFonts w:cs="Arial"/>
                <w:color w:val="000000"/>
                <w:szCs w:val="20"/>
                <w:lang w:val="en-US"/>
              </w:rPr>
              <w:t>RTO private</w:t>
            </w:r>
          </w:p>
        </w:tc>
        <w:tc>
          <w:tcPr>
            <w:tcW w:w="992" w:type="dxa"/>
            <w:tcBorders>
              <w:top w:val="single" w:sz="8" w:space="0" w:color="00843D"/>
              <w:left w:val="single" w:sz="8" w:space="0" w:color="00843D"/>
              <w:bottom w:val="single" w:sz="8" w:space="0" w:color="00843D"/>
              <w:right w:val="single" w:sz="8" w:space="0" w:color="00843D"/>
            </w:tcBorders>
            <w:vAlign w:val="center"/>
          </w:tcPr>
          <w:p w14:paraId="7510A230" w14:textId="1372F116" w:rsidR="00CB2059" w:rsidRPr="0072112D" w:rsidRDefault="00CB2059" w:rsidP="00CB2059">
            <w:pPr>
              <w:rPr>
                <w:rFonts w:cs="Arial"/>
                <w:szCs w:val="20"/>
                <w:lang w:val="en-US"/>
              </w:rPr>
            </w:pPr>
            <w:r>
              <w:rPr>
                <w:rFonts w:cs="Arial"/>
                <w:color w:val="000000"/>
                <w:szCs w:val="20"/>
                <w:lang w:val="en-US"/>
              </w:rPr>
              <w:t>VIC</w:t>
            </w:r>
          </w:p>
        </w:tc>
        <w:tc>
          <w:tcPr>
            <w:tcW w:w="1134" w:type="dxa"/>
            <w:tcBorders>
              <w:top w:val="single" w:sz="8" w:space="0" w:color="00843D"/>
              <w:left w:val="single" w:sz="8" w:space="0" w:color="00843D"/>
              <w:bottom w:val="single" w:sz="8" w:space="0" w:color="00843D"/>
              <w:right w:val="single" w:sz="8" w:space="0" w:color="00843D"/>
            </w:tcBorders>
            <w:vAlign w:val="center"/>
          </w:tcPr>
          <w:p w14:paraId="1A2AF7DD" w14:textId="3B979C6E" w:rsidR="00CB2059" w:rsidRPr="0072112D" w:rsidRDefault="00CB2059" w:rsidP="00CB2059">
            <w:pPr>
              <w:rPr>
                <w:rFonts w:cs="Arial"/>
                <w:szCs w:val="20"/>
                <w:lang w:val="en-US"/>
              </w:rPr>
            </w:pPr>
            <w:r>
              <w:rPr>
                <w:rFonts w:cs="Arial"/>
                <w:color w:val="000000"/>
                <w:szCs w:val="20"/>
                <w:lang w:val="en-US"/>
              </w:rPr>
              <w:t>Yes</w:t>
            </w:r>
          </w:p>
        </w:tc>
        <w:tc>
          <w:tcPr>
            <w:tcW w:w="851" w:type="dxa"/>
            <w:tcBorders>
              <w:top w:val="single" w:sz="8" w:space="0" w:color="00843D"/>
              <w:left w:val="single" w:sz="8" w:space="0" w:color="00843D"/>
              <w:bottom w:val="single" w:sz="8" w:space="0" w:color="00843D"/>
              <w:right w:val="single" w:sz="8" w:space="0" w:color="00843D"/>
            </w:tcBorders>
            <w:vAlign w:val="center"/>
          </w:tcPr>
          <w:p w14:paraId="7D738677" w14:textId="2503EDA9"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53FA7160" w14:textId="698E160A"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8" w:type="dxa"/>
            <w:tcBorders>
              <w:top w:val="single" w:sz="8" w:space="0" w:color="00843D"/>
              <w:left w:val="single" w:sz="8" w:space="0" w:color="00843D"/>
              <w:bottom w:val="single" w:sz="8" w:space="0" w:color="00843D"/>
              <w:right w:val="single" w:sz="8" w:space="0" w:color="00843D"/>
            </w:tcBorders>
            <w:vAlign w:val="center"/>
          </w:tcPr>
          <w:p w14:paraId="49DC4A50" w14:textId="43A2F43F"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231BC21F" w14:textId="36C06254"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r>
      <w:tr w:rsidR="000B46BC" w:rsidRPr="0072112D" w14:paraId="6425B026" w14:textId="77777777" w:rsidTr="000B46BC">
        <w:trPr>
          <w:trHeight w:val="285"/>
        </w:trPr>
        <w:tc>
          <w:tcPr>
            <w:tcW w:w="3251" w:type="dxa"/>
            <w:tcBorders>
              <w:top w:val="single" w:sz="8" w:space="0" w:color="00843D"/>
              <w:left w:val="single" w:sz="8" w:space="0" w:color="00843D"/>
              <w:bottom w:val="single" w:sz="8" w:space="0" w:color="00843D"/>
              <w:right w:val="single" w:sz="8" w:space="0" w:color="00843D"/>
            </w:tcBorders>
            <w:vAlign w:val="center"/>
          </w:tcPr>
          <w:p w14:paraId="514925CC" w14:textId="4258EDB8" w:rsidR="00CB2059" w:rsidRPr="0072112D" w:rsidRDefault="00CB2059" w:rsidP="00CB2059">
            <w:pPr>
              <w:rPr>
                <w:rFonts w:cs="Arial"/>
                <w:szCs w:val="20"/>
                <w:lang w:val="en-US"/>
              </w:rPr>
            </w:pPr>
            <w:r>
              <w:rPr>
                <w:rFonts w:cs="Arial"/>
                <w:color w:val="000000"/>
                <w:szCs w:val="20"/>
                <w:lang w:val="en-US"/>
              </w:rPr>
              <w:t>Harness Racing Victoria</w:t>
            </w:r>
          </w:p>
        </w:tc>
        <w:tc>
          <w:tcPr>
            <w:tcW w:w="1417" w:type="dxa"/>
            <w:tcBorders>
              <w:top w:val="single" w:sz="8" w:space="0" w:color="00843D"/>
              <w:left w:val="single" w:sz="8" w:space="0" w:color="00843D"/>
              <w:bottom w:val="single" w:sz="8" w:space="0" w:color="00843D"/>
              <w:right w:val="single" w:sz="8" w:space="0" w:color="00843D"/>
            </w:tcBorders>
            <w:vAlign w:val="center"/>
          </w:tcPr>
          <w:p w14:paraId="7E3BD90C" w14:textId="68A489CD" w:rsidR="00CB2059" w:rsidRPr="0072112D" w:rsidRDefault="00CB2059" w:rsidP="00CB2059">
            <w:pPr>
              <w:rPr>
                <w:rFonts w:cs="Arial"/>
                <w:szCs w:val="20"/>
                <w:lang w:val="en-US"/>
              </w:rPr>
            </w:pPr>
            <w:r>
              <w:rPr>
                <w:rFonts w:cs="Arial"/>
                <w:color w:val="000000"/>
                <w:szCs w:val="20"/>
                <w:lang w:val="en-US"/>
              </w:rPr>
              <w:t>Industry Association</w:t>
            </w:r>
          </w:p>
        </w:tc>
        <w:tc>
          <w:tcPr>
            <w:tcW w:w="992" w:type="dxa"/>
            <w:tcBorders>
              <w:top w:val="single" w:sz="8" w:space="0" w:color="00843D"/>
              <w:left w:val="single" w:sz="8" w:space="0" w:color="00843D"/>
              <w:bottom w:val="single" w:sz="8" w:space="0" w:color="00843D"/>
              <w:right w:val="single" w:sz="8" w:space="0" w:color="00843D"/>
            </w:tcBorders>
            <w:vAlign w:val="center"/>
          </w:tcPr>
          <w:p w14:paraId="5902AEAC" w14:textId="0B477523" w:rsidR="00CB2059" w:rsidRPr="0072112D" w:rsidRDefault="00CB2059" w:rsidP="00CB2059">
            <w:pPr>
              <w:rPr>
                <w:rFonts w:cs="Arial"/>
                <w:szCs w:val="20"/>
                <w:lang w:val="en-US"/>
              </w:rPr>
            </w:pPr>
            <w:r>
              <w:rPr>
                <w:rFonts w:cs="Arial"/>
                <w:color w:val="000000"/>
                <w:szCs w:val="20"/>
                <w:lang w:val="en-US"/>
              </w:rPr>
              <w:t>VIC</w:t>
            </w:r>
          </w:p>
        </w:tc>
        <w:tc>
          <w:tcPr>
            <w:tcW w:w="1134" w:type="dxa"/>
            <w:tcBorders>
              <w:top w:val="single" w:sz="8" w:space="0" w:color="00843D"/>
              <w:left w:val="single" w:sz="8" w:space="0" w:color="00843D"/>
              <w:bottom w:val="single" w:sz="8" w:space="0" w:color="00843D"/>
              <w:right w:val="single" w:sz="8" w:space="0" w:color="00843D"/>
            </w:tcBorders>
            <w:vAlign w:val="center"/>
          </w:tcPr>
          <w:p w14:paraId="56F3EC80" w14:textId="4F657643" w:rsidR="00CB2059" w:rsidRPr="0072112D" w:rsidRDefault="00CB2059" w:rsidP="00CB2059">
            <w:pPr>
              <w:rPr>
                <w:rFonts w:cs="Arial"/>
                <w:szCs w:val="20"/>
                <w:lang w:val="en-US"/>
              </w:rPr>
            </w:pPr>
            <w:r>
              <w:rPr>
                <w:rFonts w:cs="Arial"/>
                <w:color w:val="000000"/>
                <w:szCs w:val="20"/>
                <w:lang w:val="en-US"/>
              </w:rPr>
              <w:t>Yes</w:t>
            </w:r>
          </w:p>
        </w:tc>
        <w:tc>
          <w:tcPr>
            <w:tcW w:w="851" w:type="dxa"/>
            <w:tcBorders>
              <w:top w:val="single" w:sz="8" w:space="0" w:color="00843D"/>
              <w:left w:val="single" w:sz="8" w:space="0" w:color="00843D"/>
              <w:bottom w:val="single" w:sz="8" w:space="0" w:color="00843D"/>
              <w:right w:val="single" w:sz="8" w:space="0" w:color="00843D"/>
            </w:tcBorders>
            <w:vAlign w:val="center"/>
          </w:tcPr>
          <w:p w14:paraId="66C4D98B" w14:textId="5CD51CF0"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28DA8AAE" w14:textId="58A37DA5"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8" w:type="dxa"/>
            <w:tcBorders>
              <w:top w:val="single" w:sz="8" w:space="0" w:color="00843D"/>
              <w:left w:val="single" w:sz="8" w:space="0" w:color="00843D"/>
              <w:bottom w:val="single" w:sz="8" w:space="0" w:color="00843D"/>
              <w:right w:val="single" w:sz="8" w:space="0" w:color="00843D"/>
            </w:tcBorders>
            <w:vAlign w:val="center"/>
          </w:tcPr>
          <w:p w14:paraId="6306FF3D" w14:textId="1A82D3BF"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1E7AB2AF" w14:textId="6DEFAF8F"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r>
      <w:tr w:rsidR="000B46BC" w:rsidRPr="0072112D" w14:paraId="477EA432" w14:textId="77777777" w:rsidTr="000B46BC">
        <w:trPr>
          <w:trHeight w:val="285"/>
        </w:trPr>
        <w:tc>
          <w:tcPr>
            <w:tcW w:w="3251" w:type="dxa"/>
            <w:tcBorders>
              <w:top w:val="single" w:sz="8" w:space="0" w:color="00843D"/>
              <w:left w:val="single" w:sz="8" w:space="0" w:color="00843D"/>
              <w:bottom w:val="single" w:sz="8" w:space="0" w:color="00843D"/>
              <w:right w:val="single" w:sz="8" w:space="0" w:color="00843D"/>
            </w:tcBorders>
            <w:vAlign w:val="center"/>
          </w:tcPr>
          <w:p w14:paraId="14E39413" w14:textId="0276CB2D" w:rsidR="00CB2059" w:rsidRPr="0072112D" w:rsidRDefault="00CB2059" w:rsidP="00CB2059">
            <w:pPr>
              <w:rPr>
                <w:rFonts w:cs="Arial"/>
                <w:szCs w:val="20"/>
                <w:lang w:val="en-US"/>
              </w:rPr>
            </w:pPr>
            <w:r>
              <w:rPr>
                <w:rFonts w:cs="Arial"/>
                <w:color w:val="000000"/>
                <w:szCs w:val="20"/>
                <w:lang w:val="en-US"/>
              </w:rPr>
              <w:t>Hong Kong Jockey Club</w:t>
            </w:r>
          </w:p>
        </w:tc>
        <w:tc>
          <w:tcPr>
            <w:tcW w:w="1417" w:type="dxa"/>
            <w:tcBorders>
              <w:top w:val="single" w:sz="8" w:space="0" w:color="00843D"/>
              <w:left w:val="single" w:sz="8" w:space="0" w:color="00843D"/>
              <w:bottom w:val="single" w:sz="8" w:space="0" w:color="00843D"/>
              <w:right w:val="single" w:sz="8" w:space="0" w:color="00843D"/>
            </w:tcBorders>
            <w:vAlign w:val="center"/>
          </w:tcPr>
          <w:p w14:paraId="79B45073" w14:textId="225D20DE" w:rsidR="00CB2059" w:rsidRPr="0072112D" w:rsidRDefault="00CB2059" w:rsidP="00CB2059">
            <w:pPr>
              <w:rPr>
                <w:rFonts w:cs="Arial"/>
                <w:szCs w:val="20"/>
                <w:lang w:val="en-US"/>
              </w:rPr>
            </w:pPr>
            <w:r>
              <w:rPr>
                <w:rFonts w:cs="Arial"/>
                <w:color w:val="000000"/>
                <w:szCs w:val="20"/>
                <w:lang w:val="en-US"/>
              </w:rPr>
              <w:t>Industry Association</w:t>
            </w:r>
          </w:p>
        </w:tc>
        <w:tc>
          <w:tcPr>
            <w:tcW w:w="992" w:type="dxa"/>
            <w:tcBorders>
              <w:top w:val="single" w:sz="8" w:space="0" w:color="00843D"/>
              <w:left w:val="single" w:sz="8" w:space="0" w:color="00843D"/>
              <w:bottom w:val="single" w:sz="8" w:space="0" w:color="00843D"/>
              <w:right w:val="single" w:sz="8" w:space="0" w:color="00843D"/>
            </w:tcBorders>
            <w:vAlign w:val="center"/>
          </w:tcPr>
          <w:p w14:paraId="157F4AC9" w14:textId="398886A0" w:rsidR="00CB2059" w:rsidRPr="0072112D" w:rsidRDefault="00CB2059" w:rsidP="00CB2059">
            <w:pPr>
              <w:rPr>
                <w:rFonts w:cs="Arial"/>
                <w:szCs w:val="20"/>
                <w:lang w:val="en-US"/>
              </w:rPr>
            </w:pPr>
            <w:r>
              <w:rPr>
                <w:rFonts w:cs="Arial"/>
                <w:color w:val="000000"/>
                <w:szCs w:val="20"/>
                <w:lang w:val="en-US"/>
              </w:rPr>
              <w:t>National</w:t>
            </w:r>
          </w:p>
        </w:tc>
        <w:tc>
          <w:tcPr>
            <w:tcW w:w="1134" w:type="dxa"/>
            <w:tcBorders>
              <w:top w:val="single" w:sz="8" w:space="0" w:color="00843D"/>
              <w:left w:val="single" w:sz="8" w:space="0" w:color="00843D"/>
              <w:bottom w:val="single" w:sz="8" w:space="0" w:color="00843D"/>
              <w:right w:val="single" w:sz="8" w:space="0" w:color="00843D"/>
            </w:tcBorders>
            <w:vAlign w:val="center"/>
          </w:tcPr>
          <w:p w14:paraId="4F64B000" w14:textId="69E2A5D5" w:rsidR="00CB2059" w:rsidRPr="0072112D" w:rsidRDefault="00CB2059" w:rsidP="00CB2059">
            <w:pPr>
              <w:rPr>
                <w:rFonts w:cs="Arial"/>
                <w:szCs w:val="20"/>
                <w:lang w:val="en-US"/>
              </w:rPr>
            </w:pPr>
            <w:r>
              <w:rPr>
                <w:rFonts w:ascii="Calibri" w:hAnsi="Calibri" w:cs="Calibri"/>
                <w:color w:val="000000"/>
                <w:sz w:val="22"/>
              </w:rPr>
              <w:t> </w:t>
            </w:r>
          </w:p>
        </w:tc>
        <w:tc>
          <w:tcPr>
            <w:tcW w:w="851" w:type="dxa"/>
            <w:tcBorders>
              <w:top w:val="single" w:sz="8" w:space="0" w:color="00843D"/>
              <w:left w:val="single" w:sz="8" w:space="0" w:color="00843D"/>
              <w:bottom w:val="single" w:sz="8" w:space="0" w:color="00843D"/>
              <w:right w:val="single" w:sz="8" w:space="0" w:color="00843D"/>
            </w:tcBorders>
            <w:vAlign w:val="center"/>
          </w:tcPr>
          <w:p w14:paraId="64C0C591" w14:textId="10F6D731" w:rsidR="00CB2059" w:rsidRPr="0072112D" w:rsidRDefault="00CB2059" w:rsidP="00CB2059">
            <w:pPr>
              <w:jc w:val="center"/>
              <w:rPr>
                <w:rFonts w:cs="Arial"/>
                <w:szCs w:val="20"/>
                <w:lang w:val="en-US"/>
              </w:rPr>
            </w:pPr>
          </w:p>
        </w:tc>
        <w:tc>
          <w:tcPr>
            <w:tcW w:w="709" w:type="dxa"/>
            <w:tcBorders>
              <w:top w:val="single" w:sz="8" w:space="0" w:color="00843D"/>
              <w:left w:val="single" w:sz="8" w:space="0" w:color="00843D"/>
              <w:bottom w:val="single" w:sz="8" w:space="0" w:color="00843D"/>
              <w:right w:val="single" w:sz="8" w:space="0" w:color="00843D"/>
            </w:tcBorders>
            <w:vAlign w:val="center"/>
          </w:tcPr>
          <w:p w14:paraId="52683626" w14:textId="68AA2D78" w:rsidR="00CB2059" w:rsidRPr="0072112D" w:rsidRDefault="00CB2059" w:rsidP="00CB2059">
            <w:pPr>
              <w:jc w:val="center"/>
              <w:rPr>
                <w:rFonts w:cs="Arial"/>
                <w:szCs w:val="20"/>
                <w:lang w:val="en-US"/>
              </w:rPr>
            </w:pPr>
          </w:p>
        </w:tc>
        <w:tc>
          <w:tcPr>
            <w:tcW w:w="708" w:type="dxa"/>
            <w:tcBorders>
              <w:top w:val="single" w:sz="8" w:space="0" w:color="00843D"/>
              <w:left w:val="single" w:sz="8" w:space="0" w:color="00843D"/>
              <w:bottom w:val="single" w:sz="8" w:space="0" w:color="00843D"/>
              <w:right w:val="single" w:sz="8" w:space="0" w:color="00843D"/>
            </w:tcBorders>
            <w:vAlign w:val="center"/>
          </w:tcPr>
          <w:p w14:paraId="02F22DEB" w14:textId="639F370C" w:rsidR="00CB2059" w:rsidRPr="0072112D" w:rsidRDefault="00CB2059" w:rsidP="00CB2059">
            <w:pPr>
              <w:jc w:val="center"/>
              <w:rPr>
                <w:rFonts w:cs="Arial"/>
                <w:szCs w:val="20"/>
                <w:lang w:val="en-US"/>
              </w:rPr>
            </w:pPr>
          </w:p>
        </w:tc>
        <w:tc>
          <w:tcPr>
            <w:tcW w:w="709" w:type="dxa"/>
            <w:tcBorders>
              <w:top w:val="single" w:sz="8" w:space="0" w:color="00843D"/>
              <w:left w:val="single" w:sz="8" w:space="0" w:color="00843D"/>
              <w:bottom w:val="single" w:sz="8" w:space="0" w:color="00843D"/>
              <w:right w:val="single" w:sz="8" w:space="0" w:color="00843D"/>
            </w:tcBorders>
            <w:vAlign w:val="center"/>
          </w:tcPr>
          <w:p w14:paraId="1FD8493E" w14:textId="6821145D"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r>
      <w:tr w:rsidR="000B46BC" w:rsidRPr="0072112D" w14:paraId="71DC1365" w14:textId="77777777" w:rsidTr="000B46BC">
        <w:trPr>
          <w:trHeight w:val="285"/>
        </w:trPr>
        <w:tc>
          <w:tcPr>
            <w:tcW w:w="3251" w:type="dxa"/>
            <w:tcBorders>
              <w:top w:val="single" w:sz="8" w:space="0" w:color="00843D"/>
              <w:left w:val="single" w:sz="8" w:space="0" w:color="00843D"/>
              <w:bottom w:val="single" w:sz="8" w:space="0" w:color="00843D"/>
              <w:right w:val="single" w:sz="8" w:space="0" w:color="00843D"/>
            </w:tcBorders>
            <w:vAlign w:val="center"/>
          </w:tcPr>
          <w:p w14:paraId="606DE662" w14:textId="3700C4D4" w:rsidR="00CB2059" w:rsidRPr="0072112D" w:rsidRDefault="00CB2059" w:rsidP="00CB2059">
            <w:pPr>
              <w:rPr>
                <w:rFonts w:cs="Arial"/>
                <w:szCs w:val="20"/>
                <w:lang w:val="en-US"/>
              </w:rPr>
            </w:pPr>
            <w:r>
              <w:rPr>
                <w:rFonts w:cs="Arial"/>
                <w:color w:val="000000"/>
                <w:szCs w:val="20"/>
                <w:lang w:val="en-US"/>
              </w:rPr>
              <w:t>International Academy of Equine Education</w:t>
            </w:r>
          </w:p>
        </w:tc>
        <w:tc>
          <w:tcPr>
            <w:tcW w:w="1417" w:type="dxa"/>
            <w:tcBorders>
              <w:top w:val="single" w:sz="8" w:space="0" w:color="00843D"/>
              <w:left w:val="single" w:sz="8" w:space="0" w:color="00843D"/>
              <w:bottom w:val="single" w:sz="8" w:space="0" w:color="00843D"/>
              <w:right w:val="single" w:sz="8" w:space="0" w:color="00843D"/>
            </w:tcBorders>
            <w:vAlign w:val="center"/>
          </w:tcPr>
          <w:p w14:paraId="732C1DBB" w14:textId="338BDACC" w:rsidR="00CB2059" w:rsidRPr="0072112D" w:rsidRDefault="00CB2059" w:rsidP="00CB2059">
            <w:pPr>
              <w:rPr>
                <w:rFonts w:cs="Arial"/>
                <w:szCs w:val="20"/>
                <w:lang w:val="en-US"/>
              </w:rPr>
            </w:pPr>
            <w:r>
              <w:rPr>
                <w:rFonts w:cs="Arial"/>
                <w:color w:val="000000"/>
                <w:szCs w:val="20"/>
                <w:lang w:val="en-US"/>
              </w:rPr>
              <w:t>RTO private</w:t>
            </w:r>
          </w:p>
        </w:tc>
        <w:tc>
          <w:tcPr>
            <w:tcW w:w="992" w:type="dxa"/>
            <w:tcBorders>
              <w:top w:val="single" w:sz="8" w:space="0" w:color="00843D"/>
              <w:left w:val="single" w:sz="8" w:space="0" w:color="00843D"/>
              <w:bottom w:val="single" w:sz="8" w:space="0" w:color="00843D"/>
              <w:right w:val="single" w:sz="8" w:space="0" w:color="00843D"/>
            </w:tcBorders>
            <w:vAlign w:val="center"/>
          </w:tcPr>
          <w:p w14:paraId="7E7D90DB" w14:textId="23527B35" w:rsidR="00CB2059" w:rsidRPr="0072112D" w:rsidRDefault="00CB2059" w:rsidP="00CB2059">
            <w:pPr>
              <w:rPr>
                <w:rFonts w:cs="Arial"/>
                <w:szCs w:val="20"/>
                <w:lang w:val="en-US"/>
              </w:rPr>
            </w:pPr>
            <w:r>
              <w:rPr>
                <w:rFonts w:cs="Arial"/>
                <w:color w:val="000000"/>
                <w:szCs w:val="20"/>
                <w:lang w:val="en-US"/>
              </w:rPr>
              <w:t>VIC</w:t>
            </w:r>
          </w:p>
        </w:tc>
        <w:tc>
          <w:tcPr>
            <w:tcW w:w="1134" w:type="dxa"/>
            <w:tcBorders>
              <w:top w:val="single" w:sz="8" w:space="0" w:color="00843D"/>
              <w:left w:val="single" w:sz="8" w:space="0" w:color="00843D"/>
              <w:bottom w:val="single" w:sz="8" w:space="0" w:color="00843D"/>
              <w:right w:val="single" w:sz="8" w:space="0" w:color="00843D"/>
            </w:tcBorders>
            <w:vAlign w:val="center"/>
          </w:tcPr>
          <w:p w14:paraId="322B2090" w14:textId="4AD5A23C" w:rsidR="00CB2059" w:rsidRPr="0072112D" w:rsidRDefault="00CB2059" w:rsidP="00CB2059">
            <w:pPr>
              <w:rPr>
                <w:rFonts w:cs="Arial"/>
                <w:szCs w:val="20"/>
                <w:lang w:val="en-US"/>
              </w:rPr>
            </w:pPr>
            <w:r>
              <w:rPr>
                <w:rFonts w:cs="Arial"/>
                <w:color w:val="000000"/>
                <w:szCs w:val="20"/>
                <w:lang w:val="en-US"/>
              </w:rPr>
              <w:t>Yes</w:t>
            </w:r>
          </w:p>
        </w:tc>
        <w:tc>
          <w:tcPr>
            <w:tcW w:w="851" w:type="dxa"/>
            <w:tcBorders>
              <w:top w:val="single" w:sz="8" w:space="0" w:color="00843D"/>
              <w:left w:val="single" w:sz="8" w:space="0" w:color="00843D"/>
              <w:bottom w:val="single" w:sz="8" w:space="0" w:color="00843D"/>
              <w:right w:val="single" w:sz="8" w:space="0" w:color="00843D"/>
            </w:tcBorders>
            <w:vAlign w:val="center"/>
          </w:tcPr>
          <w:p w14:paraId="3B8D09A8" w14:textId="6E0FBB1F" w:rsidR="00CB2059" w:rsidRPr="0072112D" w:rsidRDefault="00CB2059" w:rsidP="00CB2059">
            <w:pPr>
              <w:jc w:val="center"/>
              <w:rPr>
                <w:rFonts w:cs="Arial"/>
                <w:szCs w:val="20"/>
                <w:lang w:val="en-US"/>
              </w:rPr>
            </w:pPr>
          </w:p>
        </w:tc>
        <w:tc>
          <w:tcPr>
            <w:tcW w:w="709" w:type="dxa"/>
            <w:tcBorders>
              <w:top w:val="single" w:sz="8" w:space="0" w:color="00843D"/>
              <w:left w:val="single" w:sz="8" w:space="0" w:color="00843D"/>
              <w:bottom w:val="single" w:sz="8" w:space="0" w:color="00843D"/>
              <w:right w:val="single" w:sz="8" w:space="0" w:color="00843D"/>
            </w:tcBorders>
            <w:vAlign w:val="center"/>
          </w:tcPr>
          <w:p w14:paraId="2CB8479A" w14:textId="6C8A8673" w:rsidR="00CB2059" w:rsidRPr="0072112D" w:rsidRDefault="00CB2059" w:rsidP="00CB2059">
            <w:pPr>
              <w:jc w:val="center"/>
              <w:rPr>
                <w:rFonts w:cs="Arial"/>
                <w:szCs w:val="20"/>
                <w:lang w:val="en-US"/>
              </w:rPr>
            </w:pPr>
          </w:p>
        </w:tc>
        <w:tc>
          <w:tcPr>
            <w:tcW w:w="708" w:type="dxa"/>
            <w:tcBorders>
              <w:top w:val="single" w:sz="8" w:space="0" w:color="00843D"/>
              <w:left w:val="single" w:sz="8" w:space="0" w:color="00843D"/>
              <w:bottom w:val="single" w:sz="8" w:space="0" w:color="00843D"/>
              <w:right w:val="single" w:sz="8" w:space="0" w:color="00843D"/>
            </w:tcBorders>
            <w:vAlign w:val="center"/>
          </w:tcPr>
          <w:p w14:paraId="349FA30E" w14:textId="09698E2B"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6B3F2E32" w14:textId="0D505336"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r>
      <w:tr w:rsidR="000B46BC" w:rsidRPr="0072112D" w14:paraId="428BAF7C" w14:textId="77777777" w:rsidTr="000B46BC">
        <w:trPr>
          <w:trHeight w:val="285"/>
        </w:trPr>
        <w:tc>
          <w:tcPr>
            <w:tcW w:w="3251" w:type="dxa"/>
            <w:tcBorders>
              <w:top w:val="single" w:sz="8" w:space="0" w:color="00843D"/>
              <w:left w:val="single" w:sz="8" w:space="0" w:color="00843D"/>
              <w:bottom w:val="single" w:sz="8" w:space="0" w:color="00843D"/>
              <w:right w:val="single" w:sz="8" w:space="0" w:color="00843D"/>
            </w:tcBorders>
            <w:vAlign w:val="center"/>
          </w:tcPr>
          <w:p w14:paraId="22E104CD" w14:textId="00BDA760" w:rsidR="00CB2059" w:rsidRPr="0072112D" w:rsidRDefault="00CB2059" w:rsidP="00CB2059">
            <w:pPr>
              <w:rPr>
                <w:rFonts w:cs="Arial"/>
                <w:szCs w:val="20"/>
                <w:lang w:val="en-US"/>
              </w:rPr>
            </w:pPr>
            <w:r>
              <w:rPr>
                <w:rFonts w:cs="Arial"/>
                <w:color w:val="000000"/>
                <w:szCs w:val="20"/>
                <w:lang w:val="en-US"/>
              </w:rPr>
              <w:t>Jane Baker Racing</w:t>
            </w:r>
          </w:p>
        </w:tc>
        <w:tc>
          <w:tcPr>
            <w:tcW w:w="1417" w:type="dxa"/>
            <w:tcBorders>
              <w:top w:val="single" w:sz="8" w:space="0" w:color="00843D"/>
              <w:left w:val="single" w:sz="8" w:space="0" w:color="00843D"/>
              <w:bottom w:val="single" w:sz="8" w:space="0" w:color="00843D"/>
              <w:right w:val="single" w:sz="8" w:space="0" w:color="00843D"/>
            </w:tcBorders>
            <w:vAlign w:val="center"/>
          </w:tcPr>
          <w:p w14:paraId="2D81F0BC" w14:textId="06CABD9C" w:rsidR="00CB2059" w:rsidRPr="0072112D" w:rsidRDefault="00CB2059" w:rsidP="00CB2059">
            <w:pPr>
              <w:rPr>
                <w:rFonts w:cs="Arial"/>
                <w:szCs w:val="20"/>
                <w:lang w:val="en-US"/>
              </w:rPr>
            </w:pPr>
            <w:r>
              <w:rPr>
                <w:rFonts w:cs="Arial"/>
                <w:color w:val="000000"/>
                <w:szCs w:val="20"/>
                <w:lang w:val="en-US"/>
              </w:rPr>
              <w:t>Commercial Business</w:t>
            </w:r>
          </w:p>
        </w:tc>
        <w:tc>
          <w:tcPr>
            <w:tcW w:w="992" w:type="dxa"/>
            <w:tcBorders>
              <w:top w:val="single" w:sz="8" w:space="0" w:color="00843D"/>
              <w:left w:val="single" w:sz="8" w:space="0" w:color="00843D"/>
              <w:bottom w:val="single" w:sz="8" w:space="0" w:color="00843D"/>
              <w:right w:val="single" w:sz="8" w:space="0" w:color="00843D"/>
            </w:tcBorders>
            <w:vAlign w:val="center"/>
          </w:tcPr>
          <w:p w14:paraId="6CFD21FA" w14:textId="2AD8B1D6" w:rsidR="00CB2059" w:rsidRPr="0072112D" w:rsidRDefault="00CB2059" w:rsidP="00CB2059">
            <w:pPr>
              <w:rPr>
                <w:rFonts w:cs="Arial"/>
                <w:szCs w:val="20"/>
                <w:lang w:val="en-US"/>
              </w:rPr>
            </w:pPr>
            <w:r>
              <w:rPr>
                <w:rFonts w:cs="Arial"/>
                <w:color w:val="000000"/>
                <w:szCs w:val="20"/>
                <w:lang w:val="en-US"/>
              </w:rPr>
              <w:t>VIC</w:t>
            </w:r>
          </w:p>
        </w:tc>
        <w:tc>
          <w:tcPr>
            <w:tcW w:w="1134" w:type="dxa"/>
            <w:tcBorders>
              <w:top w:val="single" w:sz="8" w:space="0" w:color="00843D"/>
              <w:left w:val="single" w:sz="8" w:space="0" w:color="00843D"/>
              <w:bottom w:val="single" w:sz="8" w:space="0" w:color="00843D"/>
              <w:right w:val="single" w:sz="8" w:space="0" w:color="00843D"/>
            </w:tcBorders>
            <w:vAlign w:val="center"/>
          </w:tcPr>
          <w:p w14:paraId="460D712D" w14:textId="562B2B81" w:rsidR="00CB2059" w:rsidRPr="0072112D" w:rsidRDefault="00CB2059" w:rsidP="00CB2059">
            <w:pPr>
              <w:rPr>
                <w:rFonts w:cs="Arial"/>
                <w:szCs w:val="20"/>
                <w:lang w:val="en-US"/>
              </w:rPr>
            </w:pPr>
            <w:r>
              <w:rPr>
                <w:rFonts w:cs="Arial"/>
                <w:color w:val="000000"/>
                <w:szCs w:val="20"/>
                <w:lang w:val="en-US"/>
              </w:rPr>
              <w:t>Yes</w:t>
            </w:r>
          </w:p>
        </w:tc>
        <w:tc>
          <w:tcPr>
            <w:tcW w:w="851" w:type="dxa"/>
            <w:tcBorders>
              <w:top w:val="single" w:sz="8" w:space="0" w:color="00843D"/>
              <w:left w:val="single" w:sz="8" w:space="0" w:color="00843D"/>
              <w:bottom w:val="single" w:sz="8" w:space="0" w:color="00843D"/>
              <w:right w:val="single" w:sz="8" w:space="0" w:color="00843D"/>
            </w:tcBorders>
            <w:vAlign w:val="center"/>
          </w:tcPr>
          <w:p w14:paraId="0CBBA0D8" w14:textId="1954E317" w:rsidR="00CB2059" w:rsidRPr="0072112D" w:rsidRDefault="00CB2059" w:rsidP="00CB2059">
            <w:pPr>
              <w:jc w:val="center"/>
              <w:rPr>
                <w:rFonts w:cs="Arial"/>
                <w:szCs w:val="20"/>
                <w:lang w:val="en-US"/>
              </w:rPr>
            </w:pPr>
          </w:p>
        </w:tc>
        <w:tc>
          <w:tcPr>
            <w:tcW w:w="709" w:type="dxa"/>
            <w:tcBorders>
              <w:top w:val="single" w:sz="8" w:space="0" w:color="00843D"/>
              <w:left w:val="single" w:sz="8" w:space="0" w:color="00843D"/>
              <w:bottom w:val="single" w:sz="8" w:space="0" w:color="00843D"/>
              <w:right w:val="single" w:sz="8" w:space="0" w:color="00843D"/>
            </w:tcBorders>
            <w:vAlign w:val="center"/>
          </w:tcPr>
          <w:p w14:paraId="15163B9D" w14:textId="68989FD4" w:rsidR="00CB2059" w:rsidRPr="0072112D" w:rsidRDefault="00CB2059" w:rsidP="00CB2059">
            <w:pPr>
              <w:jc w:val="center"/>
              <w:rPr>
                <w:rFonts w:cs="Arial"/>
                <w:szCs w:val="20"/>
                <w:lang w:val="en-US"/>
              </w:rPr>
            </w:pPr>
          </w:p>
        </w:tc>
        <w:tc>
          <w:tcPr>
            <w:tcW w:w="708" w:type="dxa"/>
            <w:tcBorders>
              <w:top w:val="single" w:sz="8" w:space="0" w:color="00843D"/>
              <w:left w:val="single" w:sz="8" w:space="0" w:color="00843D"/>
              <w:bottom w:val="single" w:sz="8" w:space="0" w:color="00843D"/>
              <w:right w:val="single" w:sz="8" w:space="0" w:color="00843D"/>
            </w:tcBorders>
            <w:vAlign w:val="center"/>
          </w:tcPr>
          <w:p w14:paraId="10F9B1E8" w14:textId="395CCEC2"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562AC9C7" w14:textId="70BFE112"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r>
      <w:tr w:rsidR="000B46BC" w:rsidRPr="0072112D" w14:paraId="10926FE6" w14:textId="77777777" w:rsidTr="000B46BC">
        <w:trPr>
          <w:trHeight w:val="285"/>
        </w:trPr>
        <w:tc>
          <w:tcPr>
            <w:tcW w:w="3251" w:type="dxa"/>
            <w:tcBorders>
              <w:top w:val="single" w:sz="8" w:space="0" w:color="00843D"/>
              <w:left w:val="single" w:sz="8" w:space="0" w:color="00843D"/>
              <w:bottom w:val="single" w:sz="8" w:space="0" w:color="00843D"/>
              <w:right w:val="single" w:sz="8" w:space="0" w:color="00843D"/>
            </w:tcBorders>
            <w:vAlign w:val="center"/>
          </w:tcPr>
          <w:p w14:paraId="03D7F9DF" w14:textId="5130E45E" w:rsidR="00CB2059" w:rsidRPr="0072112D" w:rsidRDefault="00CB2059" w:rsidP="00CB2059">
            <w:pPr>
              <w:rPr>
                <w:rFonts w:cs="Arial"/>
                <w:szCs w:val="20"/>
                <w:lang w:val="en-US"/>
              </w:rPr>
            </w:pPr>
            <w:r>
              <w:rPr>
                <w:rFonts w:cs="Arial"/>
                <w:color w:val="000000"/>
                <w:szCs w:val="20"/>
                <w:lang w:val="en-US"/>
              </w:rPr>
              <w:t>Justice Kennels</w:t>
            </w:r>
          </w:p>
        </w:tc>
        <w:tc>
          <w:tcPr>
            <w:tcW w:w="1417" w:type="dxa"/>
            <w:tcBorders>
              <w:top w:val="single" w:sz="8" w:space="0" w:color="00843D"/>
              <w:left w:val="single" w:sz="8" w:space="0" w:color="00843D"/>
              <w:bottom w:val="single" w:sz="8" w:space="0" w:color="00843D"/>
              <w:right w:val="single" w:sz="8" w:space="0" w:color="00843D"/>
            </w:tcBorders>
            <w:vAlign w:val="center"/>
          </w:tcPr>
          <w:p w14:paraId="0F99A0FA" w14:textId="5BB5CCE7" w:rsidR="00CB2059" w:rsidRPr="0072112D" w:rsidRDefault="00CB2059" w:rsidP="00CB2059">
            <w:pPr>
              <w:rPr>
                <w:rFonts w:cs="Arial"/>
                <w:szCs w:val="20"/>
                <w:lang w:val="en-US"/>
              </w:rPr>
            </w:pPr>
            <w:r>
              <w:rPr>
                <w:rFonts w:cs="Arial"/>
                <w:color w:val="000000"/>
                <w:szCs w:val="20"/>
                <w:lang w:val="en-US"/>
              </w:rPr>
              <w:t>Commercial Business</w:t>
            </w:r>
          </w:p>
        </w:tc>
        <w:tc>
          <w:tcPr>
            <w:tcW w:w="992" w:type="dxa"/>
            <w:tcBorders>
              <w:top w:val="single" w:sz="8" w:space="0" w:color="00843D"/>
              <w:left w:val="single" w:sz="8" w:space="0" w:color="00843D"/>
              <w:bottom w:val="single" w:sz="8" w:space="0" w:color="00843D"/>
              <w:right w:val="single" w:sz="8" w:space="0" w:color="00843D"/>
            </w:tcBorders>
            <w:vAlign w:val="center"/>
          </w:tcPr>
          <w:p w14:paraId="13C15CCE" w14:textId="6882A331" w:rsidR="00CB2059" w:rsidRPr="0072112D" w:rsidRDefault="00CB2059" w:rsidP="00CB2059">
            <w:pPr>
              <w:rPr>
                <w:rFonts w:cs="Arial"/>
                <w:szCs w:val="20"/>
                <w:lang w:val="en-US"/>
              </w:rPr>
            </w:pPr>
            <w:r>
              <w:rPr>
                <w:rFonts w:cs="Arial"/>
                <w:color w:val="000000"/>
                <w:szCs w:val="20"/>
                <w:lang w:val="en-US"/>
              </w:rPr>
              <w:t>SA</w:t>
            </w:r>
          </w:p>
        </w:tc>
        <w:tc>
          <w:tcPr>
            <w:tcW w:w="1134" w:type="dxa"/>
            <w:tcBorders>
              <w:top w:val="single" w:sz="8" w:space="0" w:color="00843D"/>
              <w:left w:val="single" w:sz="8" w:space="0" w:color="00843D"/>
              <w:bottom w:val="single" w:sz="8" w:space="0" w:color="00843D"/>
              <w:right w:val="single" w:sz="8" w:space="0" w:color="00843D"/>
            </w:tcBorders>
            <w:vAlign w:val="center"/>
          </w:tcPr>
          <w:p w14:paraId="7C121756" w14:textId="76BB7081" w:rsidR="00CB2059" w:rsidRPr="0072112D" w:rsidRDefault="00CB2059" w:rsidP="00CB2059">
            <w:pPr>
              <w:rPr>
                <w:rFonts w:cs="Arial"/>
                <w:szCs w:val="20"/>
                <w:lang w:val="en-US"/>
              </w:rPr>
            </w:pPr>
            <w:r>
              <w:rPr>
                <w:rFonts w:cs="Arial"/>
                <w:color w:val="000000"/>
                <w:szCs w:val="20"/>
                <w:lang w:val="en-US"/>
              </w:rPr>
              <w:t>Yes</w:t>
            </w:r>
          </w:p>
        </w:tc>
        <w:tc>
          <w:tcPr>
            <w:tcW w:w="851" w:type="dxa"/>
            <w:tcBorders>
              <w:top w:val="single" w:sz="8" w:space="0" w:color="00843D"/>
              <w:left w:val="single" w:sz="8" w:space="0" w:color="00843D"/>
              <w:bottom w:val="single" w:sz="8" w:space="0" w:color="00843D"/>
              <w:right w:val="single" w:sz="8" w:space="0" w:color="00843D"/>
            </w:tcBorders>
            <w:vAlign w:val="center"/>
          </w:tcPr>
          <w:p w14:paraId="5D16298A" w14:textId="423863E1" w:rsidR="00CB2059" w:rsidRPr="0072112D" w:rsidRDefault="00CB2059" w:rsidP="00CB2059">
            <w:pPr>
              <w:jc w:val="center"/>
              <w:rPr>
                <w:rFonts w:cs="Arial"/>
                <w:szCs w:val="20"/>
                <w:lang w:val="en-US"/>
              </w:rPr>
            </w:pPr>
          </w:p>
        </w:tc>
        <w:tc>
          <w:tcPr>
            <w:tcW w:w="709" w:type="dxa"/>
            <w:tcBorders>
              <w:top w:val="single" w:sz="8" w:space="0" w:color="00843D"/>
              <w:left w:val="single" w:sz="8" w:space="0" w:color="00843D"/>
              <w:bottom w:val="single" w:sz="8" w:space="0" w:color="00843D"/>
              <w:right w:val="single" w:sz="8" w:space="0" w:color="00843D"/>
            </w:tcBorders>
            <w:vAlign w:val="center"/>
          </w:tcPr>
          <w:p w14:paraId="3644712B" w14:textId="085C7CBE" w:rsidR="00CB2059" w:rsidRPr="0072112D" w:rsidRDefault="00CB2059" w:rsidP="00CB2059">
            <w:pPr>
              <w:jc w:val="center"/>
              <w:rPr>
                <w:rFonts w:cs="Arial"/>
                <w:szCs w:val="20"/>
                <w:lang w:val="en-US"/>
              </w:rPr>
            </w:pPr>
          </w:p>
        </w:tc>
        <w:tc>
          <w:tcPr>
            <w:tcW w:w="708" w:type="dxa"/>
            <w:tcBorders>
              <w:top w:val="single" w:sz="8" w:space="0" w:color="00843D"/>
              <w:left w:val="single" w:sz="8" w:space="0" w:color="00843D"/>
              <w:bottom w:val="single" w:sz="8" w:space="0" w:color="00843D"/>
              <w:right w:val="single" w:sz="8" w:space="0" w:color="00843D"/>
            </w:tcBorders>
            <w:vAlign w:val="center"/>
          </w:tcPr>
          <w:p w14:paraId="7AB656E2" w14:textId="5297C326"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40301B41" w14:textId="113BD5C8"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r>
      <w:tr w:rsidR="000B46BC" w:rsidRPr="0072112D" w14:paraId="58E328FA" w14:textId="77777777" w:rsidTr="000B46BC">
        <w:trPr>
          <w:trHeight w:val="285"/>
        </w:trPr>
        <w:tc>
          <w:tcPr>
            <w:tcW w:w="3251" w:type="dxa"/>
            <w:tcBorders>
              <w:top w:val="single" w:sz="8" w:space="0" w:color="00843D"/>
              <w:left w:val="single" w:sz="8" w:space="0" w:color="00843D"/>
              <w:bottom w:val="single" w:sz="8" w:space="0" w:color="00843D"/>
              <w:right w:val="single" w:sz="8" w:space="0" w:color="00843D"/>
            </w:tcBorders>
            <w:vAlign w:val="center"/>
          </w:tcPr>
          <w:p w14:paraId="5CDB7184" w14:textId="0FD7FFAD" w:rsidR="00CB2059" w:rsidRPr="0072112D" w:rsidRDefault="00CB2059" w:rsidP="00CB2059">
            <w:pPr>
              <w:rPr>
                <w:rFonts w:cs="Arial"/>
                <w:szCs w:val="20"/>
                <w:lang w:val="en-US"/>
              </w:rPr>
            </w:pPr>
            <w:r>
              <w:rPr>
                <w:rFonts w:cs="Arial"/>
                <w:color w:val="000000"/>
                <w:szCs w:val="20"/>
                <w:lang w:val="en-US"/>
              </w:rPr>
              <w:t>Lyndhurst Stud</w:t>
            </w:r>
          </w:p>
        </w:tc>
        <w:tc>
          <w:tcPr>
            <w:tcW w:w="1417" w:type="dxa"/>
            <w:tcBorders>
              <w:top w:val="single" w:sz="8" w:space="0" w:color="00843D"/>
              <w:left w:val="single" w:sz="8" w:space="0" w:color="00843D"/>
              <w:bottom w:val="single" w:sz="8" w:space="0" w:color="00843D"/>
              <w:right w:val="single" w:sz="8" w:space="0" w:color="00843D"/>
            </w:tcBorders>
            <w:vAlign w:val="center"/>
          </w:tcPr>
          <w:p w14:paraId="699EC02C" w14:textId="6C78383B" w:rsidR="00CB2059" w:rsidRPr="0072112D" w:rsidRDefault="00CB2059" w:rsidP="00CB2059">
            <w:pPr>
              <w:rPr>
                <w:rFonts w:cs="Arial"/>
                <w:szCs w:val="20"/>
                <w:lang w:val="en-US"/>
              </w:rPr>
            </w:pPr>
            <w:r>
              <w:rPr>
                <w:rFonts w:cs="Arial"/>
                <w:color w:val="000000"/>
                <w:szCs w:val="20"/>
                <w:lang w:val="en-US"/>
              </w:rPr>
              <w:t>Commercial Business</w:t>
            </w:r>
          </w:p>
        </w:tc>
        <w:tc>
          <w:tcPr>
            <w:tcW w:w="992" w:type="dxa"/>
            <w:tcBorders>
              <w:top w:val="single" w:sz="8" w:space="0" w:color="00843D"/>
              <w:left w:val="single" w:sz="8" w:space="0" w:color="00843D"/>
              <w:bottom w:val="single" w:sz="8" w:space="0" w:color="00843D"/>
              <w:right w:val="single" w:sz="8" w:space="0" w:color="00843D"/>
            </w:tcBorders>
            <w:vAlign w:val="center"/>
          </w:tcPr>
          <w:p w14:paraId="0A3F556B" w14:textId="5B122BF7" w:rsidR="00CB2059" w:rsidRPr="0072112D" w:rsidRDefault="00CB2059" w:rsidP="00CB2059">
            <w:pPr>
              <w:rPr>
                <w:rFonts w:cs="Arial"/>
                <w:szCs w:val="20"/>
                <w:lang w:val="en-US"/>
              </w:rPr>
            </w:pPr>
            <w:r>
              <w:rPr>
                <w:rFonts w:cs="Arial"/>
                <w:color w:val="000000"/>
                <w:szCs w:val="20"/>
                <w:lang w:val="en-US"/>
              </w:rPr>
              <w:t>QLD</w:t>
            </w:r>
          </w:p>
        </w:tc>
        <w:tc>
          <w:tcPr>
            <w:tcW w:w="1134" w:type="dxa"/>
            <w:tcBorders>
              <w:top w:val="single" w:sz="8" w:space="0" w:color="00843D"/>
              <w:left w:val="single" w:sz="8" w:space="0" w:color="00843D"/>
              <w:bottom w:val="single" w:sz="8" w:space="0" w:color="00843D"/>
              <w:right w:val="single" w:sz="8" w:space="0" w:color="00843D"/>
            </w:tcBorders>
            <w:vAlign w:val="center"/>
          </w:tcPr>
          <w:p w14:paraId="3ABC9FE5" w14:textId="632D785F" w:rsidR="00CB2059" w:rsidRPr="0072112D" w:rsidRDefault="00CB2059" w:rsidP="00CB2059">
            <w:pPr>
              <w:rPr>
                <w:rFonts w:cs="Arial"/>
                <w:szCs w:val="20"/>
                <w:lang w:val="en-US"/>
              </w:rPr>
            </w:pPr>
            <w:r>
              <w:rPr>
                <w:rFonts w:ascii="Calibri" w:hAnsi="Calibri" w:cs="Calibri"/>
                <w:color w:val="000000"/>
                <w:sz w:val="22"/>
              </w:rPr>
              <w:t> </w:t>
            </w:r>
          </w:p>
        </w:tc>
        <w:tc>
          <w:tcPr>
            <w:tcW w:w="851" w:type="dxa"/>
            <w:tcBorders>
              <w:top w:val="single" w:sz="8" w:space="0" w:color="00843D"/>
              <w:left w:val="single" w:sz="8" w:space="0" w:color="00843D"/>
              <w:bottom w:val="single" w:sz="8" w:space="0" w:color="00843D"/>
              <w:right w:val="single" w:sz="8" w:space="0" w:color="00843D"/>
            </w:tcBorders>
            <w:vAlign w:val="center"/>
          </w:tcPr>
          <w:p w14:paraId="714EEC9B" w14:textId="5F2A3BDF" w:rsidR="00CB2059" w:rsidRPr="0072112D" w:rsidRDefault="00CB2059" w:rsidP="00CB2059">
            <w:pPr>
              <w:jc w:val="center"/>
              <w:rPr>
                <w:rFonts w:cs="Arial"/>
                <w:szCs w:val="20"/>
                <w:lang w:val="en-US"/>
              </w:rPr>
            </w:pPr>
          </w:p>
        </w:tc>
        <w:tc>
          <w:tcPr>
            <w:tcW w:w="709" w:type="dxa"/>
            <w:tcBorders>
              <w:top w:val="single" w:sz="8" w:space="0" w:color="00843D"/>
              <w:left w:val="single" w:sz="8" w:space="0" w:color="00843D"/>
              <w:bottom w:val="single" w:sz="8" w:space="0" w:color="00843D"/>
              <w:right w:val="single" w:sz="8" w:space="0" w:color="00843D"/>
            </w:tcBorders>
            <w:vAlign w:val="center"/>
          </w:tcPr>
          <w:p w14:paraId="7BD7DD08" w14:textId="7247B259" w:rsidR="00CB2059" w:rsidRPr="0072112D" w:rsidRDefault="00CB2059" w:rsidP="00CB2059">
            <w:pPr>
              <w:jc w:val="center"/>
              <w:rPr>
                <w:rFonts w:cs="Arial"/>
                <w:szCs w:val="20"/>
                <w:lang w:val="en-US"/>
              </w:rPr>
            </w:pPr>
          </w:p>
        </w:tc>
        <w:tc>
          <w:tcPr>
            <w:tcW w:w="708" w:type="dxa"/>
            <w:tcBorders>
              <w:top w:val="single" w:sz="8" w:space="0" w:color="00843D"/>
              <w:left w:val="single" w:sz="8" w:space="0" w:color="00843D"/>
              <w:bottom w:val="single" w:sz="8" w:space="0" w:color="00843D"/>
              <w:right w:val="single" w:sz="8" w:space="0" w:color="00843D"/>
            </w:tcBorders>
            <w:vAlign w:val="center"/>
          </w:tcPr>
          <w:p w14:paraId="23477D4F" w14:textId="70B9E779"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089F0DDA" w14:textId="2F8DC89B"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r>
      <w:tr w:rsidR="000B46BC" w:rsidRPr="0072112D" w14:paraId="5B14D5AE" w14:textId="77777777" w:rsidTr="000B46BC">
        <w:trPr>
          <w:trHeight w:val="285"/>
        </w:trPr>
        <w:tc>
          <w:tcPr>
            <w:tcW w:w="3251" w:type="dxa"/>
            <w:tcBorders>
              <w:top w:val="single" w:sz="8" w:space="0" w:color="00843D"/>
              <w:left w:val="single" w:sz="8" w:space="0" w:color="00843D"/>
              <w:bottom w:val="single" w:sz="8" w:space="0" w:color="00843D"/>
              <w:right w:val="single" w:sz="8" w:space="0" w:color="00843D"/>
            </w:tcBorders>
            <w:vAlign w:val="center"/>
          </w:tcPr>
          <w:p w14:paraId="1DA7F549" w14:textId="626FC5F4" w:rsidR="00CB2059" w:rsidRPr="0072112D" w:rsidRDefault="00CB2059" w:rsidP="00CB2059">
            <w:pPr>
              <w:rPr>
                <w:rFonts w:cs="Arial"/>
                <w:szCs w:val="20"/>
                <w:lang w:val="en-US"/>
              </w:rPr>
            </w:pPr>
            <w:r>
              <w:rPr>
                <w:rFonts w:cs="Arial"/>
                <w:color w:val="000000"/>
                <w:szCs w:val="20"/>
                <w:lang w:val="en-US"/>
              </w:rPr>
              <w:t>Lynward Park Stud</w:t>
            </w:r>
          </w:p>
        </w:tc>
        <w:tc>
          <w:tcPr>
            <w:tcW w:w="1417" w:type="dxa"/>
            <w:tcBorders>
              <w:top w:val="single" w:sz="8" w:space="0" w:color="00843D"/>
              <w:left w:val="single" w:sz="8" w:space="0" w:color="00843D"/>
              <w:bottom w:val="single" w:sz="8" w:space="0" w:color="00843D"/>
              <w:right w:val="single" w:sz="8" w:space="0" w:color="00843D"/>
            </w:tcBorders>
            <w:vAlign w:val="center"/>
          </w:tcPr>
          <w:p w14:paraId="4F79ABAA" w14:textId="7509FBA0" w:rsidR="00CB2059" w:rsidRPr="0072112D" w:rsidRDefault="00CB2059" w:rsidP="00CB2059">
            <w:pPr>
              <w:rPr>
                <w:rFonts w:cs="Arial"/>
                <w:szCs w:val="20"/>
                <w:lang w:val="en-US"/>
              </w:rPr>
            </w:pPr>
            <w:r>
              <w:rPr>
                <w:rFonts w:cs="Arial"/>
                <w:color w:val="000000"/>
                <w:szCs w:val="20"/>
                <w:lang w:val="en-US"/>
              </w:rPr>
              <w:t>Commercial Business</w:t>
            </w:r>
          </w:p>
        </w:tc>
        <w:tc>
          <w:tcPr>
            <w:tcW w:w="992" w:type="dxa"/>
            <w:tcBorders>
              <w:top w:val="single" w:sz="8" w:space="0" w:color="00843D"/>
              <w:left w:val="single" w:sz="8" w:space="0" w:color="00843D"/>
              <w:bottom w:val="single" w:sz="8" w:space="0" w:color="00843D"/>
              <w:right w:val="single" w:sz="8" w:space="0" w:color="00843D"/>
            </w:tcBorders>
            <w:vAlign w:val="center"/>
          </w:tcPr>
          <w:p w14:paraId="09BB70CD" w14:textId="1B072F19" w:rsidR="00CB2059" w:rsidRPr="0072112D" w:rsidRDefault="00CB2059" w:rsidP="00CB2059">
            <w:pPr>
              <w:rPr>
                <w:rFonts w:cs="Arial"/>
                <w:szCs w:val="20"/>
                <w:lang w:val="en-US"/>
              </w:rPr>
            </w:pPr>
            <w:r>
              <w:rPr>
                <w:rFonts w:cs="Arial"/>
                <w:color w:val="000000"/>
                <w:szCs w:val="20"/>
                <w:lang w:val="en-US"/>
              </w:rPr>
              <w:t>WA</w:t>
            </w:r>
          </w:p>
        </w:tc>
        <w:tc>
          <w:tcPr>
            <w:tcW w:w="1134" w:type="dxa"/>
            <w:tcBorders>
              <w:top w:val="single" w:sz="8" w:space="0" w:color="00843D"/>
              <w:left w:val="single" w:sz="8" w:space="0" w:color="00843D"/>
              <w:bottom w:val="single" w:sz="8" w:space="0" w:color="00843D"/>
              <w:right w:val="single" w:sz="8" w:space="0" w:color="00843D"/>
            </w:tcBorders>
            <w:vAlign w:val="center"/>
          </w:tcPr>
          <w:p w14:paraId="76E32C5B" w14:textId="7DA6A33A" w:rsidR="00CB2059" w:rsidRPr="0072112D" w:rsidRDefault="00CB2059" w:rsidP="00CB2059">
            <w:pPr>
              <w:rPr>
                <w:rFonts w:cs="Arial"/>
                <w:szCs w:val="20"/>
                <w:lang w:val="en-US"/>
              </w:rPr>
            </w:pPr>
            <w:r>
              <w:rPr>
                <w:rFonts w:cs="Arial"/>
                <w:color w:val="000000"/>
                <w:szCs w:val="20"/>
                <w:lang w:val="en-US"/>
              </w:rPr>
              <w:t>Yes</w:t>
            </w:r>
          </w:p>
        </w:tc>
        <w:tc>
          <w:tcPr>
            <w:tcW w:w="851" w:type="dxa"/>
            <w:tcBorders>
              <w:top w:val="single" w:sz="8" w:space="0" w:color="00843D"/>
              <w:left w:val="single" w:sz="8" w:space="0" w:color="00843D"/>
              <w:bottom w:val="single" w:sz="8" w:space="0" w:color="00843D"/>
              <w:right w:val="single" w:sz="8" w:space="0" w:color="00843D"/>
            </w:tcBorders>
            <w:vAlign w:val="center"/>
          </w:tcPr>
          <w:p w14:paraId="04298EA1" w14:textId="43920674" w:rsidR="00CB2059" w:rsidRPr="0072112D" w:rsidRDefault="00CB2059" w:rsidP="00CB2059">
            <w:pPr>
              <w:jc w:val="center"/>
              <w:rPr>
                <w:rFonts w:cs="Arial"/>
                <w:szCs w:val="20"/>
                <w:lang w:val="en-US"/>
              </w:rPr>
            </w:pPr>
          </w:p>
        </w:tc>
        <w:tc>
          <w:tcPr>
            <w:tcW w:w="709" w:type="dxa"/>
            <w:tcBorders>
              <w:top w:val="single" w:sz="8" w:space="0" w:color="00843D"/>
              <w:left w:val="single" w:sz="8" w:space="0" w:color="00843D"/>
              <w:bottom w:val="single" w:sz="8" w:space="0" w:color="00843D"/>
              <w:right w:val="single" w:sz="8" w:space="0" w:color="00843D"/>
            </w:tcBorders>
            <w:vAlign w:val="center"/>
          </w:tcPr>
          <w:p w14:paraId="49517BCC" w14:textId="540E6F60" w:rsidR="00CB2059" w:rsidRPr="0072112D" w:rsidRDefault="00CB2059" w:rsidP="00CB2059">
            <w:pPr>
              <w:jc w:val="center"/>
              <w:rPr>
                <w:rFonts w:cs="Arial"/>
                <w:szCs w:val="20"/>
                <w:lang w:val="en-US"/>
              </w:rPr>
            </w:pPr>
          </w:p>
        </w:tc>
        <w:tc>
          <w:tcPr>
            <w:tcW w:w="708" w:type="dxa"/>
            <w:tcBorders>
              <w:top w:val="single" w:sz="8" w:space="0" w:color="00843D"/>
              <w:left w:val="single" w:sz="8" w:space="0" w:color="00843D"/>
              <w:bottom w:val="single" w:sz="8" w:space="0" w:color="00843D"/>
              <w:right w:val="single" w:sz="8" w:space="0" w:color="00843D"/>
            </w:tcBorders>
            <w:vAlign w:val="center"/>
          </w:tcPr>
          <w:p w14:paraId="56071B9F" w14:textId="09EC9457"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69BB8CC8" w14:textId="23372E6D"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r>
      <w:tr w:rsidR="000B46BC" w:rsidRPr="0072112D" w14:paraId="5692AD53" w14:textId="77777777" w:rsidTr="000B46BC">
        <w:trPr>
          <w:trHeight w:val="285"/>
        </w:trPr>
        <w:tc>
          <w:tcPr>
            <w:tcW w:w="3251" w:type="dxa"/>
            <w:tcBorders>
              <w:top w:val="single" w:sz="8" w:space="0" w:color="00843D"/>
              <w:left w:val="single" w:sz="8" w:space="0" w:color="00843D"/>
              <w:bottom w:val="single" w:sz="8" w:space="0" w:color="00843D"/>
              <w:right w:val="single" w:sz="8" w:space="0" w:color="00843D"/>
            </w:tcBorders>
            <w:vAlign w:val="center"/>
          </w:tcPr>
          <w:p w14:paraId="49566C2C" w14:textId="7CD0DD68" w:rsidR="00CB2059" w:rsidRPr="0072112D" w:rsidRDefault="00CB2059" w:rsidP="00CB2059">
            <w:pPr>
              <w:rPr>
                <w:rFonts w:cs="Arial"/>
                <w:szCs w:val="20"/>
                <w:lang w:val="en-US"/>
              </w:rPr>
            </w:pPr>
            <w:r>
              <w:rPr>
                <w:rFonts w:cs="Arial"/>
                <w:color w:val="000000"/>
                <w:szCs w:val="20"/>
                <w:lang w:val="en-US"/>
              </w:rPr>
              <w:t>MAS National</w:t>
            </w:r>
          </w:p>
        </w:tc>
        <w:tc>
          <w:tcPr>
            <w:tcW w:w="1417" w:type="dxa"/>
            <w:tcBorders>
              <w:top w:val="single" w:sz="8" w:space="0" w:color="00843D"/>
              <w:left w:val="single" w:sz="8" w:space="0" w:color="00843D"/>
              <w:bottom w:val="single" w:sz="8" w:space="0" w:color="00843D"/>
              <w:right w:val="single" w:sz="8" w:space="0" w:color="00843D"/>
            </w:tcBorders>
            <w:vAlign w:val="center"/>
          </w:tcPr>
          <w:p w14:paraId="1380A669" w14:textId="73CACA00" w:rsidR="00CB2059" w:rsidRPr="0072112D" w:rsidRDefault="00CB2059" w:rsidP="00CB2059">
            <w:pPr>
              <w:rPr>
                <w:rFonts w:cs="Arial"/>
                <w:szCs w:val="20"/>
                <w:lang w:val="en-US"/>
              </w:rPr>
            </w:pPr>
            <w:r>
              <w:rPr>
                <w:rFonts w:cs="Arial"/>
                <w:color w:val="000000"/>
                <w:szCs w:val="20"/>
                <w:lang w:val="en-US"/>
              </w:rPr>
              <w:t>Education Other</w:t>
            </w:r>
          </w:p>
        </w:tc>
        <w:tc>
          <w:tcPr>
            <w:tcW w:w="992" w:type="dxa"/>
            <w:tcBorders>
              <w:top w:val="single" w:sz="8" w:space="0" w:color="00843D"/>
              <w:left w:val="single" w:sz="8" w:space="0" w:color="00843D"/>
              <w:bottom w:val="single" w:sz="8" w:space="0" w:color="00843D"/>
              <w:right w:val="single" w:sz="8" w:space="0" w:color="00843D"/>
            </w:tcBorders>
            <w:vAlign w:val="center"/>
          </w:tcPr>
          <w:p w14:paraId="497CB621" w14:textId="45B45F81" w:rsidR="00CB2059" w:rsidRPr="0072112D" w:rsidRDefault="00CB2059" w:rsidP="00CB2059">
            <w:pPr>
              <w:rPr>
                <w:rFonts w:cs="Arial"/>
                <w:szCs w:val="20"/>
                <w:lang w:val="en-US"/>
              </w:rPr>
            </w:pPr>
            <w:r>
              <w:rPr>
                <w:rFonts w:cs="Arial"/>
                <w:color w:val="000000"/>
                <w:szCs w:val="20"/>
                <w:lang w:val="en-US"/>
              </w:rPr>
              <w:t>National</w:t>
            </w:r>
          </w:p>
        </w:tc>
        <w:tc>
          <w:tcPr>
            <w:tcW w:w="1134" w:type="dxa"/>
            <w:tcBorders>
              <w:top w:val="single" w:sz="8" w:space="0" w:color="00843D"/>
              <w:left w:val="single" w:sz="8" w:space="0" w:color="00843D"/>
              <w:bottom w:val="single" w:sz="8" w:space="0" w:color="00843D"/>
              <w:right w:val="single" w:sz="8" w:space="0" w:color="00843D"/>
            </w:tcBorders>
            <w:vAlign w:val="center"/>
          </w:tcPr>
          <w:p w14:paraId="5063DB5E" w14:textId="33C0BB4B" w:rsidR="00CB2059" w:rsidRPr="0072112D" w:rsidRDefault="00CB2059" w:rsidP="00CB2059">
            <w:pPr>
              <w:rPr>
                <w:rFonts w:cs="Arial"/>
                <w:szCs w:val="20"/>
                <w:lang w:val="en-US"/>
              </w:rPr>
            </w:pPr>
            <w:r>
              <w:rPr>
                <w:rFonts w:cs="Arial"/>
                <w:color w:val="000000"/>
                <w:szCs w:val="20"/>
                <w:lang w:val="en-US"/>
              </w:rPr>
              <w:t>Yes</w:t>
            </w:r>
          </w:p>
        </w:tc>
        <w:tc>
          <w:tcPr>
            <w:tcW w:w="851" w:type="dxa"/>
            <w:tcBorders>
              <w:top w:val="single" w:sz="8" w:space="0" w:color="00843D"/>
              <w:left w:val="single" w:sz="8" w:space="0" w:color="00843D"/>
              <w:bottom w:val="single" w:sz="8" w:space="0" w:color="00843D"/>
              <w:right w:val="single" w:sz="8" w:space="0" w:color="00843D"/>
            </w:tcBorders>
            <w:vAlign w:val="center"/>
          </w:tcPr>
          <w:p w14:paraId="21E374A6" w14:textId="48D38A8B" w:rsidR="00CB2059" w:rsidRPr="0072112D" w:rsidRDefault="00CB2059" w:rsidP="00CB2059">
            <w:pPr>
              <w:jc w:val="center"/>
              <w:rPr>
                <w:rFonts w:cs="Arial"/>
                <w:szCs w:val="20"/>
                <w:lang w:val="en-US"/>
              </w:rPr>
            </w:pPr>
          </w:p>
        </w:tc>
        <w:tc>
          <w:tcPr>
            <w:tcW w:w="709" w:type="dxa"/>
            <w:tcBorders>
              <w:top w:val="single" w:sz="8" w:space="0" w:color="00843D"/>
              <w:left w:val="single" w:sz="8" w:space="0" w:color="00843D"/>
              <w:bottom w:val="single" w:sz="8" w:space="0" w:color="00843D"/>
              <w:right w:val="single" w:sz="8" w:space="0" w:color="00843D"/>
            </w:tcBorders>
            <w:vAlign w:val="center"/>
          </w:tcPr>
          <w:p w14:paraId="2DFED36E" w14:textId="79798A8E" w:rsidR="00CB2059" w:rsidRPr="0072112D" w:rsidRDefault="00CB2059" w:rsidP="00CB2059">
            <w:pPr>
              <w:jc w:val="center"/>
              <w:rPr>
                <w:rFonts w:cs="Arial"/>
                <w:szCs w:val="20"/>
                <w:lang w:val="en-US"/>
              </w:rPr>
            </w:pPr>
          </w:p>
        </w:tc>
        <w:tc>
          <w:tcPr>
            <w:tcW w:w="708" w:type="dxa"/>
            <w:tcBorders>
              <w:top w:val="single" w:sz="8" w:space="0" w:color="00843D"/>
              <w:left w:val="single" w:sz="8" w:space="0" w:color="00843D"/>
              <w:bottom w:val="single" w:sz="8" w:space="0" w:color="00843D"/>
              <w:right w:val="single" w:sz="8" w:space="0" w:color="00843D"/>
            </w:tcBorders>
            <w:vAlign w:val="center"/>
          </w:tcPr>
          <w:p w14:paraId="2401F59C" w14:textId="7D2EE00C"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7A38228E" w14:textId="27FB166C"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r>
      <w:tr w:rsidR="000B46BC" w:rsidRPr="0072112D" w14:paraId="738B2B51" w14:textId="77777777" w:rsidTr="000B46BC">
        <w:trPr>
          <w:trHeight w:val="285"/>
        </w:trPr>
        <w:tc>
          <w:tcPr>
            <w:tcW w:w="3251" w:type="dxa"/>
            <w:tcBorders>
              <w:top w:val="single" w:sz="8" w:space="0" w:color="00843D"/>
              <w:left w:val="single" w:sz="8" w:space="0" w:color="00843D"/>
              <w:bottom w:val="single" w:sz="8" w:space="0" w:color="00843D"/>
              <w:right w:val="single" w:sz="8" w:space="0" w:color="00843D"/>
            </w:tcBorders>
            <w:vAlign w:val="center"/>
          </w:tcPr>
          <w:p w14:paraId="54104036" w14:textId="03DE0783" w:rsidR="00CB2059" w:rsidRPr="0072112D" w:rsidRDefault="00CB2059" w:rsidP="00CB2059">
            <w:pPr>
              <w:rPr>
                <w:rFonts w:cs="Arial"/>
                <w:szCs w:val="20"/>
                <w:lang w:val="en-US"/>
              </w:rPr>
            </w:pPr>
            <w:r>
              <w:rPr>
                <w:rFonts w:cs="Arial"/>
                <w:color w:val="000000"/>
                <w:szCs w:val="20"/>
                <w:lang w:val="en-US"/>
              </w:rPr>
              <w:t>MeyerVale Racing</w:t>
            </w:r>
          </w:p>
        </w:tc>
        <w:tc>
          <w:tcPr>
            <w:tcW w:w="1417" w:type="dxa"/>
            <w:tcBorders>
              <w:top w:val="single" w:sz="8" w:space="0" w:color="00843D"/>
              <w:left w:val="single" w:sz="8" w:space="0" w:color="00843D"/>
              <w:bottom w:val="single" w:sz="8" w:space="0" w:color="00843D"/>
              <w:right w:val="single" w:sz="8" w:space="0" w:color="00843D"/>
            </w:tcBorders>
            <w:vAlign w:val="center"/>
          </w:tcPr>
          <w:p w14:paraId="0E7C4983" w14:textId="77D2E934" w:rsidR="00CB2059" w:rsidRPr="0072112D" w:rsidRDefault="00CB2059" w:rsidP="00CB2059">
            <w:pPr>
              <w:rPr>
                <w:rFonts w:cs="Arial"/>
                <w:szCs w:val="20"/>
                <w:lang w:val="en-US"/>
              </w:rPr>
            </w:pPr>
            <w:r>
              <w:rPr>
                <w:rFonts w:cs="Arial"/>
                <w:color w:val="000000"/>
                <w:szCs w:val="20"/>
                <w:lang w:val="en-US"/>
              </w:rPr>
              <w:t>Commercial Business</w:t>
            </w:r>
          </w:p>
        </w:tc>
        <w:tc>
          <w:tcPr>
            <w:tcW w:w="992" w:type="dxa"/>
            <w:tcBorders>
              <w:top w:val="single" w:sz="8" w:space="0" w:color="00843D"/>
              <w:left w:val="single" w:sz="8" w:space="0" w:color="00843D"/>
              <w:bottom w:val="single" w:sz="8" w:space="0" w:color="00843D"/>
              <w:right w:val="single" w:sz="8" w:space="0" w:color="00843D"/>
            </w:tcBorders>
            <w:vAlign w:val="center"/>
          </w:tcPr>
          <w:p w14:paraId="511CDDA9" w14:textId="71496E11" w:rsidR="00CB2059" w:rsidRPr="0072112D" w:rsidRDefault="00CB2059" w:rsidP="00CB2059">
            <w:pPr>
              <w:rPr>
                <w:rFonts w:cs="Arial"/>
                <w:szCs w:val="20"/>
                <w:lang w:val="en-US"/>
              </w:rPr>
            </w:pPr>
            <w:r>
              <w:rPr>
                <w:rFonts w:cs="Arial"/>
                <w:color w:val="000000"/>
                <w:szCs w:val="20"/>
                <w:lang w:val="en-US"/>
              </w:rPr>
              <w:t>NSW</w:t>
            </w:r>
          </w:p>
        </w:tc>
        <w:tc>
          <w:tcPr>
            <w:tcW w:w="1134" w:type="dxa"/>
            <w:tcBorders>
              <w:top w:val="single" w:sz="8" w:space="0" w:color="00843D"/>
              <w:left w:val="single" w:sz="8" w:space="0" w:color="00843D"/>
              <w:bottom w:val="single" w:sz="8" w:space="0" w:color="00843D"/>
              <w:right w:val="single" w:sz="8" w:space="0" w:color="00843D"/>
            </w:tcBorders>
            <w:vAlign w:val="center"/>
          </w:tcPr>
          <w:p w14:paraId="5B7089A3" w14:textId="29107DE2" w:rsidR="00CB2059" w:rsidRPr="0072112D" w:rsidRDefault="00CB2059" w:rsidP="00CB2059">
            <w:pPr>
              <w:rPr>
                <w:rFonts w:cs="Arial"/>
                <w:szCs w:val="20"/>
                <w:lang w:val="en-US"/>
              </w:rPr>
            </w:pPr>
            <w:r>
              <w:rPr>
                <w:rFonts w:cs="Arial"/>
                <w:color w:val="000000"/>
                <w:szCs w:val="20"/>
                <w:lang w:val="en-US"/>
              </w:rPr>
              <w:t>Yes</w:t>
            </w:r>
          </w:p>
        </w:tc>
        <w:tc>
          <w:tcPr>
            <w:tcW w:w="851" w:type="dxa"/>
            <w:tcBorders>
              <w:top w:val="single" w:sz="8" w:space="0" w:color="00843D"/>
              <w:left w:val="single" w:sz="8" w:space="0" w:color="00843D"/>
              <w:bottom w:val="single" w:sz="8" w:space="0" w:color="00843D"/>
              <w:right w:val="single" w:sz="8" w:space="0" w:color="00843D"/>
            </w:tcBorders>
            <w:vAlign w:val="center"/>
          </w:tcPr>
          <w:p w14:paraId="075D2BFA" w14:textId="7676DA13" w:rsidR="00CB2059" w:rsidRPr="0072112D" w:rsidRDefault="00CB2059" w:rsidP="00CB2059">
            <w:pPr>
              <w:jc w:val="center"/>
              <w:rPr>
                <w:rFonts w:cs="Arial"/>
                <w:szCs w:val="20"/>
                <w:lang w:val="en-US"/>
              </w:rPr>
            </w:pPr>
          </w:p>
        </w:tc>
        <w:tc>
          <w:tcPr>
            <w:tcW w:w="709" w:type="dxa"/>
            <w:tcBorders>
              <w:top w:val="single" w:sz="8" w:space="0" w:color="00843D"/>
              <w:left w:val="single" w:sz="8" w:space="0" w:color="00843D"/>
              <w:bottom w:val="single" w:sz="8" w:space="0" w:color="00843D"/>
              <w:right w:val="single" w:sz="8" w:space="0" w:color="00843D"/>
            </w:tcBorders>
            <w:vAlign w:val="center"/>
          </w:tcPr>
          <w:p w14:paraId="1C6CCFAB" w14:textId="46C54FDD" w:rsidR="00CB2059" w:rsidRPr="0072112D" w:rsidRDefault="00CB2059" w:rsidP="00CB2059">
            <w:pPr>
              <w:jc w:val="center"/>
              <w:rPr>
                <w:rFonts w:cs="Arial"/>
                <w:szCs w:val="20"/>
                <w:lang w:val="en-US"/>
              </w:rPr>
            </w:pPr>
          </w:p>
        </w:tc>
        <w:tc>
          <w:tcPr>
            <w:tcW w:w="708" w:type="dxa"/>
            <w:tcBorders>
              <w:top w:val="single" w:sz="8" w:space="0" w:color="00843D"/>
              <w:left w:val="single" w:sz="8" w:space="0" w:color="00843D"/>
              <w:bottom w:val="single" w:sz="8" w:space="0" w:color="00843D"/>
              <w:right w:val="single" w:sz="8" w:space="0" w:color="00843D"/>
            </w:tcBorders>
            <w:vAlign w:val="center"/>
          </w:tcPr>
          <w:p w14:paraId="15678F4B" w14:textId="6E77368D"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40F0DE41" w14:textId="0C51536B"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r>
      <w:tr w:rsidR="000B46BC" w:rsidRPr="0072112D" w14:paraId="6ECCEB44" w14:textId="77777777" w:rsidTr="000B46BC">
        <w:trPr>
          <w:trHeight w:val="285"/>
        </w:trPr>
        <w:tc>
          <w:tcPr>
            <w:tcW w:w="3251" w:type="dxa"/>
            <w:tcBorders>
              <w:top w:val="single" w:sz="8" w:space="0" w:color="00843D"/>
              <w:left w:val="single" w:sz="8" w:space="0" w:color="00843D"/>
              <w:bottom w:val="single" w:sz="8" w:space="0" w:color="00843D"/>
              <w:right w:val="single" w:sz="8" w:space="0" w:color="00843D"/>
            </w:tcBorders>
            <w:vAlign w:val="center"/>
          </w:tcPr>
          <w:p w14:paraId="3D09BC1C" w14:textId="78BA1CBE" w:rsidR="00CB2059" w:rsidRPr="0072112D" w:rsidRDefault="00CB2059" w:rsidP="00CB2059">
            <w:pPr>
              <w:rPr>
                <w:rFonts w:cs="Arial"/>
                <w:szCs w:val="20"/>
                <w:lang w:val="en-US"/>
              </w:rPr>
            </w:pPr>
            <w:r>
              <w:rPr>
                <w:rFonts w:cs="Arial"/>
                <w:color w:val="000000"/>
                <w:szCs w:val="20"/>
                <w:lang w:val="en-US"/>
              </w:rPr>
              <w:t>Murray Bridge Racing</w:t>
            </w:r>
          </w:p>
        </w:tc>
        <w:tc>
          <w:tcPr>
            <w:tcW w:w="1417" w:type="dxa"/>
            <w:tcBorders>
              <w:top w:val="single" w:sz="8" w:space="0" w:color="00843D"/>
              <w:left w:val="single" w:sz="8" w:space="0" w:color="00843D"/>
              <w:bottom w:val="single" w:sz="8" w:space="0" w:color="00843D"/>
              <w:right w:val="single" w:sz="8" w:space="0" w:color="00843D"/>
            </w:tcBorders>
            <w:vAlign w:val="center"/>
          </w:tcPr>
          <w:p w14:paraId="3982576A" w14:textId="16ED9678" w:rsidR="00CB2059" w:rsidRPr="0072112D" w:rsidRDefault="00CB2059" w:rsidP="00CB2059">
            <w:pPr>
              <w:rPr>
                <w:rFonts w:cs="Arial"/>
                <w:szCs w:val="20"/>
                <w:lang w:val="en-US"/>
              </w:rPr>
            </w:pPr>
            <w:r>
              <w:rPr>
                <w:rFonts w:cs="Arial"/>
                <w:color w:val="000000"/>
                <w:szCs w:val="20"/>
                <w:lang w:val="en-US"/>
              </w:rPr>
              <w:t>Commercial Business</w:t>
            </w:r>
          </w:p>
        </w:tc>
        <w:tc>
          <w:tcPr>
            <w:tcW w:w="992" w:type="dxa"/>
            <w:tcBorders>
              <w:top w:val="single" w:sz="8" w:space="0" w:color="00843D"/>
              <w:left w:val="single" w:sz="8" w:space="0" w:color="00843D"/>
              <w:bottom w:val="single" w:sz="8" w:space="0" w:color="00843D"/>
              <w:right w:val="single" w:sz="8" w:space="0" w:color="00843D"/>
            </w:tcBorders>
            <w:vAlign w:val="center"/>
          </w:tcPr>
          <w:p w14:paraId="58603DCC" w14:textId="33B22D5F" w:rsidR="00CB2059" w:rsidRPr="0072112D" w:rsidRDefault="00CB2059" w:rsidP="00CB2059">
            <w:pPr>
              <w:rPr>
                <w:rFonts w:cs="Arial"/>
                <w:szCs w:val="20"/>
                <w:lang w:val="en-US"/>
              </w:rPr>
            </w:pPr>
            <w:r>
              <w:rPr>
                <w:rFonts w:cs="Arial"/>
                <w:color w:val="000000"/>
                <w:szCs w:val="20"/>
                <w:lang w:val="en-US"/>
              </w:rPr>
              <w:t>SA</w:t>
            </w:r>
          </w:p>
        </w:tc>
        <w:tc>
          <w:tcPr>
            <w:tcW w:w="1134" w:type="dxa"/>
            <w:tcBorders>
              <w:top w:val="single" w:sz="8" w:space="0" w:color="00843D"/>
              <w:left w:val="single" w:sz="8" w:space="0" w:color="00843D"/>
              <w:bottom w:val="single" w:sz="8" w:space="0" w:color="00843D"/>
              <w:right w:val="single" w:sz="8" w:space="0" w:color="00843D"/>
            </w:tcBorders>
            <w:vAlign w:val="center"/>
          </w:tcPr>
          <w:p w14:paraId="7F2F8F1A" w14:textId="55835CB1" w:rsidR="00CB2059" w:rsidRPr="0072112D" w:rsidRDefault="00CB2059" w:rsidP="00CB2059">
            <w:pPr>
              <w:rPr>
                <w:rFonts w:cs="Arial"/>
                <w:szCs w:val="20"/>
                <w:lang w:val="en-US"/>
              </w:rPr>
            </w:pPr>
            <w:r>
              <w:rPr>
                <w:rFonts w:cs="Arial"/>
                <w:color w:val="000000"/>
                <w:szCs w:val="20"/>
                <w:lang w:val="en-US"/>
              </w:rPr>
              <w:t>Yes</w:t>
            </w:r>
          </w:p>
        </w:tc>
        <w:tc>
          <w:tcPr>
            <w:tcW w:w="851" w:type="dxa"/>
            <w:tcBorders>
              <w:top w:val="single" w:sz="8" w:space="0" w:color="00843D"/>
              <w:left w:val="single" w:sz="8" w:space="0" w:color="00843D"/>
              <w:bottom w:val="single" w:sz="8" w:space="0" w:color="00843D"/>
              <w:right w:val="single" w:sz="8" w:space="0" w:color="00843D"/>
            </w:tcBorders>
            <w:vAlign w:val="center"/>
          </w:tcPr>
          <w:p w14:paraId="5E91CA09" w14:textId="4898F41A" w:rsidR="00CB2059" w:rsidRPr="0072112D" w:rsidRDefault="00CB2059" w:rsidP="00CB2059">
            <w:pPr>
              <w:jc w:val="center"/>
              <w:rPr>
                <w:rFonts w:cs="Arial"/>
                <w:szCs w:val="20"/>
                <w:lang w:val="en-US"/>
              </w:rPr>
            </w:pPr>
          </w:p>
        </w:tc>
        <w:tc>
          <w:tcPr>
            <w:tcW w:w="709" w:type="dxa"/>
            <w:tcBorders>
              <w:top w:val="single" w:sz="8" w:space="0" w:color="00843D"/>
              <w:left w:val="single" w:sz="8" w:space="0" w:color="00843D"/>
              <w:bottom w:val="single" w:sz="8" w:space="0" w:color="00843D"/>
              <w:right w:val="single" w:sz="8" w:space="0" w:color="00843D"/>
            </w:tcBorders>
            <w:vAlign w:val="center"/>
          </w:tcPr>
          <w:p w14:paraId="1A00A333" w14:textId="2ED9642F" w:rsidR="00CB2059" w:rsidRPr="0072112D" w:rsidRDefault="00CB2059" w:rsidP="00CB2059">
            <w:pPr>
              <w:jc w:val="center"/>
              <w:rPr>
                <w:rFonts w:cs="Arial"/>
                <w:szCs w:val="20"/>
                <w:lang w:val="en-US"/>
              </w:rPr>
            </w:pPr>
          </w:p>
        </w:tc>
        <w:tc>
          <w:tcPr>
            <w:tcW w:w="708" w:type="dxa"/>
            <w:tcBorders>
              <w:top w:val="single" w:sz="8" w:space="0" w:color="00843D"/>
              <w:left w:val="single" w:sz="8" w:space="0" w:color="00843D"/>
              <w:bottom w:val="single" w:sz="8" w:space="0" w:color="00843D"/>
              <w:right w:val="single" w:sz="8" w:space="0" w:color="00843D"/>
            </w:tcBorders>
            <w:vAlign w:val="center"/>
          </w:tcPr>
          <w:p w14:paraId="25818C88" w14:textId="5DE9841A"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75F90F4D" w14:textId="0F085E84"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r>
      <w:tr w:rsidR="000B46BC" w:rsidRPr="0072112D" w14:paraId="27DFF8C3" w14:textId="77777777" w:rsidTr="000B46BC">
        <w:trPr>
          <w:trHeight w:val="285"/>
        </w:trPr>
        <w:tc>
          <w:tcPr>
            <w:tcW w:w="3251" w:type="dxa"/>
            <w:tcBorders>
              <w:top w:val="single" w:sz="8" w:space="0" w:color="00843D"/>
              <w:left w:val="single" w:sz="8" w:space="0" w:color="00843D"/>
              <w:bottom w:val="single" w:sz="8" w:space="0" w:color="00843D"/>
              <w:right w:val="single" w:sz="8" w:space="0" w:color="00843D"/>
            </w:tcBorders>
            <w:vAlign w:val="center"/>
          </w:tcPr>
          <w:p w14:paraId="466A77EE" w14:textId="2B87E192" w:rsidR="00CB2059" w:rsidRPr="0072112D" w:rsidRDefault="00CB2059" w:rsidP="00CB2059">
            <w:pPr>
              <w:rPr>
                <w:rFonts w:cs="Arial"/>
                <w:szCs w:val="20"/>
                <w:lang w:val="en-US"/>
              </w:rPr>
            </w:pPr>
            <w:r>
              <w:rPr>
                <w:rFonts w:cs="Arial"/>
                <w:color w:val="000000"/>
                <w:szCs w:val="20"/>
                <w:lang w:val="en-US"/>
              </w:rPr>
              <w:t>Newcastle Greyhounds</w:t>
            </w:r>
          </w:p>
        </w:tc>
        <w:tc>
          <w:tcPr>
            <w:tcW w:w="1417" w:type="dxa"/>
            <w:tcBorders>
              <w:top w:val="single" w:sz="8" w:space="0" w:color="00843D"/>
              <w:left w:val="single" w:sz="8" w:space="0" w:color="00843D"/>
              <w:bottom w:val="single" w:sz="8" w:space="0" w:color="00843D"/>
              <w:right w:val="single" w:sz="8" w:space="0" w:color="00843D"/>
            </w:tcBorders>
            <w:vAlign w:val="center"/>
          </w:tcPr>
          <w:p w14:paraId="7D87B269" w14:textId="16E56DC4" w:rsidR="00CB2059" w:rsidRPr="0072112D" w:rsidRDefault="00CB2059" w:rsidP="00CB2059">
            <w:pPr>
              <w:rPr>
                <w:rFonts w:cs="Arial"/>
                <w:szCs w:val="20"/>
                <w:lang w:val="en-US"/>
              </w:rPr>
            </w:pPr>
            <w:r>
              <w:rPr>
                <w:rFonts w:cs="Arial"/>
                <w:color w:val="000000"/>
                <w:szCs w:val="20"/>
                <w:lang w:val="en-US"/>
              </w:rPr>
              <w:t>Commercial Business</w:t>
            </w:r>
          </w:p>
        </w:tc>
        <w:tc>
          <w:tcPr>
            <w:tcW w:w="992" w:type="dxa"/>
            <w:tcBorders>
              <w:top w:val="single" w:sz="8" w:space="0" w:color="00843D"/>
              <w:left w:val="single" w:sz="8" w:space="0" w:color="00843D"/>
              <w:bottom w:val="single" w:sz="8" w:space="0" w:color="00843D"/>
              <w:right w:val="single" w:sz="8" w:space="0" w:color="00843D"/>
            </w:tcBorders>
            <w:vAlign w:val="center"/>
          </w:tcPr>
          <w:p w14:paraId="59D454E3" w14:textId="7AB0B5DE" w:rsidR="00CB2059" w:rsidRPr="0072112D" w:rsidRDefault="00CB2059" w:rsidP="00CB2059">
            <w:pPr>
              <w:rPr>
                <w:rFonts w:cs="Arial"/>
                <w:szCs w:val="20"/>
                <w:lang w:val="en-US"/>
              </w:rPr>
            </w:pPr>
            <w:r>
              <w:rPr>
                <w:rFonts w:cs="Arial"/>
                <w:color w:val="000000"/>
                <w:szCs w:val="20"/>
                <w:lang w:val="en-US"/>
              </w:rPr>
              <w:t>NSW</w:t>
            </w:r>
          </w:p>
        </w:tc>
        <w:tc>
          <w:tcPr>
            <w:tcW w:w="1134" w:type="dxa"/>
            <w:tcBorders>
              <w:top w:val="single" w:sz="8" w:space="0" w:color="00843D"/>
              <w:left w:val="single" w:sz="8" w:space="0" w:color="00843D"/>
              <w:bottom w:val="single" w:sz="8" w:space="0" w:color="00843D"/>
              <w:right w:val="single" w:sz="8" w:space="0" w:color="00843D"/>
            </w:tcBorders>
            <w:vAlign w:val="center"/>
          </w:tcPr>
          <w:p w14:paraId="41C97449" w14:textId="683DF24B" w:rsidR="00CB2059" w:rsidRPr="0072112D" w:rsidRDefault="00CB2059" w:rsidP="00CB2059">
            <w:pPr>
              <w:rPr>
                <w:rFonts w:cs="Arial"/>
                <w:szCs w:val="20"/>
                <w:lang w:val="en-US"/>
              </w:rPr>
            </w:pPr>
            <w:r>
              <w:rPr>
                <w:rFonts w:cs="Arial"/>
                <w:color w:val="000000"/>
                <w:szCs w:val="20"/>
                <w:lang w:val="en-US"/>
              </w:rPr>
              <w:t>Yes</w:t>
            </w:r>
          </w:p>
        </w:tc>
        <w:tc>
          <w:tcPr>
            <w:tcW w:w="851" w:type="dxa"/>
            <w:tcBorders>
              <w:top w:val="single" w:sz="8" w:space="0" w:color="00843D"/>
              <w:left w:val="single" w:sz="8" w:space="0" w:color="00843D"/>
              <w:bottom w:val="single" w:sz="8" w:space="0" w:color="00843D"/>
              <w:right w:val="single" w:sz="8" w:space="0" w:color="00843D"/>
            </w:tcBorders>
            <w:vAlign w:val="center"/>
          </w:tcPr>
          <w:p w14:paraId="687EFCF8" w14:textId="64E537A3" w:rsidR="00CB2059" w:rsidRPr="0072112D" w:rsidRDefault="00CB2059" w:rsidP="00CB2059">
            <w:pPr>
              <w:jc w:val="center"/>
              <w:rPr>
                <w:rFonts w:cs="Arial"/>
                <w:szCs w:val="20"/>
                <w:lang w:val="en-US"/>
              </w:rPr>
            </w:pPr>
          </w:p>
        </w:tc>
        <w:tc>
          <w:tcPr>
            <w:tcW w:w="709" w:type="dxa"/>
            <w:tcBorders>
              <w:top w:val="single" w:sz="8" w:space="0" w:color="00843D"/>
              <w:left w:val="single" w:sz="8" w:space="0" w:color="00843D"/>
              <w:bottom w:val="single" w:sz="8" w:space="0" w:color="00843D"/>
              <w:right w:val="single" w:sz="8" w:space="0" w:color="00843D"/>
            </w:tcBorders>
            <w:vAlign w:val="center"/>
          </w:tcPr>
          <w:p w14:paraId="6ABB97DF" w14:textId="48945CE1" w:rsidR="00CB2059" w:rsidRPr="0072112D" w:rsidRDefault="00CB2059" w:rsidP="00CB2059">
            <w:pPr>
              <w:jc w:val="center"/>
              <w:rPr>
                <w:rFonts w:cs="Arial"/>
                <w:szCs w:val="20"/>
                <w:lang w:val="en-US"/>
              </w:rPr>
            </w:pPr>
          </w:p>
        </w:tc>
        <w:tc>
          <w:tcPr>
            <w:tcW w:w="708" w:type="dxa"/>
            <w:tcBorders>
              <w:top w:val="single" w:sz="8" w:space="0" w:color="00843D"/>
              <w:left w:val="single" w:sz="8" w:space="0" w:color="00843D"/>
              <w:bottom w:val="single" w:sz="8" w:space="0" w:color="00843D"/>
              <w:right w:val="single" w:sz="8" w:space="0" w:color="00843D"/>
            </w:tcBorders>
            <w:vAlign w:val="center"/>
          </w:tcPr>
          <w:p w14:paraId="39BE47CA" w14:textId="683D26F0"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53D4DAF0" w14:textId="13D4CAB7"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r>
      <w:tr w:rsidR="000B46BC" w:rsidRPr="0072112D" w14:paraId="6D3889F6" w14:textId="77777777" w:rsidTr="000B46BC">
        <w:trPr>
          <w:trHeight w:val="285"/>
        </w:trPr>
        <w:tc>
          <w:tcPr>
            <w:tcW w:w="3251" w:type="dxa"/>
            <w:tcBorders>
              <w:top w:val="single" w:sz="8" w:space="0" w:color="00843D"/>
              <w:left w:val="single" w:sz="8" w:space="0" w:color="00843D"/>
              <w:bottom w:val="single" w:sz="8" w:space="0" w:color="00843D"/>
              <w:right w:val="single" w:sz="8" w:space="0" w:color="00843D"/>
            </w:tcBorders>
            <w:vAlign w:val="center"/>
          </w:tcPr>
          <w:p w14:paraId="565726EE" w14:textId="2B850FC6" w:rsidR="00CB2059" w:rsidRPr="0072112D" w:rsidRDefault="00CB2059" w:rsidP="00CB2059">
            <w:pPr>
              <w:rPr>
                <w:rFonts w:cs="Arial"/>
                <w:szCs w:val="20"/>
                <w:lang w:val="en-US"/>
              </w:rPr>
            </w:pPr>
            <w:r>
              <w:rPr>
                <w:rFonts w:cs="Arial"/>
                <w:color w:val="000000"/>
                <w:szCs w:val="20"/>
                <w:lang w:val="en-US"/>
              </w:rPr>
              <w:t>Newgate Stud Farm</w:t>
            </w:r>
          </w:p>
        </w:tc>
        <w:tc>
          <w:tcPr>
            <w:tcW w:w="1417" w:type="dxa"/>
            <w:tcBorders>
              <w:top w:val="single" w:sz="8" w:space="0" w:color="00843D"/>
              <w:left w:val="single" w:sz="8" w:space="0" w:color="00843D"/>
              <w:bottom w:val="single" w:sz="8" w:space="0" w:color="00843D"/>
              <w:right w:val="single" w:sz="8" w:space="0" w:color="00843D"/>
            </w:tcBorders>
            <w:vAlign w:val="center"/>
          </w:tcPr>
          <w:p w14:paraId="687D6D59" w14:textId="2ABAE151" w:rsidR="00CB2059" w:rsidRPr="0072112D" w:rsidRDefault="00CB2059" w:rsidP="00CB2059">
            <w:pPr>
              <w:rPr>
                <w:rFonts w:cs="Arial"/>
                <w:szCs w:val="20"/>
                <w:lang w:val="en-US"/>
              </w:rPr>
            </w:pPr>
            <w:r>
              <w:rPr>
                <w:rFonts w:cs="Arial"/>
                <w:color w:val="000000"/>
                <w:szCs w:val="20"/>
                <w:lang w:val="en-US"/>
              </w:rPr>
              <w:t>Commercial Business</w:t>
            </w:r>
          </w:p>
        </w:tc>
        <w:tc>
          <w:tcPr>
            <w:tcW w:w="992" w:type="dxa"/>
            <w:tcBorders>
              <w:top w:val="single" w:sz="8" w:space="0" w:color="00843D"/>
              <w:left w:val="single" w:sz="8" w:space="0" w:color="00843D"/>
              <w:bottom w:val="single" w:sz="8" w:space="0" w:color="00843D"/>
              <w:right w:val="single" w:sz="8" w:space="0" w:color="00843D"/>
            </w:tcBorders>
            <w:vAlign w:val="center"/>
          </w:tcPr>
          <w:p w14:paraId="2ED8D6F6" w14:textId="5E62B7B7" w:rsidR="00CB2059" w:rsidRPr="0072112D" w:rsidRDefault="00CB2059" w:rsidP="00CB2059">
            <w:pPr>
              <w:rPr>
                <w:rFonts w:cs="Arial"/>
                <w:szCs w:val="20"/>
                <w:lang w:val="en-US"/>
              </w:rPr>
            </w:pPr>
            <w:r>
              <w:rPr>
                <w:rFonts w:cs="Arial"/>
                <w:color w:val="000000"/>
                <w:szCs w:val="20"/>
                <w:lang w:val="en-US"/>
              </w:rPr>
              <w:t>NSW</w:t>
            </w:r>
          </w:p>
        </w:tc>
        <w:tc>
          <w:tcPr>
            <w:tcW w:w="1134" w:type="dxa"/>
            <w:tcBorders>
              <w:top w:val="single" w:sz="8" w:space="0" w:color="00843D"/>
              <w:left w:val="single" w:sz="8" w:space="0" w:color="00843D"/>
              <w:bottom w:val="single" w:sz="8" w:space="0" w:color="00843D"/>
              <w:right w:val="single" w:sz="8" w:space="0" w:color="00843D"/>
            </w:tcBorders>
            <w:vAlign w:val="center"/>
          </w:tcPr>
          <w:p w14:paraId="4FBB56DC" w14:textId="0C2ED8C7" w:rsidR="00CB2059" w:rsidRPr="0072112D" w:rsidRDefault="00CB2059" w:rsidP="00CB2059">
            <w:pPr>
              <w:rPr>
                <w:rFonts w:cs="Arial"/>
                <w:szCs w:val="20"/>
                <w:lang w:val="en-US"/>
              </w:rPr>
            </w:pPr>
            <w:r>
              <w:rPr>
                <w:rFonts w:cs="Arial"/>
                <w:color w:val="000000"/>
                <w:szCs w:val="20"/>
                <w:lang w:val="en-US"/>
              </w:rPr>
              <w:t>Yes</w:t>
            </w:r>
          </w:p>
        </w:tc>
        <w:tc>
          <w:tcPr>
            <w:tcW w:w="851" w:type="dxa"/>
            <w:tcBorders>
              <w:top w:val="single" w:sz="8" w:space="0" w:color="00843D"/>
              <w:left w:val="single" w:sz="8" w:space="0" w:color="00843D"/>
              <w:bottom w:val="single" w:sz="8" w:space="0" w:color="00843D"/>
              <w:right w:val="single" w:sz="8" w:space="0" w:color="00843D"/>
            </w:tcBorders>
            <w:vAlign w:val="center"/>
          </w:tcPr>
          <w:p w14:paraId="6100184D" w14:textId="7EBBF675" w:rsidR="00CB2059" w:rsidRPr="0072112D" w:rsidRDefault="00CB2059" w:rsidP="00CB2059">
            <w:pPr>
              <w:jc w:val="center"/>
              <w:rPr>
                <w:rFonts w:cs="Arial"/>
                <w:szCs w:val="20"/>
                <w:lang w:val="en-US"/>
              </w:rPr>
            </w:pPr>
          </w:p>
        </w:tc>
        <w:tc>
          <w:tcPr>
            <w:tcW w:w="709" w:type="dxa"/>
            <w:tcBorders>
              <w:top w:val="single" w:sz="8" w:space="0" w:color="00843D"/>
              <w:left w:val="single" w:sz="8" w:space="0" w:color="00843D"/>
              <w:bottom w:val="single" w:sz="8" w:space="0" w:color="00843D"/>
              <w:right w:val="single" w:sz="8" w:space="0" w:color="00843D"/>
            </w:tcBorders>
            <w:vAlign w:val="center"/>
          </w:tcPr>
          <w:p w14:paraId="5BB12EC4" w14:textId="50485204"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8" w:type="dxa"/>
            <w:tcBorders>
              <w:top w:val="single" w:sz="8" w:space="0" w:color="00843D"/>
              <w:left w:val="single" w:sz="8" w:space="0" w:color="00843D"/>
              <w:bottom w:val="single" w:sz="8" w:space="0" w:color="00843D"/>
              <w:right w:val="single" w:sz="8" w:space="0" w:color="00843D"/>
            </w:tcBorders>
            <w:vAlign w:val="center"/>
          </w:tcPr>
          <w:p w14:paraId="375C0B84" w14:textId="0D2ACC36"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61329986" w14:textId="291EF61A"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r>
      <w:tr w:rsidR="000B46BC" w:rsidRPr="0072112D" w14:paraId="72619F64" w14:textId="77777777" w:rsidTr="000B46BC">
        <w:trPr>
          <w:trHeight w:val="285"/>
        </w:trPr>
        <w:tc>
          <w:tcPr>
            <w:tcW w:w="3251" w:type="dxa"/>
            <w:tcBorders>
              <w:top w:val="single" w:sz="8" w:space="0" w:color="00843D"/>
              <w:left w:val="single" w:sz="8" w:space="0" w:color="00843D"/>
              <w:bottom w:val="single" w:sz="8" w:space="0" w:color="00843D"/>
              <w:right w:val="single" w:sz="8" w:space="0" w:color="00843D"/>
            </w:tcBorders>
            <w:vAlign w:val="center"/>
          </w:tcPr>
          <w:p w14:paraId="2D118BDE" w14:textId="7C3EEFFB" w:rsidR="00CB2059" w:rsidRPr="0072112D" w:rsidRDefault="00CB2059" w:rsidP="00CB2059">
            <w:pPr>
              <w:rPr>
                <w:rFonts w:cs="Arial"/>
                <w:szCs w:val="20"/>
                <w:lang w:val="en-US"/>
              </w:rPr>
            </w:pPr>
            <w:r>
              <w:rPr>
                <w:rFonts w:cs="Arial"/>
                <w:color w:val="000000"/>
                <w:szCs w:val="20"/>
                <w:lang w:val="en-US"/>
              </w:rPr>
              <w:t>NSW GBOTA</w:t>
            </w:r>
          </w:p>
        </w:tc>
        <w:tc>
          <w:tcPr>
            <w:tcW w:w="1417" w:type="dxa"/>
            <w:tcBorders>
              <w:top w:val="single" w:sz="8" w:space="0" w:color="00843D"/>
              <w:left w:val="single" w:sz="8" w:space="0" w:color="00843D"/>
              <w:bottom w:val="single" w:sz="8" w:space="0" w:color="00843D"/>
              <w:right w:val="single" w:sz="8" w:space="0" w:color="00843D"/>
            </w:tcBorders>
            <w:vAlign w:val="center"/>
          </w:tcPr>
          <w:p w14:paraId="152F93E6" w14:textId="1589580A" w:rsidR="00CB2059" w:rsidRPr="0072112D" w:rsidRDefault="00CB2059" w:rsidP="00CB2059">
            <w:pPr>
              <w:rPr>
                <w:rFonts w:cs="Arial"/>
                <w:szCs w:val="20"/>
                <w:lang w:val="en-US"/>
              </w:rPr>
            </w:pPr>
            <w:r>
              <w:rPr>
                <w:rFonts w:cs="Arial"/>
                <w:color w:val="000000"/>
                <w:szCs w:val="20"/>
                <w:lang w:val="en-US"/>
              </w:rPr>
              <w:t>Commercial Business</w:t>
            </w:r>
          </w:p>
        </w:tc>
        <w:tc>
          <w:tcPr>
            <w:tcW w:w="992" w:type="dxa"/>
            <w:tcBorders>
              <w:top w:val="single" w:sz="8" w:space="0" w:color="00843D"/>
              <w:left w:val="single" w:sz="8" w:space="0" w:color="00843D"/>
              <w:bottom w:val="single" w:sz="8" w:space="0" w:color="00843D"/>
              <w:right w:val="single" w:sz="8" w:space="0" w:color="00843D"/>
            </w:tcBorders>
            <w:vAlign w:val="center"/>
          </w:tcPr>
          <w:p w14:paraId="5D49A6A2" w14:textId="510321D1" w:rsidR="00CB2059" w:rsidRPr="0072112D" w:rsidRDefault="00CB2059" w:rsidP="00CB2059">
            <w:pPr>
              <w:rPr>
                <w:rFonts w:cs="Arial"/>
                <w:szCs w:val="20"/>
                <w:lang w:val="en-US"/>
              </w:rPr>
            </w:pPr>
            <w:r>
              <w:rPr>
                <w:rFonts w:cs="Arial"/>
                <w:color w:val="000000"/>
                <w:szCs w:val="20"/>
                <w:lang w:val="en-US"/>
              </w:rPr>
              <w:t>NSW</w:t>
            </w:r>
          </w:p>
        </w:tc>
        <w:tc>
          <w:tcPr>
            <w:tcW w:w="1134" w:type="dxa"/>
            <w:tcBorders>
              <w:top w:val="single" w:sz="8" w:space="0" w:color="00843D"/>
              <w:left w:val="single" w:sz="8" w:space="0" w:color="00843D"/>
              <w:bottom w:val="single" w:sz="8" w:space="0" w:color="00843D"/>
              <w:right w:val="single" w:sz="8" w:space="0" w:color="00843D"/>
            </w:tcBorders>
            <w:vAlign w:val="center"/>
          </w:tcPr>
          <w:p w14:paraId="6D8A8B03" w14:textId="003532E2" w:rsidR="00CB2059" w:rsidRPr="0072112D" w:rsidRDefault="00CB2059" w:rsidP="00CB2059">
            <w:pPr>
              <w:rPr>
                <w:rFonts w:cs="Arial"/>
                <w:szCs w:val="20"/>
                <w:lang w:val="en-US"/>
              </w:rPr>
            </w:pPr>
            <w:r>
              <w:rPr>
                <w:rFonts w:cs="Arial"/>
                <w:color w:val="000000"/>
                <w:szCs w:val="20"/>
                <w:lang w:val="en-US"/>
              </w:rPr>
              <w:t>Yes</w:t>
            </w:r>
          </w:p>
        </w:tc>
        <w:tc>
          <w:tcPr>
            <w:tcW w:w="851" w:type="dxa"/>
            <w:tcBorders>
              <w:top w:val="single" w:sz="8" w:space="0" w:color="00843D"/>
              <w:left w:val="single" w:sz="8" w:space="0" w:color="00843D"/>
              <w:bottom w:val="single" w:sz="8" w:space="0" w:color="00843D"/>
              <w:right w:val="single" w:sz="8" w:space="0" w:color="00843D"/>
            </w:tcBorders>
            <w:vAlign w:val="center"/>
          </w:tcPr>
          <w:p w14:paraId="7703DD16" w14:textId="0BEAD4BA" w:rsidR="00CB2059" w:rsidRPr="0072112D" w:rsidRDefault="00CB2059" w:rsidP="00CB2059">
            <w:pPr>
              <w:jc w:val="center"/>
              <w:rPr>
                <w:rFonts w:cs="Arial"/>
                <w:szCs w:val="20"/>
                <w:lang w:val="en-US"/>
              </w:rPr>
            </w:pPr>
          </w:p>
        </w:tc>
        <w:tc>
          <w:tcPr>
            <w:tcW w:w="709" w:type="dxa"/>
            <w:tcBorders>
              <w:top w:val="single" w:sz="8" w:space="0" w:color="00843D"/>
              <w:left w:val="single" w:sz="8" w:space="0" w:color="00843D"/>
              <w:bottom w:val="single" w:sz="8" w:space="0" w:color="00843D"/>
              <w:right w:val="single" w:sz="8" w:space="0" w:color="00843D"/>
            </w:tcBorders>
            <w:vAlign w:val="center"/>
          </w:tcPr>
          <w:p w14:paraId="6A457D84" w14:textId="4AEF9E8A" w:rsidR="00CB2059" w:rsidRPr="0072112D" w:rsidRDefault="00CB2059" w:rsidP="00CB2059">
            <w:pPr>
              <w:jc w:val="center"/>
              <w:rPr>
                <w:rFonts w:cs="Arial"/>
                <w:szCs w:val="20"/>
                <w:lang w:val="en-US"/>
              </w:rPr>
            </w:pPr>
          </w:p>
        </w:tc>
        <w:tc>
          <w:tcPr>
            <w:tcW w:w="708" w:type="dxa"/>
            <w:tcBorders>
              <w:top w:val="single" w:sz="8" w:space="0" w:color="00843D"/>
              <w:left w:val="single" w:sz="8" w:space="0" w:color="00843D"/>
              <w:bottom w:val="single" w:sz="8" w:space="0" w:color="00843D"/>
              <w:right w:val="single" w:sz="8" w:space="0" w:color="00843D"/>
            </w:tcBorders>
            <w:vAlign w:val="center"/>
          </w:tcPr>
          <w:p w14:paraId="06ED19C8" w14:textId="1B602C19"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5102C58D" w14:textId="3847A49B"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r>
      <w:tr w:rsidR="000B46BC" w:rsidRPr="0072112D" w14:paraId="371D4B25" w14:textId="77777777" w:rsidTr="000B46BC">
        <w:trPr>
          <w:trHeight w:val="285"/>
        </w:trPr>
        <w:tc>
          <w:tcPr>
            <w:tcW w:w="3251" w:type="dxa"/>
            <w:tcBorders>
              <w:top w:val="single" w:sz="8" w:space="0" w:color="00843D"/>
              <w:left w:val="single" w:sz="8" w:space="0" w:color="00843D"/>
              <w:bottom w:val="single" w:sz="8" w:space="0" w:color="00843D"/>
              <w:right w:val="single" w:sz="8" w:space="0" w:color="00843D"/>
            </w:tcBorders>
            <w:vAlign w:val="center"/>
          </w:tcPr>
          <w:p w14:paraId="262CB21F" w14:textId="13EDC76B" w:rsidR="00CB2059" w:rsidRPr="0072112D" w:rsidRDefault="00CB2059" w:rsidP="00CB2059">
            <w:pPr>
              <w:rPr>
                <w:rFonts w:cs="Arial"/>
                <w:szCs w:val="20"/>
                <w:lang w:val="en-US"/>
              </w:rPr>
            </w:pPr>
            <w:r>
              <w:rPr>
                <w:rFonts w:cs="Arial"/>
                <w:color w:val="000000"/>
                <w:szCs w:val="20"/>
                <w:lang w:val="en-US"/>
              </w:rPr>
              <w:t>NSW Greyhound Breeders Owners &amp; Trainers Association</w:t>
            </w:r>
          </w:p>
        </w:tc>
        <w:tc>
          <w:tcPr>
            <w:tcW w:w="1417" w:type="dxa"/>
            <w:tcBorders>
              <w:top w:val="single" w:sz="8" w:space="0" w:color="00843D"/>
              <w:left w:val="single" w:sz="8" w:space="0" w:color="00843D"/>
              <w:bottom w:val="single" w:sz="8" w:space="0" w:color="00843D"/>
              <w:right w:val="single" w:sz="8" w:space="0" w:color="00843D"/>
            </w:tcBorders>
            <w:vAlign w:val="center"/>
          </w:tcPr>
          <w:p w14:paraId="1BBA0D3B" w14:textId="24081A02" w:rsidR="00CB2059" w:rsidRPr="0072112D" w:rsidRDefault="00CB2059" w:rsidP="00CB2059">
            <w:pPr>
              <w:rPr>
                <w:rFonts w:cs="Arial"/>
                <w:szCs w:val="20"/>
                <w:lang w:val="en-US"/>
              </w:rPr>
            </w:pPr>
            <w:r>
              <w:rPr>
                <w:rFonts w:cs="Arial"/>
                <w:color w:val="000000"/>
                <w:szCs w:val="20"/>
                <w:lang w:val="en-US"/>
              </w:rPr>
              <w:t>Commercial Business</w:t>
            </w:r>
          </w:p>
        </w:tc>
        <w:tc>
          <w:tcPr>
            <w:tcW w:w="992" w:type="dxa"/>
            <w:tcBorders>
              <w:top w:val="single" w:sz="8" w:space="0" w:color="00843D"/>
              <w:left w:val="single" w:sz="8" w:space="0" w:color="00843D"/>
              <w:bottom w:val="single" w:sz="8" w:space="0" w:color="00843D"/>
              <w:right w:val="single" w:sz="8" w:space="0" w:color="00843D"/>
            </w:tcBorders>
            <w:vAlign w:val="center"/>
          </w:tcPr>
          <w:p w14:paraId="4B9A4C3A" w14:textId="65DA812B" w:rsidR="00CB2059" w:rsidRPr="0072112D" w:rsidRDefault="00CB2059" w:rsidP="00CB2059">
            <w:pPr>
              <w:rPr>
                <w:rFonts w:cs="Arial"/>
                <w:szCs w:val="20"/>
                <w:lang w:val="en-US"/>
              </w:rPr>
            </w:pPr>
            <w:r>
              <w:rPr>
                <w:rFonts w:cs="Arial"/>
                <w:color w:val="000000"/>
                <w:szCs w:val="20"/>
                <w:lang w:val="en-US"/>
              </w:rPr>
              <w:t>NSW</w:t>
            </w:r>
          </w:p>
        </w:tc>
        <w:tc>
          <w:tcPr>
            <w:tcW w:w="1134" w:type="dxa"/>
            <w:tcBorders>
              <w:top w:val="single" w:sz="8" w:space="0" w:color="00843D"/>
              <w:left w:val="single" w:sz="8" w:space="0" w:color="00843D"/>
              <w:bottom w:val="single" w:sz="8" w:space="0" w:color="00843D"/>
              <w:right w:val="single" w:sz="8" w:space="0" w:color="00843D"/>
            </w:tcBorders>
            <w:vAlign w:val="center"/>
          </w:tcPr>
          <w:p w14:paraId="796B24F5" w14:textId="0A9A34C0" w:rsidR="00CB2059" w:rsidRPr="0072112D" w:rsidRDefault="00CB2059" w:rsidP="00CB2059">
            <w:pPr>
              <w:rPr>
                <w:rFonts w:cs="Arial"/>
                <w:szCs w:val="20"/>
                <w:lang w:val="en-US"/>
              </w:rPr>
            </w:pPr>
            <w:r>
              <w:rPr>
                <w:rFonts w:ascii="Calibri" w:hAnsi="Calibri" w:cs="Calibri"/>
                <w:color w:val="000000"/>
                <w:sz w:val="22"/>
              </w:rPr>
              <w:t> </w:t>
            </w:r>
          </w:p>
        </w:tc>
        <w:tc>
          <w:tcPr>
            <w:tcW w:w="851" w:type="dxa"/>
            <w:tcBorders>
              <w:top w:val="single" w:sz="8" w:space="0" w:color="00843D"/>
              <w:left w:val="single" w:sz="8" w:space="0" w:color="00843D"/>
              <w:bottom w:val="single" w:sz="8" w:space="0" w:color="00843D"/>
              <w:right w:val="single" w:sz="8" w:space="0" w:color="00843D"/>
            </w:tcBorders>
            <w:vAlign w:val="center"/>
          </w:tcPr>
          <w:p w14:paraId="1E75CDAE" w14:textId="65A1EC19" w:rsidR="00CB2059" w:rsidRPr="0072112D" w:rsidRDefault="00CB2059" w:rsidP="00CB2059">
            <w:pPr>
              <w:jc w:val="center"/>
              <w:rPr>
                <w:rFonts w:cs="Arial"/>
                <w:szCs w:val="20"/>
                <w:lang w:val="en-US"/>
              </w:rPr>
            </w:pPr>
          </w:p>
        </w:tc>
        <w:tc>
          <w:tcPr>
            <w:tcW w:w="709" w:type="dxa"/>
            <w:tcBorders>
              <w:top w:val="single" w:sz="8" w:space="0" w:color="00843D"/>
              <w:left w:val="single" w:sz="8" w:space="0" w:color="00843D"/>
              <w:bottom w:val="single" w:sz="8" w:space="0" w:color="00843D"/>
              <w:right w:val="single" w:sz="8" w:space="0" w:color="00843D"/>
            </w:tcBorders>
            <w:vAlign w:val="center"/>
          </w:tcPr>
          <w:p w14:paraId="28605DA9" w14:textId="0FEB5E5E" w:rsidR="00CB2059" w:rsidRPr="0072112D" w:rsidRDefault="00CB2059" w:rsidP="00CB2059">
            <w:pPr>
              <w:jc w:val="center"/>
              <w:rPr>
                <w:rFonts w:cs="Arial"/>
                <w:szCs w:val="20"/>
                <w:lang w:val="en-US"/>
              </w:rPr>
            </w:pPr>
          </w:p>
        </w:tc>
        <w:tc>
          <w:tcPr>
            <w:tcW w:w="708" w:type="dxa"/>
            <w:tcBorders>
              <w:top w:val="single" w:sz="8" w:space="0" w:color="00843D"/>
              <w:left w:val="single" w:sz="8" w:space="0" w:color="00843D"/>
              <w:bottom w:val="single" w:sz="8" w:space="0" w:color="00843D"/>
              <w:right w:val="single" w:sz="8" w:space="0" w:color="00843D"/>
            </w:tcBorders>
            <w:vAlign w:val="center"/>
          </w:tcPr>
          <w:p w14:paraId="13F5E0E2" w14:textId="440ED93E"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5AC0F253" w14:textId="077260F0"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r>
      <w:tr w:rsidR="000B46BC" w:rsidRPr="0072112D" w14:paraId="026285A7" w14:textId="77777777" w:rsidTr="000B46BC">
        <w:trPr>
          <w:trHeight w:val="285"/>
        </w:trPr>
        <w:tc>
          <w:tcPr>
            <w:tcW w:w="3251" w:type="dxa"/>
            <w:tcBorders>
              <w:top w:val="single" w:sz="8" w:space="0" w:color="00843D"/>
              <w:left w:val="single" w:sz="8" w:space="0" w:color="00843D"/>
              <w:bottom w:val="single" w:sz="8" w:space="0" w:color="00843D"/>
              <w:right w:val="single" w:sz="8" w:space="0" w:color="00843D"/>
            </w:tcBorders>
            <w:vAlign w:val="center"/>
          </w:tcPr>
          <w:p w14:paraId="79D8A0FB" w14:textId="58E67354" w:rsidR="00CB2059" w:rsidRPr="0072112D" w:rsidRDefault="00CB2059" w:rsidP="00CB2059">
            <w:pPr>
              <w:rPr>
                <w:rFonts w:cs="Arial"/>
                <w:szCs w:val="20"/>
                <w:lang w:val="en-US"/>
              </w:rPr>
            </w:pPr>
            <w:r>
              <w:rPr>
                <w:rFonts w:cs="Arial"/>
                <w:color w:val="000000"/>
                <w:szCs w:val="20"/>
                <w:lang w:val="en-US"/>
              </w:rPr>
              <w:t>Oaklands Stud</w:t>
            </w:r>
          </w:p>
        </w:tc>
        <w:tc>
          <w:tcPr>
            <w:tcW w:w="1417" w:type="dxa"/>
            <w:tcBorders>
              <w:top w:val="single" w:sz="8" w:space="0" w:color="00843D"/>
              <w:left w:val="single" w:sz="8" w:space="0" w:color="00843D"/>
              <w:bottom w:val="single" w:sz="8" w:space="0" w:color="00843D"/>
              <w:right w:val="single" w:sz="8" w:space="0" w:color="00843D"/>
            </w:tcBorders>
            <w:vAlign w:val="center"/>
          </w:tcPr>
          <w:p w14:paraId="06A4B586" w14:textId="1BE34598" w:rsidR="00CB2059" w:rsidRPr="0072112D" w:rsidRDefault="00CB2059" w:rsidP="00CB2059">
            <w:pPr>
              <w:rPr>
                <w:rFonts w:cs="Arial"/>
                <w:szCs w:val="20"/>
                <w:lang w:val="en-US"/>
              </w:rPr>
            </w:pPr>
            <w:r>
              <w:rPr>
                <w:rFonts w:cs="Arial"/>
                <w:color w:val="000000"/>
                <w:szCs w:val="20"/>
                <w:lang w:val="en-US"/>
              </w:rPr>
              <w:t>Commercial Business</w:t>
            </w:r>
          </w:p>
        </w:tc>
        <w:tc>
          <w:tcPr>
            <w:tcW w:w="992" w:type="dxa"/>
            <w:tcBorders>
              <w:top w:val="single" w:sz="8" w:space="0" w:color="00843D"/>
              <w:left w:val="single" w:sz="8" w:space="0" w:color="00843D"/>
              <w:bottom w:val="single" w:sz="8" w:space="0" w:color="00843D"/>
              <w:right w:val="single" w:sz="8" w:space="0" w:color="00843D"/>
            </w:tcBorders>
            <w:vAlign w:val="center"/>
          </w:tcPr>
          <w:p w14:paraId="77D47E5D" w14:textId="78F19728" w:rsidR="00CB2059" w:rsidRPr="0072112D" w:rsidRDefault="00CB2059" w:rsidP="00CB2059">
            <w:pPr>
              <w:rPr>
                <w:rFonts w:cs="Arial"/>
                <w:szCs w:val="20"/>
                <w:lang w:val="en-US"/>
              </w:rPr>
            </w:pPr>
            <w:r>
              <w:rPr>
                <w:rFonts w:cs="Arial"/>
                <w:color w:val="000000"/>
                <w:szCs w:val="20"/>
                <w:lang w:val="en-US"/>
              </w:rPr>
              <w:t>QLD</w:t>
            </w:r>
          </w:p>
        </w:tc>
        <w:tc>
          <w:tcPr>
            <w:tcW w:w="1134" w:type="dxa"/>
            <w:tcBorders>
              <w:top w:val="single" w:sz="8" w:space="0" w:color="00843D"/>
              <w:left w:val="single" w:sz="8" w:space="0" w:color="00843D"/>
              <w:bottom w:val="single" w:sz="8" w:space="0" w:color="00843D"/>
              <w:right w:val="single" w:sz="8" w:space="0" w:color="00843D"/>
            </w:tcBorders>
            <w:vAlign w:val="center"/>
          </w:tcPr>
          <w:p w14:paraId="2E00A7D4" w14:textId="6740C98C" w:rsidR="00CB2059" w:rsidRPr="0072112D" w:rsidRDefault="00CB2059" w:rsidP="00CB2059">
            <w:pPr>
              <w:rPr>
                <w:rFonts w:cs="Arial"/>
                <w:szCs w:val="20"/>
                <w:lang w:val="en-US"/>
              </w:rPr>
            </w:pPr>
            <w:r>
              <w:rPr>
                <w:rFonts w:cs="Arial"/>
                <w:color w:val="000000"/>
                <w:szCs w:val="20"/>
                <w:lang w:val="en-US"/>
              </w:rPr>
              <w:t>Yes</w:t>
            </w:r>
          </w:p>
        </w:tc>
        <w:tc>
          <w:tcPr>
            <w:tcW w:w="851" w:type="dxa"/>
            <w:tcBorders>
              <w:top w:val="single" w:sz="8" w:space="0" w:color="00843D"/>
              <w:left w:val="single" w:sz="8" w:space="0" w:color="00843D"/>
              <w:bottom w:val="single" w:sz="8" w:space="0" w:color="00843D"/>
              <w:right w:val="single" w:sz="8" w:space="0" w:color="00843D"/>
            </w:tcBorders>
            <w:vAlign w:val="center"/>
          </w:tcPr>
          <w:p w14:paraId="6A33352C" w14:textId="538FE31C" w:rsidR="00CB2059" w:rsidRPr="0072112D" w:rsidRDefault="00CB2059" w:rsidP="00CB2059">
            <w:pPr>
              <w:jc w:val="center"/>
              <w:rPr>
                <w:rFonts w:cs="Arial"/>
                <w:szCs w:val="20"/>
                <w:lang w:val="en-US"/>
              </w:rPr>
            </w:pPr>
          </w:p>
        </w:tc>
        <w:tc>
          <w:tcPr>
            <w:tcW w:w="709" w:type="dxa"/>
            <w:tcBorders>
              <w:top w:val="single" w:sz="8" w:space="0" w:color="00843D"/>
              <w:left w:val="single" w:sz="8" w:space="0" w:color="00843D"/>
              <w:bottom w:val="single" w:sz="8" w:space="0" w:color="00843D"/>
              <w:right w:val="single" w:sz="8" w:space="0" w:color="00843D"/>
            </w:tcBorders>
            <w:vAlign w:val="center"/>
          </w:tcPr>
          <w:p w14:paraId="498BCBED" w14:textId="52089465" w:rsidR="00CB2059" w:rsidRPr="0072112D" w:rsidRDefault="00CB2059" w:rsidP="00CB2059">
            <w:pPr>
              <w:jc w:val="center"/>
              <w:rPr>
                <w:rFonts w:cs="Arial"/>
                <w:szCs w:val="20"/>
                <w:lang w:val="en-US"/>
              </w:rPr>
            </w:pPr>
          </w:p>
        </w:tc>
        <w:tc>
          <w:tcPr>
            <w:tcW w:w="708" w:type="dxa"/>
            <w:tcBorders>
              <w:top w:val="single" w:sz="8" w:space="0" w:color="00843D"/>
              <w:left w:val="single" w:sz="8" w:space="0" w:color="00843D"/>
              <w:bottom w:val="single" w:sz="8" w:space="0" w:color="00843D"/>
              <w:right w:val="single" w:sz="8" w:space="0" w:color="00843D"/>
            </w:tcBorders>
            <w:vAlign w:val="center"/>
          </w:tcPr>
          <w:p w14:paraId="131B0F01" w14:textId="1CF461FF"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101B4CEB" w14:textId="122DF0AF"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r>
      <w:tr w:rsidR="000B46BC" w:rsidRPr="0072112D" w14:paraId="0411AB64" w14:textId="77777777" w:rsidTr="000B46BC">
        <w:trPr>
          <w:trHeight w:val="285"/>
        </w:trPr>
        <w:tc>
          <w:tcPr>
            <w:tcW w:w="3251" w:type="dxa"/>
            <w:tcBorders>
              <w:top w:val="single" w:sz="8" w:space="0" w:color="00843D"/>
              <w:left w:val="single" w:sz="8" w:space="0" w:color="00843D"/>
              <w:bottom w:val="single" w:sz="8" w:space="0" w:color="00843D"/>
              <w:right w:val="single" w:sz="8" w:space="0" w:color="00843D"/>
            </w:tcBorders>
            <w:vAlign w:val="center"/>
          </w:tcPr>
          <w:p w14:paraId="18AE0693" w14:textId="3B80EEFB" w:rsidR="00CB2059" w:rsidRPr="0072112D" w:rsidRDefault="00CB2059" w:rsidP="00CB2059">
            <w:pPr>
              <w:rPr>
                <w:rFonts w:cs="Arial"/>
                <w:szCs w:val="20"/>
                <w:lang w:val="en-US"/>
              </w:rPr>
            </w:pPr>
            <w:r>
              <w:rPr>
                <w:rFonts w:cs="Arial"/>
                <w:color w:val="000000"/>
                <w:szCs w:val="20"/>
                <w:lang w:val="en-US"/>
              </w:rPr>
              <w:t>Office of The Training and Skills Commission, Department for Innovation and Skills (SA)</w:t>
            </w:r>
          </w:p>
        </w:tc>
        <w:tc>
          <w:tcPr>
            <w:tcW w:w="1417" w:type="dxa"/>
            <w:tcBorders>
              <w:top w:val="single" w:sz="8" w:space="0" w:color="00843D"/>
              <w:left w:val="single" w:sz="8" w:space="0" w:color="00843D"/>
              <w:bottom w:val="single" w:sz="8" w:space="0" w:color="00843D"/>
              <w:right w:val="single" w:sz="8" w:space="0" w:color="00843D"/>
            </w:tcBorders>
            <w:vAlign w:val="center"/>
          </w:tcPr>
          <w:p w14:paraId="673F0401" w14:textId="5C5CD4F8" w:rsidR="00CB2059" w:rsidRPr="0072112D" w:rsidRDefault="00CB2059" w:rsidP="00CB2059">
            <w:pPr>
              <w:rPr>
                <w:rFonts w:cs="Arial"/>
                <w:szCs w:val="20"/>
                <w:lang w:val="en-US"/>
              </w:rPr>
            </w:pPr>
            <w:r>
              <w:rPr>
                <w:rFonts w:cs="Arial"/>
                <w:color w:val="000000"/>
                <w:szCs w:val="20"/>
                <w:lang w:val="en-US"/>
              </w:rPr>
              <w:t>State Government agency</w:t>
            </w:r>
          </w:p>
        </w:tc>
        <w:tc>
          <w:tcPr>
            <w:tcW w:w="992" w:type="dxa"/>
            <w:tcBorders>
              <w:top w:val="single" w:sz="8" w:space="0" w:color="00843D"/>
              <w:left w:val="single" w:sz="8" w:space="0" w:color="00843D"/>
              <w:bottom w:val="single" w:sz="8" w:space="0" w:color="00843D"/>
              <w:right w:val="single" w:sz="8" w:space="0" w:color="00843D"/>
            </w:tcBorders>
            <w:vAlign w:val="center"/>
          </w:tcPr>
          <w:p w14:paraId="77897998" w14:textId="70631A5D" w:rsidR="00CB2059" w:rsidRPr="0072112D" w:rsidRDefault="00CB2059" w:rsidP="00CB2059">
            <w:pPr>
              <w:rPr>
                <w:rFonts w:cs="Arial"/>
                <w:szCs w:val="20"/>
                <w:lang w:val="en-US"/>
              </w:rPr>
            </w:pPr>
            <w:r>
              <w:rPr>
                <w:rFonts w:cs="Arial"/>
                <w:color w:val="000000"/>
                <w:szCs w:val="20"/>
                <w:lang w:val="en-US"/>
              </w:rPr>
              <w:t>SA</w:t>
            </w:r>
          </w:p>
        </w:tc>
        <w:tc>
          <w:tcPr>
            <w:tcW w:w="1134" w:type="dxa"/>
            <w:tcBorders>
              <w:top w:val="single" w:sz="8" w:space="0" w:color="00843D"/>
              <w:left w:val="single" w:sz="8" w:space="0" w:color="00843D"/>
              <w:bottom w:val="single" w:sz="8" w:space="0" w:color="00843D"/>
              <w:right w:val="single" w:sz="8" w:space="0" w:color="00843D"/>
            </w:tcBorders>
            <w:vAlign w:val="center"/>
          </w:tcPr>
          <w:p w14:paraId="700AB740" w14:textId="24F74DAF" w:rsidR="00CB2059" w:rsidRPr="0072112D" w:rsidRDefault="00CB2059" w:rsidP="00CB2059">
            <w:pPr>
              <w:rPr>
                <w:rFonts w:cs="Arial"/>
                <w:szCs w:val="20"/>
                <w:lang w:val="en-US"/>
              </w:rPr>
            </w:pPr>
            <w:r>
              <w:rPr>
                <w:rFonts w:cs="Arial"/>
                <w:color w:val="000000"/>
                <w:szCs w:val="20"/>
                <w:lang w:val="en-US"/>
              </w:rPr>
              <w:t>Yes</w:t>
            </w:r>
          </w:p>
        </w:tc>
        <w:tc>
          <w:tcPr>
            <w:tcW w:w="851" w:type="dxa"/>
            <w:tcBorders>
              <w:top w:val="single" w:sz="8" w:space="0" w:color="00843D"/>
              <w:left w:val="single" w:sz="8" w:space="0" w:color="00843D"/>
              <w:bottom w:val="single" w:sz="8" w:space="0" w:color="00843D"/>
              <w:right w:val="single" w:sz="8" w:space="0" w:color="00843D"/>
            </w:tcBorders>
            <w:vAlign w:val="center"/>
          </w:tcPr>
          <w:p w14:paraId="6624F5FA" w14:textId="00F29E44"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32FD6F08" w14:textId="19CA9C95"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8" w:type="dxa"/>
            <w:tcBorders>
              <w:top w:val="single" w:sz="8" w:space="0" w:color="00843D"/>
              <w:left w:val="single" w:sz="8" w:space="0" w:color="00843D"/>
              <w:bottom w:val="single" w:sz="8" w:space="0" w:color="00843D"/>
              <w:right w:val="single" w:sz="8" w:space="0" w:color="00843D"/>
            </w:tcBorders>
            <w:vAlign w:val="center"/>
          </w:tcPr>
          <w:p w14:paraId="3F995F5F" w14:textId="6447860C"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79EC94B4" w14:textId="218B29E8"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r>
      <w:tr w:rsidR="000B46BC" w:rsidRPr="0072112D" w14:paraId="593F105E" w14:textId="77777777" w:rsidTr="000B46BC">
        <w:trPr>
          <w:trHeight w:val="285"/>
        </w:trPr>
        <w:tc>
          <w:tcPr>
            <w:tcW w:w="3251" w:type="dxa"/>
            <w:tcBorders>
              <w:top w:val="single" w:sz="8" w:space="0" w:color="00843D"/>
              <w:left w:val="single" w:sz="8" w:space="0" w:color="00843D"/>
              <w:bottom w:val="single" w:sz="8" w:space="0" w:color="00843D"/>
              <w:right w:val="single" w:sz="8" w:space="0" w:color="00843D"/>
            </w:tcBorders>
            <w:vAlign w:val="center"/>
          </w:tcPr>
          <w:p w14:paraId="34E8C151" w14:textId="3E6BFBA1" w:rsidR="00CB2059" w:rsidRPr="0072112D" w:rsidRDefault="00CB2059" w:rsidP="00CB2059">
            <w:pPr>
              <w:rPr>
                <w:rFonts w:cs="Arial"/>
                <w:szCs w:val="20"/>
                <w:lang w:val="en-US"/>
              </w:rPr>
            </w:pPr>
            <w:r>
              <w:rPr>
                <w:rFonts w:cs="Arial"/>
                <w:color w:val="000000"/>
                <w:szCs w:val="20"/>
                <w:lang w:val="en-US"/>
              </w:rPr>
              <w:t>QGBOTA</w:t>
            </w:r>
          </w:p>
        </w:tc>
        <w:tc>
          <w:tcPr>
            <w:tcW w:w="1417" w:type="dxa"/>
            <w:tcBorders>
              <w:top w:val="single" w:sz="8" w:space="0" w:color="00843D"/>
              <w:left w:val="single" w:sz="8" w:space="0" w:color="00843D"/>
              <w:bottom w:val="single" w:sz="8" w:space="0" w:color="00843D"/>
              <w:right w:val="single" w:sz="8" w:space="0" w:color="00843D"/>
            </w:tcBorders>
            <w:vAlign w:val="center"/>
          </w:tcPr>
          <w:p w14:paraId="604D1DC9" w14:textId="4FA12D26" w:rsidR="00CB2059" w:rsidRPr="0072112D" w:rsidRDefault="00CB2059" w:rsidP="00CB2059">
            <w:pPr>
              <w:rPr>
                <w:rFonts w:cs="Arial"/>
                <w:szCs w:val="20"/>
                <w:lang w:val="en-US"/>
              </w:rPr>
            </w:pPr>
            <w:r>
              <w:rPr>
                <w:rFonts w:cs="Arial"/>
                <w:color w:val="000000"/>
                <w:szCs w:val="20"/>
                <w:lang w:val="en-US"/>
              </w:rPr>
              <w:t>Commercial Business</w:t>
            </w:r>
          </w:p>
        </w:tc>
        <w:tc>
          <w:tcPr>
            <w:tcW w:w="992" w:type="dxa"/>
            <w:tcBorders>
              <w:top w:val="single" w:sz="8" w:space="0" w:color="00843D"/>
              <w:left w:val="single" w:sz="8" w:space="0" w:color="00843D"/>
              <w:bottom w:val="single" w:sz="8" w:space="0" w:color="00843D"/>
              <w:right w:val="single" w:sz="8" w:space="0" w:color="00843D"/>
            </w:tcBorders>
            <w:vAlign w:val="center"/>
          </w:tcPr>
          <w:p w14:paraId="097C8E4D" w14:textId="754DE697" w:rsidR="00CB2059" w:rsidRPr="0072112D" w:rsidRDefault="00CB2059" w:rsidP="00CB2059">
            <w:pPr>
              <w:rPr>
                <w:rFonts w:cs="Arial"/>
                <w:szCs w:val="20"/>
                <w:lang w:val="en-US"/>
              </w:rPr>
            </w:pPr>
            <w:r>
              <w:rPr>
                <w:rFonts w:cs="Arial"/>
                <w:color w:val="000000"/>
                <w:szCs w:val="20"/>
                <w:lang w:val="en-US"/>
              </w:rPr>
              <w:t>QLD</w:t>
            </w:r>
          </w:p>
        </w:tc>
        <w:tc>
          <w:tcPr>
            <w:tcW w:w="1134" w:type="dxa"/>
            <w:tcBorders>
              <w:top w:val="single" w:sz="8" w:space="0" w:color="00843D"/>
              <w:left w:val="single" w:sz="8" w:space="0" w:color="00843D"/>
              <w:bottom w:val="single" w:sz="8" w:space="0" w:color="00843D"/>
              <w:right w:val="single" w:sz="8" w:space="0" w:color="00843D"/>
            </w:tcBorders>
            <w:vAlign w:val="center"/>
          </w:tcPr>
          <w:p w14:paraId="0A6BD121" w14:textId="48941C40" w:rsidR="00CB2059" w:rsidRPr="0072112D" w:rsidRDefault="00CB2059" w:rsidP="00CB2059">
            <w:pPr>
              <w:rPr>
                <w:rFonts w:cs="Arial"/>
                <w:szCs w:val="20"/>
                <w:lang w:val="en-US"/>
              </w:rPr>
            </w:pPr>
            <w:r>
              <w:rPr>
                <w:rFonts w:cs="Arial"/>
                <w:color w:val="000000"/>
                <w:szCs w:val="20"/>
                <w:lang w:val="en-US"/>
              </w:rPr>
              <w:t>Yes</w:t>
            </w:r>
          </w:p>
        </w:tc>
        <w:tc>
          <w:tcPr>
            <w:tcW w:w="851" w:type="dxa"/>
            <w:tcBorders>
              <w:top w:val="single" w:sz="8" w:space="0" w:color="00843D"/>
              <w:left w:val="single" w:sz="8" w:space="0" w:color="00843D"/>
              <w:bottom w:val="single" w:sz="8" w:space="0" w:color="00843D"/>
              <w:right w:val="single" w:sz="8" w:space="0" w:color="00843D"/>
            </w:tcBorders>
            <w:vAlign w:val="center"/>
          </w:tcPr>
          <w:p w14:paraId="65429875" w14:textId="2E31BDC2" w:rsidR="00CB2059" w:rsidRPr="0072112D" w:rsidRDefault="00CB2059" w:rsidP="00CB2059">
            <w:pPr>
              <w:jc w:val="center"/>
              <w:rPr>
                <w:rFonts w:cs="Arial"/>
                <w:szCs w:val="20"/>
                <w:lang w:val="en-US"/>
              </w:rPr>
            </w:pPr>
          </w:p>
        </w:tc>
        <w:tc>
          <w:tcPr>
            <w:tcW w:w="709" w:type="dxa"/>
            <w:tcBorders>
              <w:top w:val="single" w:sz="8" w:space="0" w:color="00843D"/>
              <w:left w:val="single" w:sz="8" w:space="0" w:color="00843D"/>
              <w:bottom w:val="single" w:sz="8" w:space="0" w:color="00843D"/>
              <w:right w:val="single" w:sz="8" w:space="0" w:color="00843D"/>
            </w:tcBorders>
            <w:vAlign w:val="center"/>
          </w:tcPr>
          <w:p w14:paraId="46DFA68E" w14:textId="454997DD" w:rsidR="00CB2059" w:rsidRPr="0072112D" w:rsidRDefault="00CB2059" w:rsidP="00CB2059">
            <w:pPr>
              <w:jc w:val="center"/>
              <w:rPr>
                <w:rFonts w:cs="Arial"/>
                <w:szCs w:val="20"/>
                <w:lang w:val="en-US"/>
              </w:rPr>
            </w:pPr>
          </w:p>
        </w:tc>
        <w:tc>
          <w:tcPr>
            <w:tcW w:w="708" w:type="dxa"/>
            <w:tcBorders>
              <w:top w:val="single" w:sz="8" w:space="0" w:color="00843D"/>
              <w:left w:val="single" w:sz="8" w:space="0" w:color="00843D"/>
              <w:bottom w:val="single" w:sz="8" w:space="0" w:color="00843D"/>
              <w:right w:val="single" w:sz="8" w:space="0" w:color="00843D"/>
            </w:tcBorders>
            <w:vAlign w:val="center"/>
          </w:tcPr>
          <w:p w14:paraId="0D057E90" w14:textId="34353225"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26D52026" w14:textId="3DDA0A2C"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r>
      <w:tr w:rsidR="000B46BC" w:rsidRPr="0072112D" w14:paraId="035E8A59" w14:textId="77777777" w:rsidTr="000B46BC">
        <w:trPr>
          <w:trHeight w:val="285"/>
        </w:trPr>
        <w:tc>
          <w:tcPr>
            <w:tcW w:w="3251" w:type="dxa"/>
            <w:tcBorders>
              <w:top w:val="single" w:sz="8" w:space="0" w:color="00843D"/>
              <w:left w:val="single" w:sz="8" w:space="0" w:color="00843D"/>
              <w:bottom w:val="single" w:sz="8" w:space="0" w:color="00843D"/>
              <w:right w:val="single" w:sz="8" w:space="0" w:color="00843D"/>
            </w:tcBorders>
            <w:vAlign w:val="center"/>
          </w:tcPr>
          <w:p w14:paraId="6363D9B0" w14:textId="750CA494" w:rsidR="00CB2059" w:rsidRPr="0072112D" w:rsidRDefault="00CB2059" w:rsidP="00CB2059">
            <w:pPr>
              <w:rPr>
                <w:rFonts w:cs="Arial"/>
                <w:szCs w:val="20"/>
                <w:lang w:val="en-US"/>
              </w:rPr>
            </w:pPr>
            <w:r>
              <w:rPr>
                <w:rFonts w:cs="Arial"/>
                <w:color w:val="000000"/>
                <w:szCs w:val="20"/>
                <w:lang w:val="en-US"/>
              </w:rPr>
              <w:t>Queensland Racing Integrity Commission</w:t>
            </w:r>
          </w:p>
        </w:tc>
        <w:tc>
          <w:tcPr>
            <w:tcW w:w="1417" w:type="dxa"/>
            <w:tcBorders>
              <w:top w:val="single" w:sz="8" w:space="0" w:color="00843D"/>
              <w:left w:val="single" w:sz="8" w:space="0" w:color="00843D"/>
              <w:bottom w:val="single" w:sz="8" w:space="0" w:color="00843D"/>
              <w:right w:val="single" w:sz="8" w:space="0" w:color="00843D"/>
            </w:tcBorders>
            <w:vAlign w:val="center"/>
          </w:tcPr>
          <w:p w14:paraId="08A3123A" w14:textId="0112C019" w:rsidR="00CB2059" w:rsidRPr="0072112D" w:rsidRDefault="00CB2059" w:rsidP="00CB2059">
            <w:pPr>
              <w:rPr>
                <w:rFonts w:cs="Arial"/>
                <w:szCs w:val="20"/>
                <w:lang w:val="en-US"/>
              </w:rPr>
            </w:pPr>
            <w:r>
              <w:rPr>
                <w:rFonts w:cs="Arial"/>
                <w:color w:val="000000"/>
                <w:szCs w:val="20"/>
                <w:lang w:val="en-US"/>
              </w:rPr>
              <w:t>Regulator</w:t>
            </w:r>
          </w:p>
        </w:tc>
        <w:tc>
          <w:tcPr>
            <w:tcW w:w="992" w:type="dxa"/>
            <w:tcBorders>
              <w:top w:val="single" w:sz="8" w:space="0" w:color="00843D"/>
              <w:left w:val="single" w:sz="8" w:space="0" w:color="00843D"/>
              <w:bottom w:val="single" w:sz="8" w:space="0" w:color="00843D"/>
              <w:right w:val="single" w:sz="8" w:space="0" w:color="00843D"/>
            </w:tcBorders>
            <w:vAlign w:val="center"/>
          </w:tcPr>
          <w:p w14:paraId="72FEF403" w14:textId="47603C26" w:rsidR="00CB2059" w:rsidRPr="0072112D" w:rsidRDefault="00CB2059" w:rsidP="00CB2059">
            <w:pPr>
              <w:rPr>
                <w:rFonts w:cs="Arial"/>
                <w:szCs w:val="20"/>
                <w:lang w:val="en-US"/>
              </w:rPr>
            </w:pPr>
            <w:r>
              <w:rPr>
                <w:rFonts w:cs="Arial"/>
                <w:color w:val="000000"/>
                <w:szCs w:val="20"/>
                <w:lang w:val="en-US"/>
              </w:rPr>
              <w:t>QLD</w:t>
            </w:r>
          </w:p>
        </w:tc>
        <w:tc>
          <w:tcPr>
            <w:tcW w:w="1134" w:type="dxa"/>
            <w:tcBorders>
              <w:top w:val="single" w:sz="8" w:space="0" w:color="00843D"/>
              <w:left w:val="single" w:sz="8" w:space="0" w:color="00843D"/>
              <w:bottom w:val="single" w:sz="8" w:space="0" w:color="00843D"/>
              <w:right w:val="single" w:sz="8" w:space="0" w:color="00843D"/>
            </w:tcBorders>
            <w:vAlign w:val="center"/>
          </w:tcPr>
          <w:p w14:paraId="39E41917" w14:textId="51F05911" w:rsidR="00CB2059" w:rsidRPr="0072112D" w:rsidRDefault="00CB2059" w:rsidP="00CB2059">
            <w:pPr>
              <w:rPr>
                <w:rFonts w:cs="Arial"/>
                <w:szCs w:val="20"/>
                <w:lang w:val="en-US"/>
              </w:rPr>
            </w:pPr>
            <w:r>
              <w:rPr>
                <w:rFonts w:cs="Arial"/>
                <w:color w:val="000000"/>
                <w:szCs w:val="20"/>
                <w:lang w:val="en-US"/>
              </w:rPr>
              <w:t>Yes</w:t>
            </w:r>
          </w:p>
        </w:tc>
        <w:tc>
          <w:tcPr>
            <w:tcW w:w="851" w:type="dxa"/>
            <w:tcBorders>
              <w:top w:val="single" w:sz="8" w:space="0" w:color="00843D"/>
              <w:left w:val="single" w:sz="8" w:space="0" w:color="00843D"/>
              <w:bottom w:val="single" w:sz="8" w:space="0" w:color="00843D"/>
              <w:right w:val="single" w:sz="8" w:space="0" w:color="00843D"/>
            </w:tcBorders>
            <w:vAlign w:val="center"/>
          </w:tcPr>
          <w:p w14:paraId="7EA366E3" w14:textId="544E4F0C"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5DAF0301" w14:textId="0F864371"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8" w:type="dxa"/>
            <w:tcBorders>
              <w:top w:val="single" w:sz="8" w:space="0" w:color="00843D"/>
              <w:left w:val="single" w:sz="8" w:space="0" w:color="00843D"/>
              <w:bottom w:val="single" w:sz="8" w:space="0" w:color="00843D"/>
              <w:right w:val="single" w:sz="8" w:space="0" w:color="00843D"/>
            </w:tcBorders>
            <w:vAlign w:val="center"/>
          </w:tcPr>
          <w:p w14:paraId="1E1336F9" w14:textId="2AF19DC4"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6230C0BA" w14:textId="7470AB9A"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r>
      <w:tr w:rsidR="000B46BC" w:rsidRPr="0072112D" w14:paraId="28E9E248" w14:textId="77777777" w:rsidTr="000B46BC">
        <w:trPr>
          <w:trHeight w:val="285"/>
        </w:trPr>
        <w:tc>
          <w:tcPr>
            <w:tcW w:w="3251" w:type="dxa"/>
            <w:tcBorders>
              <w:top w:val="single" w:sz="8" w:space="0" w:color="00843D"/>
              <w:left w:val="single" w:sz="8" w:space="0" w:color="00843D"/>
              <w:bottom w:val="single" w:sz="8" w:space="0" w:color="00843D"/>
              <w:right w:val="single" w:sz="8" w:space="0" w:color="00843D"/>
            </w:tcBorders>
            <w:vAlign w:val="center"/>
          </w:tcPr>
          <w:p w14:paraId="5CEE2596" w14:textId="0C95CFA0" w:rsidR="00CB2059" w:rsidRPr="0072112D" w:rsidRDefault="00CB2059" w:rsidP="00CB2059">
            <w:pPr>
              <w:rPr>
                <w:rFonts w:cs="Arial"/>
                <w:szCs w:val="20"/>
                <w:lang w:val="en-US"/>
              </w:rPr>
            </w:pPr>
            <w:r>
              <w:rPr>
                <w:rFonts w:cs="Arial"/>
                <w:color w:val="000000"/>
                <w:szCs w:val="20"/>
                <w:lang w:val="en-US"/>
              </w:rPr>
              <w:t>Race Media</w:t>
            </w:r>
          </w:p>
        </w:tc>
        <w:tc>
          <w:tcPr>
            <w:tcW w:w="1417" w:type="dxa"/>
            <w:tcBorders>
              <w:top w:val="single" w:sz="8" w:space="0" w:color="00843D"/>
              <w:left w:val="single" w:sz="8" w:space="0" w:color="00843D"/>
              <w:bottom w:val="single" w:sz="8" w:space="0" w:color="00843D"/>
              <w:right w:val="single" w:sz="8" w:space="0" w:color="00843D"/>
            </w:tcBorders>
            <w:vAlign w:val="center"/>
          </w:tcPr>
          <w:p w14:paraId="3724E09B" w14:textId="6A4AD68F" w:rsidR="00CB2059" w:rsidRPr="0072112D" w:rsidRDefault="00CB2059" w:rsidP="00CB2059">
            <w:pPr>
              <w:rPr>
                <w:rFonts w:cs="Arial"/>
                <w:szCs w:val="20"/>
                <w:lang w:val="en-US"/>
              </w:rPr>
            </w:pPr>
            <w:r>
              <w:rPr>
                <w:rFonts w:cs="Arial"/>
                <w:color w:val="000000"/>
                <w:szCs w:val="20"/>
                <w:lang w:val="en-US"/>
              </w:rPr>
              <w:t>Commercial Business</w:t>
            </w:r>
          </w:p>
        </w:tc>
        <w:tc>
          <w:tcPr>
            <w:tcW w:w="992" w:type="dxa"/>
            <w:tcBorders>
              <w:top w:val="single" w:sz="8" w:space="0" w:color="00843D"/>
              <w:left w:val="single" w:sz="8" w:space="0" w:color="00843D"/>
              <w:bottom w:val="single" w:sz="8" w:space="0" w:color="00843D"/>
              <w:right w:val="single" w:sz="8" w:space="0" w:color="00843D"/>
            </w:tcBorders>
            <w:vAlign w:val="center"/>
          </w:tcPr>
          <w:p w14:paraId="1CC9707B" w14:textId="541616F2" w:rsidR="00CB2059" w:rsidRPr="0072112D" w:rsidRDefault="00CB2059" w:rsidP="00CB2059">
            <w:pPr>
              <w:rPr>
                <w:rFonts w:cs="Arial"/>
                <w:szCs w:val="20"/>
                <w:lang w:val="en-US"/>
              </w:rPr>
            </w:pPr>
            <w:r>
              <w:rPr>
                <w:rFonts w:cs="Arial"/>
                <w:color w:val="000000"/>
                <w:szCs w:val="20"/>
                <w:lang w:val="en-US"/>
              </w:rPr>
              <w:t>National</w:t>
            </w:r>
          </w:p>
        </w:tc>
        <w:tc>
          <w:tcPr>
            <w:tcW w:w="1134" w:type="dxa"/>
            <w:tcBorders>
              <w:top w:val="single" w:sz="8" w:space="0" w:color="00843D"/>
              <w:left w:val="single" w:sz="8" w:space="0" w:color="00843D"/>
              <w:bottom w:val="single" w:sz="8" w:space="0" w:color="00843D"/>
              <w:right w:val="single" w:sz="8" w:space="0" w:color="00843D"/>
            </w:tcBorders>
            <w:vAlign w:val="center"/>
          </w:tcPr>
          <w:p w14:paraId="76ECCDCF" w14:textId="6E7B2A70" w:rsidR="00CB2059" w:rsidRPr="0072112D" w:rsidRDefault="00CB2059" w:rsidP="00CB2059">
            <w:pPr>
              <w:rPr>
                <w:rFonts w:cs="Arial"/>
                <w:szCs w:val="20"/>
                <w:lang w:val="en-US"/>
              </w:rPr>
            </w:pPr>
            <w:r>
              <w:rPr>
                <w:rFonts w:cs="Arial"/>
                <w:color w:val="000000"/>
                <w:szCs w:val="20"/>
                <w:lang w:val="en-US"/>
              </w:rPr>
              <w:t>Yes</w:t>
            </w:r>
          </w:p>
        </w:tc>
        <w:tc>
          <w:tcPr>
            <w:tcW w:w="851" w:type="dxa"/>
            <w:tcBorders>
              <w:top w:val="single" w:sz="8" w:space="0" w:color="00843D"/>
              <w:left w:val="single" w:sz="8" w:space="0" w:color="00843D"/>
              <w:bottom w:val="single" w:sz="8" w:space="0" w:color="00843D"/>
              <w:right w:val="single" w:sz="8" w:space="0" w:color="00843D"/>
            </w:tcBorders>
            <w:vAlign w:val="center"/>
          </w:tcPr>
          <w:p w14:paraId="75A08810" w14:textId="3353D1B4" w:rsidR="00CB2059" w:rsidRPr="0072112D" w:rsidRDefault="00CB2059" w:rsidP="00CB2059">
            <w:pPr>
              <w:jc w:val="center"/>
              <w:rPr>
                <w:rFonts w:cs="Arial"/>
                <w:szCs w:val="20"/>
                <w:lang w:val="en-US"/>
              </w:rPr>
            </w:pPr>
          </w:p>
        </w:tc>
        <w:tc>
          <w:tcPr>
            <w:tcW w:w="709" w:type="dxa"/>
            <w:tcBorders>
              <w:top w:val="single" w:sz="8" w:space="0" w:color="00843D"/>
              <w:left w:val="single" w:sz="8" w:space="0" w:color="00843D"/>
              <w:bottom w:val="single" w:sz="8" w:space="0" w:color="00843D"/>
              <w:right w:val="single" w:sz="8" w:space="0" w:color="00843D"/>
            </w:tcBorders>
            <w:vAlign w:val="center"/>
          </w:tcPr>
          <w:p w14:paraId="2A90D669" w14:textId="31A0A6C1" w:rsidR="00CB2059" w:rsidRPr="0072112D" w:rsidRDefault="00CB2059" w:rsidP="00CB2059">
            <w:pPr>
              <w:jc w:val="center"/>
              <w:rPr>
                <w:rFonts w:cs="Arial"/>
                <w:szCs w:val="20"/>
                <w:lang w:val="en-US"/>
              </w:rPr>
            </w:pPr>
          </w:p>
        </w:tc>
        <w:tc>
          <w:tcPr>
            <w:tcW w:w="708" w:type="dxa"/>
            <w:tcBorders>
              <w:top w:val="single" w:sz="8" w:space="0" w:color="00843D"/>
              <w:left w:val="single" w:sz="8" w:space="0" w:color="00843D"/>
              <w:bottom w:val="single" w:sz="8" w:space="0" w:color="00843D"/>
              <w:right w:val="single" w:sz="8" w:space="0" w:color="00843D"/>
            </w:tcBorders>
            <w:vAlign w:val="center"/>
          </w:tcPr>
          <w:p w14:paraId="117E32B8" w14:textId="0281C30E"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316C75A4" w14:textId="634A80FE"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r>
      <w:tr w:rsidR="000B46BC" w:rsidRPr="0072112D" w14:paraId="2CF22BAB" w14:textId="77777777" w:rsidTr="000B46BC">
        <w:trPr>
          <w:trHeight w:val="285"/>
        </w:trPr>
        <w:tc>
          <w:tcPr>
            <w:tcW w:w="3251" w:type="dxa"/>
            <w:tcBorders>
              <w:top w:val="single" w:sz="8" w:space="0" w:color="00843D"/>
              <w:left w:val="single" w:sz="8" w:space="0" w:color="00843D"/>
              <w:bottom w:val="single" w:sz="8" w:space="0" w:color="00843D"/>
              <w:right w:val="single" w:sz="8" w:space="0" w:color="00843D"/>
            </w:tcBorders>
            <w:vAlign w:val="center"/>
          </w:tcPr>
          <w:p w14:paraId="2F9AA57F" w14:textId="0617F371" w:rsidR="00CB2059" w:rsidRPr="0072112D" w:rsidRDefault="00CB2059" w:rsidP="00CB2059">
            <w:pPr>
              <w:rPr>
                <w:rFonts w:cs="Arial"/>
                <w:szCs w:val="20"/>
                <w:lang w:val="en-US"/>
              </w:rPr>
            </w:pPr>
            <w:r>
              <w:rPr>
                <w:rFonts w:cs="Arial"/>
                <w:color w:val="000000"/>
                <w:szCs w:val="20"/>
                <w:lang w:val="en-US"/>
              </w:rPr>
              <w:t>Racing and Wagering WA</w:t>
            </w:r>
          </w:p>
        </w:tc>
        <w:tc>
          <w:tcPr>
            <w:tcW w:w="1417" w:type="dxa"/>
            <w:tcBorders>
              <w:top w:val="single" w:sz="8" w:space="0" w:color="00843D"/>
              <w:left w:val="single" w:sz="8" w:space="0" w:color="00843D"/>
              <w:bottom w:val="single" w:sz="8" w:space="0" w:color="00843D"/>
              <w:right w:val="single" w:sz="8" w:space="0" w:color="00843D"/>
            </w:tcBorders>
            <w:vAlign w:val="center"/>
          </w:tcPr>
          <w:p w14:paraId="5ACBBB99" w14:textId="5FE2E721" w:rsidR="00CB2059" w:rsidRPr="0072112D" w:rsidRDefault="00CB2059" w:rsidP="00CB2059">
            <w:pPr>
              <w:rPr>
                <w:rFonts w:cs="Arial"/>
                <w:szCs w:val="20"/>
                <w:lang w:val="en-US"/>
              </w:rPr>
            </w:pPr>
            <w:r>
              <w:rPr>
                <w:rFonts w:cs="Arial"/>
                <w:color w:val="000000"/>
                <w:szCs w:val="20"/>
                <w:lang w:val="en-US"/>
              </w:rPr>
              <w:t>Industry Association</w:t>
            </w:r>
          </w:p>
        </w:tc>
        <w:tc>
          <w:tcPr>
            <w:tcW w:w="992" w:type="dxa"/>
            <w:tcBorders>
              <w:top w:val="single" w:sz="8" w:space="0" w:color="00843D"/>
              <w:left w:val="single" w:sz="8" w:space="0" w:color="00843D"/>
              <w:bottom w:val="single" w:sz="8" w:space="0" w:color="00843D"/>
              <w:right w:val="single" w:sz="8" w:space="0" w:color="00843D"/>
            </w:tcBorders>
            <w:vAlign w:val="center"/>
          </w:tcPr>
          <w:p w14:paraId="54E8BAD7" w14:textId="1EC9B5DB" w:rsidR="00CB2059" w:rsidRPr="0072112D" w:rsidRDefault="00CB2059" w:rsidP="00CB2059">
            <w:pPr>
              <w:rPr>
                <w:rFonts w:cs="Arial"/>
                <w:szCs w:val="20"/>
                <w:lang w:val="en-US"/>
              </w:rPr>
            </w:pPr>
            <w:r>
              <w:rPr>
                <w:rFonts w:cs="Arial"/>
                <w:color w:val="000000"/>
                <w:szCs w:val="20"/>
                <w:lang w:val="en-US"/>
              </w:rPr>
              <w:t>WA</w:t>
            </w:r>
          </w:p>
        </w:tc>
        <w:tc>
          <w:tcPr>
            <w:tcW w:w="1134" w:type="dxa"/>
            <w:tcBorders>
              <w:top w:val="single" w:sz="8" w:space="0" w:color="00843D"/>
              <w:left w:val="single" w:sz="8" w:space="0" w:color="00843D"/>
              <w:bottom w:val="single" w:sz="8" w:space="0" w:color="00843D"/>
              <w:right w:val="single" w:sz="8" w:space="0" w:color="00843D"/>
            </w:tcBorders>
            <w:vAlign w:val="center"/>
          </w:tcPr>
          <w:p w14:paraId="7F54B746" w14:textId="3B52565F" w:rsidR="00CB2059" w:rsidRPr="0072112D" w:rsidRDefault="00CB2059" w:rsidP="00CB2059">
            <w:pPr>
              <w:rPr>
                <w:rFonts w:cs="Arial"/>
                <w:szCs w:val="20"/>
                <w:lang w:val="en-US"/>
              </w:rPr>
            </w:pPr>
            <w:r>
              <w:rPr>
                <w:rFonts w:cs="Arial"/>
                <w:color w:val="000000"/>
                <w:szCs w:val="20"/>
                <w:lang w:val="en-US"/>
              </w:rPr>
              <w:t>Yes</w:t>
            </w:r>
          </w:p>
        </w:tc>
        <w:tc>
          <w:tcPr>
            <w:tcW w:w="851" w:type="dxa"/>
            <w:tcBorders>
              <w:top w:val="single" w:sz="8" w:space="0" w:color="00843D"/>
              <w:left w:val="single" w:sz="8" w:space="0" w:color="00843D"/>
              <w:bottom w:val="single" w:sz="8" w:space="0" w:color="00843D"/>
              <w:right w:val="single" w:sz="8" w:space="0" w:color="00843D"/>
            </w:tcBorders>
            <w:vAlign w:val="center"/>
          </w:tcPr>
          <w:p w14:paraId="7007EB38" w14:textId="0691AF6D"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7AD7A7AB" w14:textId="0E673578"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8" w:type="dxa"/>
            <w:tcBorders>
              <w:top w:val="single" w:sz="8" w:space="0" w:color="00843D"/>
              <w:left w:val="single" w:sz="8" w:space="0" w:color="00843D"/>
              <w:bottom w:val="single" w:sz="8" w:space="0" w:color="00843D"/>
              <w:right w:val="single" w:sz="8" w:space="0" w:color="00843D"/>
            </w:tcBorders>
            <w:vAlign w:val="center"/>
          </w:tcPr>
          <w:p w14:paraId="3E4853B7" w14:textId="122753E2"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77C07269" w14:textId="1B7E4EA5"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r>
      <w:tr w:rsidR="000B46BC" w:rsidRPr="0072112D" w14:paraId="46AEB7C3" w14:textId="77777777" w:rsidTr="000B46BC">
        <w:trPr>
          <w:trHeight w:val="285"/>
        </w:trPr>
        <w:tc>
          <w:tcPr>
            <w:tcW w:w="3251" w:type="dxa"/>
            <w:tcBorders>
              <w:top w:val="single" w:sz="8" w:space="0" w:color="00843D"/>
              <w:left w:val="single" w:sz="8" w:space="0" w:color="00843D"/>
              <w:bottom w:val="single" w:sz="8" w:space="0" w:color="00843D"/>
              <w:right w:val="single" w:sz="8" w:space="0" w:color="00843D"/>
            </w:tcBorders>
            <w:vAlign w:val="center"/>
          </w:tcPr>
          <w:p w14:paraId="61820CF8" w14:textId="60C83CBF" w:rsidR="00CB2059" w:rsidRPr="0072112D" w:rsidRDefault="00CB2059" w:rsidP="00CB2059">
            <w:pPr>
              <w:rPr>
                <w:rFonts w:cs="Arial"/>
                <w:szCs w:val="20"/>
                <w:lang w:val="en-US"/>
              </w:rPr>
            </w:pPr>
            <w:r>
              <w:rPr>
                <w:rFonts w:cs="Arial"/>
                <w:color w:val="000000"/>
                <w:szCs w:val="20"/>
                <w:lang w:val="en-US"/>
              </w:rPr>
              <w:t>Racing Australia</w:t>
            </w:r>
          </w:p>
        </w:tc>
        <w:tc>
          <w:tcPr>
            <w:tcW w:w="1417" w:type="dxa"/>
            <w:tcBorders>
              <w:top w:val="single" w:sz="8" w:space="0" w:color="00843D"/>
              <w:left w:val="single" w:sz="8" w:space="0" w:color="00843D"/>
              <w:bottom w:val="single" w:sz="8" w:space="0" w:color="00843D"/>
              <w:right w:val="single" w:sz="8" w:space="0" w:color="00843D"/>
            </w:tcBorders>
            <w:vAlign w:val="center"/>
          </w:tcPr>
          <w:p w14:paraId="55387BBB" w14:textId="7CCF5B1A" w:rsidR="00CB2059" w:rsidRPr="0072112D" w:rsidRDefault="00CB2059" w:rsidP="00CB2059">
            <w:pPr>
              <w:rPr>
                <w:rFonts w:cs="Arial"/>
                <w:szCs w:val="20"/>
                <w:lang w:val="en-US"/>
              </w:rPr>
            </w:pPr>
            <w:r>
              <w:rPr>
                <w:rFonts w:cs="Arial"/>
                <w:color w:val="000000"/>
                <w:szCs w:val="20"/>
                <w:lang w:val="en-US"/>
              </w:rPr>
              <w:t>Industry Association</w:t>
            </w:r>
          </w:p>
        </w:tc>
        <w:tc>
          <w:tcPr>
            <w:tcW w:w="992" w:type="dxa"/>
            <w:tcBorders>
              <w:top w:val="single" w:sz="8" w:space="0" w:color="00843D"/>
              <w:left w:val="single" w:sz="8" w:space="0" w:color="00843D"/>
              <w:bottom w:val="single" w:sz="8" w:space="0" w:color="00843D"/>
              <w:right w:val="single" w:sz="8" w:space="0" w:color="00843D"/>
            </w:tcBorders>
            <w:vAlign w:val="center"/>
          </w:tcPr>
          <w:p w14:paraId="72EF9583" w14:textId="39E6EDFB" w:rsidR="00CB2059" w:rsidRPr="0072112D" w:rsidRDefault="00CB2059" w:rsidP="00CB2059">
            <w:pPr>
              <w:rPr>
                <w:rFonts w:cs="Arial"/>
                <w:szCs w:val="20"/>
                <w:lang w:val="en-US"/>
              </w:rPr>
            </w:pPr>
            <w:r>
              <w:rPr>
                <w:rFonts w:cs="Arial"/>
                <w:color w:val="000000"/>
                <w:szCs w:val="20"/>
                <w:lang w:val="en-US"/>
              </w:rPr>
              <w:t>National</w:t>
            </w:r>
          </w:p>
        </w:tc>
        <w:tc>
          <w:tcPr>
            <w:tcW w:w="1134" w:type="dxa"/>
            <w:tcBorders>
              <w:top w:val="single" w:sz="8" w:space="0" w:color="00843D"/>
              <w:left w:val="single" w:sz="8" w:space="0" w:color="00843D"/>
              <w:bottom w:val="single" w:sz="8" w:space="0" w:color="00843D"/>
              <w:right w:val="single" w:sz="8" w:space="0" w:color="00843D"/>
            </w:tcBorders>
            <w:vAlign w:val="center"/>
          </w:tcPr>
          <w:p w14:paraId="6C47C7F6" w14:textId="6B4481A2" w:rsidR="00CB2059" w:rsidRPr="0072112D" w:rsidRDefault="00CB2059" w:rsidP="00CB2059">
            <w:pPr>
              <w:rPr>
                <w:rFonts w:cs="Arial"/>
                <w:szCs w:val="20"/>
                <w:lang w:val="en-US"/>
              </w:rPr>
            </w:pPr>
            <w:r>
              <w:rPr>
                <w:rFonts w:cs="Arial"/>
                <w:color w:val="000000"/>
                <w:szCs w:val="20"/>
                <w:lang w:val="en-US"/>
              </w:rPr>
              <w:t>Yes</w:t>
            </w:r>
          </w:p>
        </w:tc>
        <w:tc>
          <w:tcPr>
            <w:tcW w:w="851" w:type="dxa"/>
            <w:tcBorders>
              <w:top w:val="single" w:sz="8" w:space="0" w:color="00843D"/>
              <w:left w:val="single" w:sz="8" w:space="0" w:color="00843D"/>
              <w:bottom w:val="single" w:sz="8" w:space="0" w:color="00843D"/>
              <w:right w:val="single" w:sz="8" w:space="0" w:color="00843D"/>
            </w:tcBorders>
            <w:vAlign w:val="center"/>
          </w:tcPr>
          <w:p w14:paraId="18CF0E7F" w14:textId="1192C448"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5A6BE7CA" w14:textId="546A4BA8"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8" w:type="dxa"/>
            <w:tcBorders>
              <w:top w:val="single" w:sz="8" w:space="0" w:color="00843D"/>
              <w:left w:val="single" w:sz="8" w:space="0" w:color="00843D"/>
              <w:bottom w:val="single" w:sz="8" w:space="0" w:color="00843D"/>
              <w:right w:val="single" w:sz="8" w:space="0" w:color="00843D"/>
            </w:tcBorders>
            <w:vAlign w:val="center"/>
          </w:tcPr>
          <w:p w14:paraId="78A81F6C" w14:textId="559BEC51"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64CA79C7" w14:textId="12F3A546"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r>
      <w:tr w:rsidR="000B46BC" w:rsidRPr="0072112D" w14:paraId="0CF42118" w14:textId="77777777" w:rsidTr="000B46BC">
        <w:trPr>
          <w:trHeight w:val="285"/>
        </w:trPr>
        <w:tc>
          <w:tcPr>
            <w:tcW w:w="3251" w:type="dxa"/>
            <w:tcBorders>
              <w:top w:val="single" w:sz="8" w:space="0" w:color="00843D"/>
              <w:left w:val="single" w:sz="8" w:space="0" w:color="00843D"/>
              <w:bottom w:val="single" w:sz="8" w:space="0" w:color="00843D"/>
              <w:right w:val="single" w:sz="8" w:space="0" w:color="00843D"/>
            </w:tcBorders>
            <w:vAlign w:val="center"/>
          </w:tcPr>
          <w:p w14:paraId="37CC7FF8" w14:textId="3E2E20AF" w:rsidR="00CB2059" w:rsidRPr="0072112D" w:rsidRDefault="00CB2059" w:rsidP="00CB2059">
            <w:pPr>
              <w:rPr>
                <w:rFonts w:cs="Arial"/>
                <w:szCs w:val="20"/>
                <w:lang w:val="en-US"/>
              </w:rPr>
            </w:pPr>
            <w:r>
              <w:rPr>
                <w:rFonts w:cs="Arial"/>
                <w:color w:val="000000"/>
                <w:szCs w:val="20"/>
                <w:lang w:val="en-US"/>
              </w:rPr>
              <w:t>Racing NSW</w:t>
            </w:r>
          </w:p>
        </w:tc>
        <w:tc>
          <w:tcPr>
            <w:tcW w:w="1417" w:type="dxa"/>
            <w:tcBorders>
              <w:top w:val="single" w:sz="8" w:space="0" w:color="00843D"/>
              <w:left w:val="single" w:sz="8" w:space="0" w:color="00843D"/>
              <w:bottom w:val="single" w:sz="8" w:space="0" w:color="00843D"/>
              <w:right w:val="single" w:sz="8" w:space="0" w:color="00843D"/>
            </w:tcBorders>
            <w:vAlign w:val="center"/>
          </w:tcPr>
          <w:p w14:paraId="3B56158D" w14:textId="0AA8A4BB" w:rsidR="00CB2059" w:rsidRPr="0072112D" w:rsidRDefault="00CB2059" w:rsidP="00CB2059">
            <w:pPr>
              <w:rPr>
                <w:rFonts w:cs="Arial"/>
                <w:szCs w:val="20"/>
                <w:lang w:val="en-US"/>
              </w:rPr>
            </w:pPr>
            <w:r>
              <w:rPr>
                <w:rFonts w:cs="Arial"/>
                <w:color w:val="000000"/>
                <w:szCs w:val="20"/>
                <w:lang w:val="en-US"/>
              </w:rPr>
              <w:t>Commercial Business</w:t>
            </w:r>
          </w:p>
        </w:tc>
        <w:tc>
          <w:tcPr>
            <w:tcW w:w="992" w:type="dxa"/>
            <w:tcBorders>
              <w:top w:val="single" w:sz="8" w:space="0" w:color="00843D"/>
              <w:left w:val="single" w:sz="8" w:space="0" w:color="00843D"/>
              <w:bottom w:val="single" w:sz="8" w:space="0" w:color="00843D"/>
              <w:right w:val="single" w:sz="8" w:space="0" w:color="00843D"/>
            </w:tcBorders>
            <w:vAlign w:val="center"/>
          </w:tcPr>
          <w:p w14:paraId="70858E7F" w14:textId="02C45488" w:rsidR="00CB2059" w:rsidRPr="0072112D" w:rsidRDefault="00CB2059" w:rsidP="00CB2059">
            <w:pPr>
              <w:rPr>
                <w:rFonts w:cs="Arial"/>
                <w:szCs w:val="20"/>
                <w:lang w:val="en-US"/>
              </w:rPr>
            </w:pPr>
            <w:r>
              <w:rPr>
                <w:rFonts w:cs="Arial"/>
                <w:color w:val="000000"/>
                <w:szCs w:val="20"/>
                <w:lang w:val="en-US"/>
              </w:rPr>
              <w:t>NSW</w:t>
            </w:r>
          </w:p>
        </w:tc>
        <w:tc>
          <w:tcPr>
            <w:tcW w:w="1134" w:type="dxa"/>
            <w:tcBorders>
              <w:top w:val="single" w:sz="8" w:space="0" w:color="00843D"/>
              <w:left w:val="single" w:sz="8" w:space="0" w:color="00843D"/>
              <w:bottom w:val="single" w:sz="8" w:space="0" w:color="00843D"/>
              <w:right w:val="single" w:sz="8" w:space="0" w:color="00843D"/>
            </w:tcBorders>
            <w:vAlign w:val="center"/>
          </w:tcPr>
          <w:p w14:paraId="4EB89AE4" w14:textId="40EB9A88" w:rsidR="00CB2059" w:rsidRPr="0072112D" w:rsidRDefault="00CB2059" w:rsidP="00CB2059">
            <w:pPr>
              <w:rPr>
                <w:rFonts w:cs="Arial"/>
                <w:szCs w:val="20"/>
                <w:lang w:val="en-US"/>
              </w:rPr>
            </w:pPr>
            <w:r>
              <w:rPr>
                <w:rFonts w:cs="Arial"/>
                <w:color w:val="000000"/>
                <w:szCs w:val="20"/>
                <w:lang w:val="en-US"/>
              </w:rPr>
              <w:t>Yes</w:t>
            </w:r>
          </w:p>
        </w:tc>
        <w:tc>
          <w:tcPr>
            <w:tcW w:w="851" w:type="dxa"/>
            <w:tcBorders>
              <w:top w:val="single" w:sz="8" w:space="0" w:color="00843D"/>
              <w:left w:val="single" w:sz="8" w:space="0" w:color="00843D"/>
              <w:bottom w:val="single" w:sz="8" w:space="0" w:color="00843D"/>
              <w:right w:val="single" w:sz="8" w:space="0" w:color="00843D"/>
            </w:tcBorders>
            <w:vAlign w:val="center"/>
          </w:tcPr>
          <w:p w14:paraId="1B1B074E" w14:textId="408ED651"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76F3F314" w14:textId="759AFFDB"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8" w:type="dxa"/>
            <w:tcBorders>
              <w:top w:val="single" w:sz="8" w:space="0" w:color="00843D"/>
              <w:left w:val="single" w:sz="8" w:space="0" w:color="00843D"/>
              <w:bottom w:val="single" w:sz="8" w:space="0" w:color="00843D"/>
              <w:right w:val="single" w:sz="8" w:space="0" w:color="00843D"/>
            </w:tcBorders>
            <w:vAlign w:val="center"/>
          </w:tcPr>
          <w:p w14:paraId="07C14BDE" w14:textId="4DE6ED4B"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1D883208" w14:textId="01106755"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r>
      <w:tr w:rsidR="000B46BC" w:rsidRPr="0072112D" w14:paraId="7731A28B" w14:textId="77777777" w:rsidTr="000B46BC">
        <w:trPr>
          <w:trHeight w:val="285"/>
        </w:trPr>
        <w:tc>
          <w:tcPr>
            <w:tcW w:w="3251" w:type="dxa"/>
            <w:tcBorders>
              <w:top w:val="single" w:sz="8" w:space="0" w:color="00843D"/>
              <w:left w:val="single" w:sz="8" w:space="0" w:color="00843D"/>
              <w:bottom w:val="single" w:sz="8" w:space="0" w:color="00843D"/>
              <w:right w:val="single" w:sz="8" w:space="0" w:color="00843D"/>
            </w:tcBorders>
            <w:vAlign w:val="center"/>
          </w:tcPr>
          <w:p w14:paraId="0CA65470" w14:textId="299424EF" w:rsidR="00CB2059" w:rsidRPr="0072112D" w:rsidRDefault="00CB2059" w:rsidP="00CB2059">
            <w:pPr>
              <w:rPr>
                <w:rFonts w:cs="Arial"/>
                <w:szCs w:val="20"/>
                <w:lang w:val="en-US"/>
              </w:rPr>
            </w:pPr>
            <w:r>
              <w:rPr>
                <w:rFonts w:cs="Arial"/>
                <w:color w:val="000000"/>
                <w:szCs w:val="20"/>
                <w:lang w:val="en-US"/>
              </w:rPr>
              <w:t>Racing Qld</w:t>
            </w:r>
          </w:p>
        </w:tc>
        <w:tc>
          <w:tcPr>
            <w:tcW w:w="1417" w:type="dxa"/>
            <w:tcBorders>
              <w:top w:val="single" w:sz="8" w:space="0" w:color="00843D"/>
              <w:left w:val="single" w:sz="8" w:space="0" w:color="00843D"/>
              <w:bottom w:val="single" w:sz="8" w:space="0" w:color="00843D"/>
              <w:right w:val="single" w:sz="8" w:space="0" w:color="00843D"/>
            </w:tcBorders>
            <w:vAlign w:val="center"/>
          </w:tcPr>
          <w:p w14:paraId="6402016F" w14:textId="3359A0EB" w:rsidR="00CB2059" w:rsidRPr="0072112D" w:rsidRDefault="00CB2059" w:rsidP="00CB2059">
            <w:pPr>
              <w:rPr>
                <w:rFonts w:cs="Arial"/>
                <w:szCs w:val="20"/>
                <w:lang w:val="en-US"/>
              </w:rPr>
            </w:pPr>
            <w:r>
              <w:rPr>
                <w:rFonts w:cs="Arial"/>
                <w:color w:val="000000"/>
                <w:szCs w:val="20"/>
                <w:lang w:val="en-US"/>
              </w:rPr>
              <w:t>Commercial Business</w:t>
            </w:r>
          </w:p>
        </w:tc>
        <w:tc>
          <w:tcPr>
            <w:tcW w:w="992" w:type="dxa"/>
            <w:tcBorders>
              <w:top w:val="single" w:sz="8" w:space="0" w:color="00843D"/>
              <w:left w:val="single" w:sz="8" w:space="0" w:color="00843D"/>
              <w:bottom w:val="single" w:sz="8" w:space="0" w:color="00843D"/>
              <w:right w:val="single" w:sz="8" w:space="0" w:color="00843D"/>
            </w:tcBorders>
            <w:vAlign w:val="center"/>
          </w:tcPr>
          <w:p w14:paraId="3BFDFABB" w14:textId="107F24C6" w:rsidR="00CB2059" w:rsidRPr="0072112D" w:rsidRDefault="00CB2059" w:rsidP="00CB2059">
            <w:pPr>
              <w:rPr>
                <w:rFonts w:cs="Arial"/>
                <w:szCs w:val="20"/>
                <w:lang w:val="en-US"/>
              </w:rPr>
            </w:pPr>
            <w:r>
              <w:rPr>
                <w:rFonts w:cs="Arial"/>
                <w:color w:val="000000"/>
                <w:szCs w:val="20"/>
                <w:lang w:val="en-US"/>
              </w:rPr>
              <w:t>QLD</w:t>
            </w:r>
          </w:p>
        </w:tc>
        <w:tc>
          <w:tcPr>
            <w:tcW w:w="1134" w:type="dxa"/>
            <w:tcBorders>
              <w:top w:val="single" w:sz="8" w:space="0" w:color="00843D"/>
              <w:left w:val="single" w:sz="8" w:space="0" w:color="00843D"/>
              <w:bottom w:val="single" w:sz="8" w:space="0" w:color="00843D"/>
              <w:right w:val="single" w:sz="8" w:space="0" w:color="00843D"/>
            </w:tcBorders>
            <w:vAlign w:val="center"/>
          </w:tcPr>
          <w:p w14:paraId="1988B7FF" w14:textId="78B28BC1" w:rsidR="00CB2059" w:rsidRPr="0072112D" w:rsidRDefault="00CB2059" w:rsidP="00CB2059">
            <w:pPr>
              <w:rPr>
                <w:rFonts w:cs="Arial"/>
                <w:szCs w:val="20"/>
                <w:lang w:val="en-US"/>
              </w:rPr>
            </w:pPr>
            <w:r>
              <w:rPr>
                <w:rFonts w:cs="Arial"/>
                <w:color w:val="000000"/>
                <w:szCs w:val="20"/>
                <w:lang w:val="en-US"/>
              </w:rPr>
              <w:t>Yes</w:t>
            </w:r>
          </w:p>
        </w:tc>
        <w:tc>
          <w:tcPr>
            <w:tcW w:w="851" w:type="dxa"/>
            <w:tcBorders>
              <w:top w:val="single" w:sz="8" w:space="0" w:color="00843D"/>
              <w:left w:val="single" w:sz="8" w:space="0" w:color="00843D"/>
              <w:bottom w:val="single" w:sz="8" w:space="0" w:color="00843D"/>
              <w:right w:val="single" w:sz="8" w:space="0" w:color="00843D"/>
            </w:tcBorders>
            <w:vAlign w:val="center"/>
          </w:tcPr>
          <w:p w14:paraId="2D075FDE" w14:textId="034EB5F8"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0EF5A443" w14:textId="1A95A8E1" w:rsidR="00CB2059" w:rsidRPr="0072112D" w:rsidRDefault="00CB2059" w:rsidP="00CB2059">
            <w:pPr>
              <w:jc w:val="center"/>
              <w:rPr>
                <w:rFonts w:cs="Arial"/>
                <w:szCs w:val="20"/>
                <w:lang w:val="en-US"/>
              </w:rPr>
            </w:pPr>
          </w:p>
        </w:tc>
        <w:tc>
          <w:tcPr>
            <w:tcW w:w="708" w:type="dxa"/>
            <w:tcBorders>
              <w:top w:val="single" w:sz="8" w:space="0" w:color="00843D"/>
              <w:left w:val="single" w:sz="8" w:space="0" w:color="00843D"/>
              <w:bottom w:val="single" w:sz="8" w:space="0" w:color="00843D"/>
              <w:right w:val="single" w:sz="8" w:space="0" w:color="00843D"/>
            </w:tcBorders>
            <w:vAlign w:val="center"/>
          </w:tcPr>
          <w:p w14:paraId="00AB654D" w14:textId="24FEFBBF"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4A59EEF9" w14:textId="2EE6EA0A"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r>
      <w:tr w:rsidR="000B46BC" w:rsidRPr="0072112D" w14:paraId="6F21B409" w14:textId="77777777" w:rsidTr="000B46BC">
        <w:trPr>
          <w:trHeight w:val="285"/>
        </w:trPr>
        <w:tc>
          <w:tcPr>
            <w:tcW w:w="3251" w:type="dxa"/>
            <w:tcBorders>
              <w:top w:val="single" w:sz="8" w:space="0" w:color="00843D"/>
              <w:left w:val="single" w:sz="8" w:space="0" w:color="00843D"/>
              <w:bottom w:val="single" w:sz="8" w:space="0" w:color="00843D"/>
              <w:right w:val="single" w:sz="8" w:space="0" w:color="00843D"/>
            </w:tcBorders>
            <w:vAlign w:val="center"/>
          </w:tcPr>
          <w:p w14:paraId="46359CDE" w14:textId="74A8646B" w:rsidR="00CB2059" w:rsidRPr="0072112D" w:rsidRDefault="00CB2059" w:rsidP="00CB2059">
            <w:pPr>
              <w:rPr>
                <w:rFonts w:cs="Arial"/>
                <w:szCs w:val="20"/>
                <w:lang w:val="en-US"/>
              </w:rPr>
            </w:pPr>
            <w:r>
              <w:rPr>
                <w:rFonts w:cs="Arial"/>
                <w:color w:val="000000"/>
                <w:szCs w:val="20"/>
                <w:lang w:val="en-US"/>
              </w:rPr>
              <w:t>Racing SA</w:t>
            </w:r>
          </w:p>
        </w:tc>
        <w:tc>
          <w:tcPr>
            <w:tcW w:w="1417" w:type="dxa"/>
            <w:tcBorders>
              <w:top w:val="single" w:sz="8" w:space="0" w:color="00843D"/>
              <w:left w:val="single" w:sz="8" w:space="0" w:color="00843D"/>
              <w:bottom w:val="single" w:sz="8" w:space="0" w:color="00843D"/>
              <w:right w:val="single" w:sz="8" w:space="0" w:color="00843D"/>
            </w:tcBorders>
            <w:vAlign w:val="center"/>
          </w:tcPr>
          <w:p w14:paraId="11CFB98F" w14:textId="7B216011" w:rsidR="00CB2059" w:rsidRPr="0072112D" w:rsidRDefault="00CB2059" w:rsidP="00CB2059">
            <w:pPr>
              <w:rPr>
                <w:rFonts w:cs="Arial"/>
                <w:szCs w:val="20"/>
                <w:lang w:val="en-US"/>
              </w:rPr>
            </w:pPr>
            <w:r>
              <w:rPr>
                <w:rFonts w:cs="Arial"/>
                <w:color w:val="000000"/>
                <w:szCs w:val="20"/>
                <w:lang w:val="en-US"/>
              </w:rPr>
              <w:t>Industry Association</w:t>
            </w:r>
          </w:p>
        </w:tc>
        <w:tc>
          <w:tcPr>
            <w:tcW w:w="992" w:type="dxa"/>
            <w:tcBorders>
              <w:top w:val="single" w:sz="8" w:space="0" w:color="00843D"/>
              <w:left w:val="single" w:sz="8" w:space="0" w:color="00843D"/>
              <w:bottom w:val="single" w:sz="8" w:space="0" w:color="00843D"/>
              <w:right w:val="single" w:sz="8" w:space="0" w:color="00843D"/>
            </w:tcBorders>
            <w:vAlign w:val="center"/>
          </w:tcPr>
          <w:p w14:paraId="690E4C4F" w14:textId="4A6F6E7A" w:rsidR="00CB2059" w:rsidRPr="0072112D" w:rsidRDefault="00CB2059" w:rsidP="00CB2059">
            <w:pPr>
              <w:rPr>
                <w:rFonts w:cs="Arial"/>
                <w:szCs w:val="20"/>
                <w:lang w:val="en-US"/>
              </w:rPr>
            </w:pPr>
            <w:r>
              <w:rPr>
                <w:rFonts w:cs="Arial"/>
                <w:color w:val="000000"/>
                <w:szCs w:val="20"/>
                <w:lang w:val="en-US"/>
              </w:rPr>
              <w:t>SA</w:t>
            </w:r>
          </w:p>
        </w:tc>
        <w:tc>
          <w:tcPr>
            <w:tcW w:w="1134" w:type="dxa"/>
            <w:tcBorders>
              <w:top w:val="single" w:sz="8" w:space="0" w:color="00843D"/>
              <w:left w:val="single" w:sz="8" w:space="0" w:color="00843D"/>
              <w:bottom w:val="single" w:sz="8" w:space="0" w:color="00843D"/>
              <w:right w:val="single" w:sz="8" w:space="0" w:color="00843D"/>
            </w:tcBorders>
            <w:vAlign w:val="center"/>
          </w:tcPr>
          <w:p w14:paraId="649256BA" w14:textId="2FEE135D" w:rsidR="00CB2059" w:rsidRPr="0072112D" w:rsidRDefault="00CB2059" w:rsidP="00CB2059">
            <w:pPr>
              <w:rPr>
                <w:rFonts w:cs="Arial"/>
                <w:szCs w:val="20"/>
                <w:lang w:val="en-US"/>
              </w:rPr>
            </w:pPr>
            <w:r>
              <w:rPr>
                <w:rFonts w:cs="Arial"/>
                <w:color w:val="000000"/>
                <w:szCs w:val="20"/>
                <w:lang w:val="en-US"/>
              </w:rPr>
              <w:t>Yes</w:t>
            </w:r>
          </w:p>
        </w:tc>
        <w:tc>
          <w:tcPr>
            <w:tcW w:w="851" w:type="dxa"/>
            <w:tcBorders>
              <w:top w:val="single" w:sz="8" w:space="0" w:color="00843D"/>
              <w:left w:val="single" w:sz="8" w:space="0" w:color="00843D"/>
              <w:bottom w:val="single" w:sz="8" w:space="0" w:color="00843D"/>
              <w:right w:val="single" w:sz="8" w:space="0" w:color="00843D"/>
            </w:tcBorders>
            <w:vAlign w:val="center"/>
          </w:tcPr>
          <w:p w14:paraId="5D160A37" w14:textId="748403A9"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3192C85B" w14:textId="5664CB28"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8" w:type="dxa"/>
            <w:tcBorders>
              <w:top w:val="single" w:sz="8" w:space="0" w:color="00843D"/>
              <w:left w:val="single" w:sz="8" w:space="0" w:color="00843D"/>
              <w:bottom w:val="single" w:sz="8" w:space="0" w:color="00843D"/>
              <w:right w:val="single" w:sz="8" w:space="0" w:color="00843D"/>
            </w:tcBorders>
            <w:vAlign w:val="center"/>
          </w:tcPr>
          <w:p w14:paraId="671D25DF" w14:textId="72F17311"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6442BB8B" w14:textId="0AD5DB14"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r>
      <w:tr w:rsidR="000B46BC" w:rsidRPr="0072112D" w14:paraId="4FD6EBC7" w14:textId="77777777" w:rsidTr="000B46BC">
        <w:trPr>
          <w:trHeight w:val="285"/>
        </w:trPr>
        <w:tc>
          <w:tcPr>
            <w:tcW w:w="3251" w:type="dxa"/>
            <w:tcBorders>
              <w:top w:val="single" w:sz="8" w:space="0" w:color="00843D"/>
              <w:left w:val="single" w:sz="8" w:space="0" w:color="00843D"/>
              <w:bottom w:val="single" w:sz="8" w:space="0" w:color="00843D"/>
              <w:right w:val="single" w:sz="8" w:space="0" w:color="00843D"/>
            </w:tcBorders>
            <w:vAlign w:val="center"/>
          </w:tcPr>
          <w:p w14:paraId="7B04B6BA" w14:textId="5B69B6D8" w:rsidR="00CB2059" w:rsidRPr="0072112D" w:rsidRDefault="00CB2059" w:rsidP="00CB2059">
            <w:pPr>
              <w:rPr>
                <w:rFonts w:cs="Arial"/>
                <w:szCs w:val="20"/>
                <w:lang w:val="en-US"/>
              </w:rPr>
            </w:pPr>
            <w:r>
              <w:rPr>
                <w:rFonts w:cs="Arial"/>
                <w:color w:val="000000"/>
                <w:szCs w:val="20"/>
                <w:lang w:val="en-US"/>
              </w:rPr>
              <w:t>Racing Services Tasmania</w:t>
            </w:r>
          </w:p>
        </w:tc>
        <w:tc>
          <w:tcPr>
            <w:tcW w:w="1417" w:type="dxa"/>
            <w:tcBorders>
              <w:top w:val="single" w:sz="8" w:space="0" w:color="00843D"/>
              <w:left w:val="single" w:sz="8" w:space="0" w:color="00843D"/>
              <w:bottom w:val="single" w:sz="8" w:space="0" w:color="00843D"/>
              <w:right w:val="single" w:sz="8" w:space="0" w:color="00843D"/>
            </w:tcBorders>
            <w:vAlign w:val="center"/>
          </w:tcPr>
          <w:p w14:paraId="7EE2E857" w14:textId="01985111" w:rsidR="00CB2059" w:rsidRPr="0072112D" w:rsidRDefault="00CB2059" w:rsidP="00CB2059">
            <w:pPr>
              <w:rPr>
                <w:rFonts w:cs="Arial"/>
                <w:szCs w:val="20"/>
                <w:lang w:val="en-US"/>
              </w:rPr>
            </w:pPr>
            <w:r>
              <w:rPr>
                <w:rFonts w:cs="Arial"/>
                <w:color w:val="000000"/>
                <w:szCs w:val="20"/>
                <w:lang w:val="en-US"/>
              </w:rPr>
              <w:t>Regulator</w:t>
            </w:r>
          </w:p>
        </w:tc>
        <w:tc>
          <w:tcPr>
            <w:tcW w:w="992" w:type="dxa"/>
            <w:tcBorders>
              <w:top w:val="single" w:sz="8" w:space="0" w:color="00843D"/>
              <w:left w:val="single" w:sz="8" w:space="0" w:color="00843D"/>
              <w:bottom w:val="single" w:sz="8" w:space="0" w:color="00843D"/>
              <w:right w:val="single" w:sz="8" w:space="0" w:color="00843D"/>
            </w:tcBorders>
            <w:vAlign w:val="center"/>
          </w:tcPr>
          <w:p w14:paraId="61F84BA9" w14:textId="4B6AAF6C" w:rsidR="00CB2059" w:rsidRPr="0072112D" w:rsidRDefault="00CB2059" w:rsidP="00CB2059">
            <w:pPr>
              <w:rPr>
                <w:rFonts w:cs="Arial"/>
                <w:szCs w:val="20"/>
                <w:lang w:val="en-US"/>
              </w:rPr>
            </w:pPr>
            <w:r>
              <w:rPr>
                <w:rFonts w:cs="Arial"/>
                <w:color w:val="000000"/>
                <w:szCs w:val="20"/>
                <w:lang w:val="en-US"/>
              </w:rPr>
              <w:t>TAS</w:t>
            </w:r>
          </w:p>
        </w:tc>
        <w:tc>
          <w:tcPr>
            <w:tcW w:w="1134" w:type="dxa"/>
            <w:tcBorders>
              <w:top w:val="single" w:sz="8" w:space="0" w:color="00843D"/>
              <w:left w:val="single" w:sz="8" w:space="0" w:color="00843D"/>
              <w:bottom w:val="single" w:sz="8" w:space="0" w:color="00843D"/>
              <w:right w:val="single" w:sz="8" w:space="0" w:color="00843D"/>
            </w:tcBorders>
            <w:vAlign w:val="center"/>
          </w:tcPr>
          <w:p w14:paraId="0D7B8E8E" w14:textId="56D8AF8E" w:rsidR="00CB2059" w:rsidRPr="0072112D" w:rsidRDefault="00CB2059" w:rsidP="00CB2059">
            <w:pPr>
              <w:rPr>
                <w:rFonts w:cs="Arial"/>
                <w:szCs w:val="20"/>
                <w:lang w:val="en-US"/>
              </w:rPr>
            </w:pPr>
            <w:r>
              <w:rPr>
                <w:rFonts w:cs="Arial"/>
                <w:color w:val="000000"/>
                <w:szCs w:val="20"/>
                <w:lang w:val="en-US"/>
              </w:rPr>
              <w:t>Yes</w:t>
            </w:r>
          </w:p>
        </w:tc>
        <w:tc>
          <w:tcPr>
            <w:tcW w:w="851" w:type="dxa"/>
            <w:tcBorders>
              <w:top w:val="single" w:sz="8" w:space="0" w:color="00843D"/>
              <w:left w:val="single" w:sz="8" w:space="0" w:color="00843D"/>
              <w:bottom w:val="single" w:sz="8" w:space="0" w:color="00843D"/>
              <w:right w:val="single" w:sz="8" w:space="0" w:color="00843D"/>
            </w:tcBorders>
            <w:vAlign w:val="center"/>
          </w:tcPr>
          <w:p w14:paraId="5818903C" w14:textId="0DEF470D"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416245E8" w14:textId="2FEC8554"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8" w:type="dxa"/>
            <w:tcBorders>
              <w:top w:val="single" w:sz="8" w:space="0" w:color="00843D"/>
              <w:left w:val="single" w:sz="8" w:space="0" w:color="00843D"/>
              <w:bottom w:val="single" w:sz="8" w:space="0" w:color="00843D"/>
              <w:right w:val="single" w:sz="8" w:space="0" w:color="00843D"/>
            </w:tcBorders>
            <w:vAlign w:val="center"/>
          </w:tcPr>
          <w:p w14:paraId="7220B5A3" w14:textId="2F1DA870"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6BE51EAE" w14:textId="12F7949C"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r>
      <w:tr w:rsidR="000B46BC" w:rsidRPr="0072112D" w14:paraId="25E3F8A2" w14:textId="77777777" w:rsidTr="000B46BC">
        <w:trPr>
          <w:trHeight w:val="285"/>
        </w:trPr>
        <w:tc>
          <w:tcPr>
            <w:tcW w:w="3251" w:type="dxa"/>
            <w:tcBorders>
              <w:top w:val="single" w:sz="8" w:space="0" w:color="00843D"/>
              <w:left w:val="single" w:sz="8" w:space="0" w:color="00843D"/>
              <w:bottom w:val="single" w:sz="8" w:space="0" w:color="00843D"/>
              <w:right w:val="single" w:sz="8" w:space="0" w:color="00843D"/>
            </w:tcBorders>
            <w:vAlign w:val="center"/>
          </w:tcPr>
          <w:p w14:paraId="032000CC" w14:textId="51D3C06A" w:rsidR="00CB2059" w:rsidRPr="0072112D" w:rsidRDefault="00CB2059" w:rsidP="00CB2059">
            <w:pPr>
              <w:rPr>
                <w:rFonts w:cs="Arial"/>
                <w:szCs w:val="20"/>
                <w:lang w:val="en-US"/>
              </w:rPr>
            </w:pPr>
            <w:r>
              <w:rPr>
                <w:rFonts w:cs="Arial"/>
                <w:color w:val="000000"/>
                <w:szCs w:val="20"/>
                <w:lang w:val="en-US"/>
              </w:rPr>
              <w:t>Racing Victoria</w:t>
            </w:r>
          </w:p>
        </w:tc>
        <w:tc>
          <w:tcPr>
            <w:tcW w:w="1417" w:type="dxa"/>
            <w:tcBorders>
              <w:top w:val="single" w:sz="8" w:space="0" w:color="00843D"/>
              <w:left w:val="single" w:sz="8" w:space="0" w:color="00843D"/>
              <w:bottom w:val="single" w:sz="8" w:space="0" w:color="00843D"/>
              <w:right w:val="single" w:sz="8" w:space="0" w:color="00843D"/>
            </w:tcBorders>
            <w:vAlign w:val="center"/>
          </w:tcPr>
          <w:p w14:paraId="7DCB3ADE" w14:textId="43897694" w:rsidR="00CB2059" w:rsidRPr="0072112D" w:rsidRDefault="00CB2059" w:rsidP="00CB2059">
            <w:pPr>
              <w:rPr>
                <w:rFonts w:cs="Arial"/>
                <w:szCs w:val="20"/>
                <w:lang w:val="en-US"/>
              </w:rPr>
            </w:pPr>
            <w:r>
              <w:rPr>
                <w:rFonts w:cs="Arial"/>
                <w:color w:val="000000"/>
                <w:szCs w:val="20"/>
                <w:lang w:val="en-US"/>
              </w:rPr>
              <w:t>Commercial Business</w:t>
            </w:r>
          </w:p>
        </w:tc>
        <w:tc>
          <w:tcPr>
            <w:tcW w:w="992" w:type="dxa"/>
            <w:tcBorders>
              <w:top w:val="single" w:sz="8" w:space="0" w:color="00843D"/>
              <w:left w:val="single" w:sz="8" w:space="0" w:color="00843D"/>
              <w:bottom w:val="single" w:sz="8" w:space="0" w:color="00843D"/>
              <w:right w:val="single" w:sz="8" w:space="0" w:color="00843D"/>
            </w:tcBorders>
            <w:vAlign w:val="center"/>
          </w:tcPr>
          <w:p w14:paraId="789E4FA8" w14:textId="0B96DDF7" w:rsidR="00CB2059" w:rsidRPr="0072112D" w:rsidRDefault="00CB2059" w:rsidP="00CB2059">
            <w:pPr>
              <w:rPr>
                <w:rFonts w:cs="Arial"/>
                <w:szCs w:val="20"/>
                <w:lang w:val="en-US"/>
              </w:rPr>
            </w:pPr>
            <w:r>
              <w:rPr>
                <w:rFonts w:cs="Arial"/>
                <w:color w:val="000000"/>
                <w:szCs w:val="20"/>
                <w:lang w:val="en-US"/>
              </w:rPr>
              <w:t>VIC</w:t>
            </w:r>
          </w:p>
        </w:tc>
        <w:tc>
          <w:tcPr>
            <w:tcW w:w="1134" w:type="dxa"/>
            <w:tcBorders>
              <w:top w:val="single" w:sz="8" w:space="0" w:color="00843D"/>
              <w:left w:val="single" w:sz="8" w:space="0" w:color="00843D"/>
              <w:bottom w:val="single" w:sz="8" w:space="0" w:color="00843D"/>
              <w:right w:val="single" w:sz="8" w:space="0" w:color="00843D"/>
            </w:tcBorders>
            <w:vAlign w:val="center"/>
          </w:tcPr>
          <w:p w14:paraId="6C62DE48" w14:textId="35CE0A2C" w:rsidR="00CB2059" w:rsidRPr="0072112D" w:rsidRDefault="00CB2059" w:rsidP="00CB2059">
            <w:pPr>
              <w:rPr>
                <w:rFonts w:cs="Arial"/>
                <w:szCs w:val="20"/>
                <w:lang w:val="en-US"/>
              </w:rPr>
            </w:pPr>
            <w:r>
              <w:rPr>
                <w:rFonts w:cs="Arial"/>
                <w:color w:val="000000"/>
                <w:szCs w:val="20"/>
                <w:lang w:val="en-US"/>
              </w:rPr>
              <w:t>Yes</w:t>
            </w:r>
          </w:p>
        </w:tc>
        <w:tc>
          <w:tcPr>
            <w:tcW w:w="851" w:type="dxa"/>
            <w:tcBorders>
              <w:top w:val="single" w:sz="8" w:space="0" w:color="00843D"/>
              <w:left w:val="single" w:sz="8" w:space="0" w:color="00843D"/>
              <w:bottom w:val="single" w:sz="8" w:space="0" w:color="00843D"/>
              <w:right w:val="single" w:sz="8" w:space="0" w:color="00843D"/>
            </w:tcBorders>
            <w:vAlign w:val="center"/>
          </w:tcPr>
          <w:p w14:paraId="27F672E8" w14:textId="6D763CD3"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34A306C6" w14:textId="1743648D"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8" w:type="dxa"/>
            <w:tcBorders>
              <w:top w:val="single" w:sz="8" w:space="0" w:color="00843D"/>
              <w:left w:val="single" w:sz="8" w:space="0" w:color="00843D"/>
              <w:bottom w:val="single" w:sz="8" w:space="0" w:color="00843D"/>
              <w:right w:val="single" w:sz="8" w:space="0" w:color="00843D"/>
            </w:tcBorders>
            <w:vAlign w:val="center"/>
          </w:tcPr>
          <w:p w14:paraId="6D47A142" w14:textId="1E0B9CAA"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70025E2E" w14:textId="33C2B83E"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r>
      <w:tr w:rsidR="000B46BC" w:rsidRPr="0072112D" w14:paraId="415E9ABB" w14:textId="77777777" w:rsidTr="000B46BC">
        <w:trPr>
          <w:trHeight w:val="285"/>
        </w:trPr>
        <w:tc>
          <w:tcPr>
            <w:tcW w:w="3251" w:type="dxa"/>
            <w:tcBorders>
              <w:top w:val="single" w:sz="8" w:space="0" w:color="00843D"/>
              <w:left w:val="single" w:sz="8" w:space="0" w:color="00843D"/>
              <w:bottom w:val="single" w:sz="8" w:space="0" w:color="00843D"/>
              <w:right w:val="single" w:sz="8" w:space="0" w:color="00843D"/>
            </w:tcBorders>
            <w:vAlign w:val="center"/>
          </w:tcPr>
          <w:p w14:paraId="35C62450" w14:textId="3C6911BA" w:rsidR="00CB2059" w:rsidRPr="0072112D" w:rsidRDefault="00CB2059" w:rsidP="00CB2059">
            <w:pPr>
              <w:rPr>
                <w:rFonts w:cs="Arial"/>
                <w:szCs w:val="20"/>
                <w:lang w:val="en-US"/>
              </w:rPr>
            </w:pPr>
            <w:r>
              <w:rPr>
                <w:rFonts w:cs="Arial"/>
                <w:color w:val="000000"/>
                <w:szCs w:val="20"/>
                <w:lang w:val="en-US"/>
              </w:rPr>
              <w:t>Raheen Stud</w:t>
            </w:r>
          </w:p>
        </w:tc>
        <w:tc>
          <w:tcPr>
            <w:tcW w:w="1417" w:type="dxa"/>
            <w:tcBorders>
              <w:top w:val="single" w:sz="8" w:space="0" w:color="00843D"/>
              <w:left w:val="single" w:sz="8" w:space="0" w:color="00843D"/>
              <w:bottom w:val="single" w:sz="8" w:space="0" w:color="00843D"/>
              <w:right w:val="single" w:sz="8" w:space="0" w:color="00843D"/>
            </w:tcBorders>
            <w:vAlign w:val="center"/>
          </w:tcPr>
          <w:p w14:paraId="0D6BD327" w14:textId="25D9DAF2" w:rsidR="00CB2059" w:rsidRPr="0072112D" w:rsidRDefault="00CB2059" w:rsidP="00CB2059">
            <w:pPr>
              <w:rPr>
                <w:rFonts w:cs="Arial"/>
                <w:szCs w:val="20"/>
                <w:lang w:val="en-US"/>
              </w:rPr>
            </w:pPr>
            <w:r>
              <w:rPr>
                <w:rFonts w:cs="Arial"/>
                <w:color w:val="000000"/>
                <w:szCs w:val="20"/>
                <w:lang w:val="en-US"/>
              </w:rPr>
              <w:t>Commercial Business</w:t>
            </w:r>
          </w:p>
        </w:tc>
        <w:tc>
          <w:tcPr>
            <w:tcW w:w="992" w:type="dxa"/>
            <w:tcBorders>
              <w:top w:val="single" w:sz="8" w:space="0" w:color="00843D"/>
              <w:left w:val="single" w:sz="8" w:space="0" w:color="00843D"/>
              <w:bottom w:val="single" w:sz="8" w:space="0" w:color="00843D"/>
              <w:right w:val="single" w:sz="8" w:space="0" w:color="00843D"/>
            </w:tcBorders>
            <w:vAlign w:val="center"/>
          </w:tcPr>
          <w:p w14:paraId="7C903A95" w14:textId="31B14F9B" w:rsidR="00CB2059" w:rsidRPr="0072112D" w:rsidRDefault="00CB2059" w:rsidP="00CB2059">
            <w:pPr>
              <w:rPr>
                <w:rFonts w:cs="Arial"/>
                <w:szCs w:val="20"/>
                <w:lang w:val="en-US"/>
              </w:rPr>
            </w:pPr>
            <w:r>
              <w:rPr>
                <w:rFonts w:cs="Arial"/>
                <w:color w:val="000000"/>
                <w:szCs w:val="20"/>
                <w:lang w:val="en-US"/>
              </w:rPr>
              <w:t>QLD</w:t>
            </w:r>
          </w:p>
        </w:tc>
        <w:tc>
          <w:tcPr>
            <w:tcW w:w="1134" w:type="dxa"/>
            <w:tcBorders>
              <w:top w:val="single" w:sz="8" w:space="0" w:color="00843D"/>
              <w:left w:val="single" w:sz="8" w:space="0" w:color="00843D"/>
              <w:bottom w:val="single" w:sz="8" w:space="0" w:color="00843D"/>
              <w:right w:val="single" w:sz="8" w:space="0" w:color="00843D"/>
            </w:tcBorders>
            <w:vAlign w:val="center"/>
          </w:tcPr>
          <w:p w14:paraId="442467E8" w14:textId="7A47B10A" w:rsidR="00CB2059" w:rsidRPr="0072112D" w:rsidRDefault="00CB2059" w:rsidP="00CB2059">
            <w:pPr>
              <w:rPr>
                <w:rFonts w:cs="Arial"/>
                <w:szCs w:val="20"/>
                <w:lang w:val="en-US"/>
              </w:rPr>
            </w:pPr>
            <w:r>
              <w:rPr>
                <w:rFonts w:cs="Arial"/>
                <w:color w:val="000000"/>
                <w:szCs w:val="20"/>
                <w:lang w:val="en-US"/>
              </w:rPr>
              <w:t>Yes</w:t>
            </w:r>
          </w:p>
        </w:tc>
        <w:tc>
          <w:tcPr>
            <w:tcW w:w="851" w:type="dxa"/>
            <w:tcBorders>
              <w:top w:val="single" w:sz="8" w:space="0" w:color="00843D"/>
              <w:left w:val="single" w:sz="8" w:space="0" w:color="00843D"/>
              <w:bottom w:val="single" w:sz="8" w:space="0" w:color="00843D"/>
              <w:right w:val="single" w:sz="8" w:space="0" w:color="00843D"/>
            </w:tcBorders>
            <w:vAlign w:val="center"/>
          </w:tcPr>
          <w:p w14:paraId="43B2F9D6" w14:textId="7B2A1513" w:rsidR="00CB2059" w:rsidRPr="0072112D" w:rsidRDefault="00CB2059" w:rsidP="00CB2059">
            <w:pPr>
              <w:jc w:val="center"/>
              <w:rPr>
                <w:rFonts w:cs="Arial"/>
                <w:szCs w:val="20"/>
                <w:lang w:val="en-US"/>
              </w:rPr>
            </w:pPr>
          </w:p>
        </w:tc>
        <w:tc>
          <w:tcPr>
            <w:tcW w:w="709" w:type="dxa"/>
            <w:tcBorders>
              <w:top w:val="single" w:sz="8" w:space="0" w:color="00843D"/>
              <w:left w:val="single" w:sz="8" w:space="0" w:color="00843D"/>
              <w:bottom w:val="single" w:sz="8" w:space="0" w:color="00843D"/>
              <w:right w:val="single" w:sz="8" w:space="0" w:color="00843D"/>
            </w:tcBorders>
            <w:vAlign w:val="center"/>
          </w:tcPr>
          <w:p w14:paraId="44275651" w14:textId="18776760" w:rsidR="00CB2059" w:rsidRPr="0072112D" w:rsidRDefault="00CB2059" w:rsidP="00CB2059">
            <w:pPr>
              <w:jc w:val="center"/>
              <w:rPr>
                <w:rFonts w:cs="Arial"/>
                <w:szCs w:val="20"/>
                <w:lang w:val="en-US"/>
              </w:rPr>
            </w:pPr>
          </w:p>
        </w:tc>
        <w:tc>
          <w:tcPr>
            <w:tcW w:w="708" w:type="dxa"/>
            <w:tcBorders>
              <w:top w:val="single" w:sz="8" w:space="0" w:color="00843D"/>
              <w:left w:val="single" w:sz="8" w:space="0" w:color="00843D"/>
              <w:bottom w:val="single" w:sz="8" w:space="0" w:color="00843D"/>
              <w:right w:val="single" w:sz="8" w:space="0" w:color="00843D"/>
            </w:tcBorders>
            <w:vAlign w:val="center"/>
          </w:tcPr>
          <w:p w14:paraId="34273785" w14:textId="37C58FE3" w:rsidR="00CB2059" w:rsidRPr="0072112D" w:rsidRDefault="00CB2059" w:rsidP="00CB2059">
            <w:pPr>
              <w:jc w:val="center"/>
              <w:rPr>
                <w:rFonts w:cs="Arial"/>
                <w:szCs w:val="20"/>
                <w:lang w:val="en-US"/>
              </w:rPr>
            </w:pPr>
          </w:p>
        </w:tc>
        <w:tc>
          <w:tcPr>
            <w:tcW w:w="709" w:type="dxa"/>
            <w:tcBorders>
              <w:top w:val="single" w:sz="8" w:space="0" w:color="00843D"/>
              <w:left w:val="single" w:sz="8" w:space="0" w:color="00843D"/>
              <w:bottom w:val="single" w:sz="8" w:space="0" w:color="00843D"/>
              <w:right w:val="single" w:sz="8" w:space="0" w:color="00843D"/>
            </w:tcBorders>
            <w:vAlign w:val="center"/>
          </w:tcPr>
          <w:p w14:paraId="5F89B7D7" w14:textId="64E87F1E"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r>
      <w:tr w:rsidR="000B46BC" w:rsidRPr="0072112D" w14:paraId="28D9CE51" w14:textId="77777777" w:rsidTr="000B46BC">
        <w:trPr>
          <w:trHeight w:val="285"/>
        </w:trPr>
        <w:tc>
          <w:tcPr>
            <w:tcW w:w="3251" w:type="dxa"/>
            <w:tcBorders>
              <w:top w:val="single" w:sz="8" w:space="0" w:color="00843D"/>
              <w:left w:val="single" w:sz="8" w:space="0" w:color="00843D"/>
              <w:bottom w:val="single" w:sz="8" w:space="0" w:color="00843D"/>
              <w:right w:val="single" w:sz="8" w:space="0" w:color="00843D"/>
            </w:tcBorders>
            <w:vAlign w:val="center"/>
          </w:tcPr>
          <w:p w14:paraId="6562D9CA" w14:textId="2B5FD4A1" w:rsidR="00CB2059" w:rsidRPr="0072112D" w:rsidRDefault="00CB2059" w:rsidP="00CB2059">
            <w:pPr>
              <w:rPr>
                <w:rFonts w:cs="Arial"/>
                <w:szCs w:val="20"/>
                <w:lang w:val="en-US"/>
              </w:rPr>
            </w:pPr>
            <w:r>
              <w:rPr>
                <w:rFonts w:cs="Arial"/>
                <w:color w:val="000000"/>
                <w:szCs w:val="20"/>
                <w:lang w:val="en-US"/>
              </w:rPr>
              <w:t>Rearer and Trainer</w:t>
            </w:r>
          </w:p>
        </w:tc>
        <w:tc>
          <w:tcPr>
            <w:tcW w:w="1417" w:type="dxa"/>
            <w:tcBorders>
              <w:top w:val="single" w:sz="8" w:space="0" w:color="00843D"/>
              <w:left w:val="single" w:sz="8" w:space="0" w:color="00843D"/>
              <w:bottom w:val="single" w:sz="8" w:space="0" w:color="00843D"/>
              <w:right w:val="single" w:sz="8" w:space="0" w:color="00843D"/>
            </w:tcBorders>
            <w:vAlign w:val="center"/>
          </w:tcPr>
          <w:p w14:paraId="1C49FCC4" w14:textId="166CF20B" w:rsidR="00CB2059" w:rsidRPr="0072112D" w:rsidRDefault="00CB2059" w:rsidP="00CB2059">
            <w:pPr>
              <w:rPr>
                <w:rFonts w:cs="Arial"/>
                <w:szCs w:val="20"/>
                <w:lang w:val="en-US"/>
              </w:rPr>
            </w:pPr>
            <w:r>
              <w:rPr>
                <w:rFonts w:cs="Arial"/>
                <w:color w:val="000000"/>
                <w:szCs w:val="20"/>
                <w:lang w:val="en-US"/>
              </w:rPr>
              <w:t>Commercial Business</w:t>
            </w:r>
          </w:p>
        </w:tc>
        <w:tc>
          <w:tcPr>
            <w:tcW w:w="992" w:type="dxa"/>
            <w:tcBorders>
              <w:top w:val="single" w:sz="8" w:space="0" w:color="00843D"/>
              <w:left w:val="single" w:sz="8" w:space="0" w:color="00843D"/>
              <w:bottom w:val="single" w:sz="8" w:space="0" w:color="00843D"/>
              <w:right w:val="single" w:sz="8" w:space="0" w:color="00843D"/>
            </w:tcBorders>
            <w:vAlign w:val="center"/>
          </w:tcPr>
          <w:p w14:paraId="5D72B1A2" w14:textId="6C8E4365" w:rsidR="00CB2059" w:rsidRPr="0072112D" w:rsidRDefault="00CB2059" w:rsidP="00CB2059">
            <w:pPr>
              <w:rPr>
                <w:rFonts w:cs="Arial"/>
                <w:szCs w:val="20"/>
                <w:lang w:val="en-US"/>
              </w:rPr>
            </w:pPr>
            <w:r>
              <w:rPr>
                <w:rFonts w:cs="Arial"/>
                <w:color w:val="000000"/>
                <w:szCs w:val="20"/>
                <w:lang w:val="en-US"/>
              </w:rPr>
              <w:t>NSW</w:t>
            </w:r>
          </w:p>
        </w:tc>
        <w:tc>
          <w:tcPr>
            <w:tcW w:w="1134" w:type="dxa"/>
            <w:tcBorders>
              <w:top w:val="single" w:sz="8" w:space="0" w:color="00843D"/>
              <w:left w:val="single" w:sz="8" w:space="0" w:color="00843D"/>
              <w:bottom w:val="single" w:sz="8" w:space="0" w:color="00843D"/>
              <w:right w:val="single" w:sz="8" w:space="0" w:color="00843D"/>
            </w:tcBorders>
            <w:vAlign w:val="center"/>
          </w:tcPr>
          <w:p w14:paraId="14158A2B" w14:textId="28BC6AC3" w:rsidR="00CB2059" w:rsidRPr="0072112D" w:rsidRDefault="00CB2059" w:rsidP="00CB2059">
            <w:pPr>
              <w:rPr>
                <w:rFonts w:cs="Arial"/>
                <w:szCs w:val="20"/>
                <w:lang w:val="en-US"/>
              </w:rPr>
            </w:pPr>
            <w:r>
              <w:rPr>
                <w:rFonts w:ascii="Calibri" w:hAnsi="Calibri" w:cs="Calibri"/>
                <w:color w:val="000000"/>
                <w:sz w:val="22"/>
              </w:rPr>
              <w:t> </w:t>
            </w:r>
          </w:p>
        </w:tc>
        <w:tc>
          <w:tcPr>
            <w:tcW w:w="851" w:type="dxa"/>
            <w:tcBorders>
              <w:top w:val="single" w:sz="8" w:space="0" w:color="00843D"/>
              <w:left w:val="single" w:sz="8" w:space="0" w:color="00843D"/>
              <w:bottom w:val="single" w:sz="8" w:space="0" w:color="00843D"/>
              <w:right w:val="single" w:sz="8" w:space="0" w:color="00843D"/>
            </w:tcBorders>
            <w:vAlign w:val="center"/>
          </w:tcPr>
          <w:p w14:paraId="19623FD5" w14:textId="312DD247" w:rsidR="00CB2059" w:rsidRPr="0072112D" w:rsidRDefault="00CB2059" w:rsidP="00CB2059">
            <w:pPr>
              <w:jc w:val="center"/>
              <w:rPr>
                <w:rFonts w:cs="Arial"/>
                <w:szCs w:val="20"/>
                <w:lang w:val="en-US"/>
              </w:rPr>
            </w:pPr>
          </w:p>
        </w:tc>
        <w:tc>
          <w:tcPr>
            <w:tcW w:w="709" w:type="dxa"/>
            <w:tcBorders>
              <w:top w:val="single" w:sz="8" w:space="0" w:color="00843D"/>
              <w:left w:val="single" w:sz="8" w:space="0" w:color="00843D"/>
              <w:bottom w:val="single" w:sz="8" w:space="0" w:color="00843D"/>
              <w:right w:val="single" w:sz="8" w:space="0" w:color="00843D"/>
            </w:tcBorders>
            <w:vAlign w:val="center"/>
          </w:tcPr>
          <w:p w14:paraId="6937884C" w14:textId="45E8CD54" w:rsidR="00CB2059" w:rsidRPr="0072112D" w:rsidRDefault="00CB2059" w:rsidP="00CB2059">
            <w:pPr>
              <w:jc w:val="center"/>
              <w:rPr>
                <w:rFonts w:cs="Arial"/>
                <w:szCs w:val="20"/>
                <w:lang w:val="en-US"/>
              </w:rPr>
            </w:pPr>
          </w:p>
        </w:tc>
        <w:tc>
          <w:tcPr>
            <w:tcW w:w="708" w:type="dxa"/>
            <w:tcBorders>
              <w:top w:val="single" w:sz="8" w:space="0" w:color="00843D"/>
              <w:left w:val="single" w:sz="8" w:space="0" w:color="00843D"/>
              <w:bottom w:val="single" w:sz="8" w:space="0" w:color="00843D"/>
              <w:right w:val="single" w:sz="8" w:space="0" w:color="00843D"/>
            </w:tcBorders>
            <w:vAlign w:val="center"/>
          </w:tcPr>
          <w:p w14:paraId="1274B51D" w14:textId="0F19D9B3" w:rsidR="00CB2059" w:rsidRPr="0072112D" w:rsidRDefault="00CB2059" w:rsidP="00CB2059">
            <w:pPr>
              <w:jc w:val="center"/>
              <w:rPr>
                <w:rFonts w:cs="Arial"/>
                <w:szCs w:val="20"/>
                <w:lang w:val="en-US"/>
              </w:rPr>
            </w:pPr>
          </w:p>
        </w:tc>
        <w:tc>
          <w:tcPr>
            <w:tcW w:w="709" w:type="dxa"/>
            <w:tcBorders>
              <w:top w:val="single" w:sz="8" w:space="0" w:color="00843D"/>
              <w:left w:val="single" w:sz="8" w:space="0" w:color="00843D"/>
              <w:bottom w:val="single" w:sz="8" w:space="0" w:color="00843D"/>
              <w:right w:val="single" w:sz="8" w:space="0" w:color="00843D"/>
            </w:tcBorders>
            <w:vAlign w:val="center"/>
          </w:tcPr>
          <w:p w14:paraId="2254C36C" w14:textId="2633838E"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r>
      <w:tr w:rsidR="000B46BC" w:rsidRPr="0072112D" w14:paraId="3520B948" w14:textId="77777777" w:rsidTr="000B46BC">
        <w:trPr>
          <w:trHeight w:val="285"/>
        </w:trPr>
        <w:tc>
          <w:tcPr>
            <w:tcW w:w="3251" w:type="dxa"/>
            <w:tcBorders>
              <w:top w:val="single" w:sz="8" w:space="0" w:color="00843D"/>
              <w:left w:val="single" w:sz="8" w:space="0" w:color="00843D"/>
              <w:bottom w:val="single" w:sz="8" w:space="0" w:color="00843D"/>
              <w:right w:val="single" w:sz="8" w:space="0" w:color="00843D"/>
            </w:tcBorders>
            <w:vAlign w:val="center"/>
          </w:tcPr>
          <w:p w14:paraId="46CCC939" w14:textId="5F58720F" w:rsidR="00CB2059" w:rsidRPr="0072112D" w:rsidRDefault="00CB2059" w:rsidP="00CB2059">
            <w:pPr>
              <w:rPr>
                <w:rFonts w:cs="Arial"/>
                <w:szCs w:val="20"/>
                <w:lang w:val="en-US"/>
              </w:rPr>
            </w:pPr>
            <w:r>
              <w:rPr>
                <w:rFonts w:cs="Arial"/>
                <w:color w:val="000000"/>
                <w:szCs w:val="20"/>
                <w:lang w:val="en-US"/>
              </w:rPr>
              <w:t>Reason Kennels Greyhounds Australia</w:t>
            </w:r>
          </w:p>
        </w:tc>
        <w:tc>
          <w:tcPr>
            <w:tcW w:w="1417" w:type="dxa"/>
            <w:tcBorders>
              <w:top w:val="single" w:sz="8" w:space="0" w:color="00843D"/>
              <w:left w:val="single" w:sz="8" w:space="0" w:color="00843D"/>
              <w:bottom w:val="single" w:sz="8" w:space="0" w:color="00843D"/>
              <w:right w:val="single" w:sz="8" w:space="0" w:color="00843D"/>
            </w:tcBorders>
            <w:vAlign w:val="center"/>
          </w:tcPr>
          <w:p w14:paraId="39507AB5" w14:textId="5F1CA4A1" w:rsidR="00CB2059" w:rsidRPr="0072112D" w:rsidRDefault="00CB2059" w:rsidP="00CB2059">
            <w:pPr>
              <w:rPr>
                <w:rFonts w:cs="Arial"/>
                <w:szCs w:val="20"/>
                <w:lang w:val="en-US"/>
              </w:rPr>
            </w:pPr>
            <w:r>
              <w:rPr>
                <w:rFonts w:cs="Arial"/>
                <w:color w:val="000000"/>
                <w:szCs w:val="20"/>
                <w:lang w:val="en-US"/>
              </w:rPr>
              <w:t>Commercial Business</w:t>
            </w:r>
          </w:p>
        </w:tc>
        <w:tc>
          <w:tcPr>
            <w:tcW w:w="992" w:type="dxa"/>
            <w:tcBorders>
              <w:top w:val="single" w:sz="8" w:space="0" w:color="00843D"/>
              <w:left w:val="single" w:sz="8" w:space="0" w:color="00843D"/>
              <w:bottom w:val="single" w:sz="8" w:space="0" w:color="00843D"/>
              <w:right w:val="single" w:sz="8" w:space="0" w:color="00843D"/>
            </w:tcBorders>
            <w:vAlign w:val="center"/>
          </w:tcPr>
          <w:p w14:paraId="5F8033EA" w14:textId="68E4A601" w:rsidR="00CB2059" w:rsidRPr="0072112D" w:rsidRDefault="00CB2059" w:rsidP="00CB2059">
            <w:pPr>
              <w:rPr>
                <w:rFonts w:cs="Arial"/>
                <w:szCs w:val="20"/>
                <w:lang w:val="en-US"/>
              </w:rPr>
            </w:pPr>
            <w:r>
              <w:rPr>
                <w:rFonts w:cs="Arial"/>
                <w:color w:val="000000"/>
                <w:szCs w:val="20"/>
                <w:lang w:val="en-US"/>
              </w:rPr>
              <w:t>National</w:t>
            </w:r>
          </w:p>
        </w:tc>
        <w:tc>
          <w:tcPr>
            <w:tcW w:w="1134" w:type="dxa"/>
            <w:tcBorders>
              <w:top w:val="single" w:sz="8" w:space="0" w:color="00843D"/>
              <w:left w:val="single" w:sz="8" w:space="0" w:color="00843D"/>
              <w:bottom w:val="single" w:sz="8" w:space="0" w:color="00843D"/>
              <w:right w:val="single" w:sz="8" w:space="0" w:color="00843D"/>
            </w:tcBorders>
            <w:vAlign w:val="center"/>
          </w:tcPr>
          <w:p w14:paraId="545480C2" w14:textId="26C15553" w:rsidR="00CB2059" w:rsidRPr="0072112D" w:rsidRDefault="00CB2059" w:rsidP="00CB2059">
            <w:pPr>
              <w:rPr>
                <w:rFonts w:cs="Arial"/>
                <w:szCs w:val="20"/>
                <w:lang w:val="en-US"/>
              </w:rPr>
            </w:pPr>
            <w:r>
              <w:rPr>
                <w:rFonts w:cs="Arial"/>
                <w:color w:val="000000"/>
                <w:szCs w:val="20"/>
                <w:lang w:val="en-US"/>
              </w:rPr>
              <w:t>Yes</w:t>
            </w:r>
          </w:p>
        </w:tc>
        <w:tc>
          <w:tcPr>
            <w:tcW w:w="851" w:type="dxa"/>
            <w:tcBorders>
              <w:top w:val="single" w:sz="8" w:space="0" w:color="00843D"/>
              <w:left w:val="single" w:sz="8" w:space="0" w:color="00843D"/>
              <w:bottom w:val="single" w:sz="8" w:space="0" w:color="00843D"/>
              <w:right w:val="single" w:sz="8" w:space="0" w:color="00843D"/>
            </w:tcBorders>
            <w:vAlign w:val="center"/>
          </w:tcPr>
          <w:p w14:paraId="48DC69C5" w14:textId="6DC154C2" w:rsidR="00CB2059" w:rsidRPr="0072112D" w:rsidRDefault="00CB2059" w:rsidP="00CB2059">
            <w:pPr>
              <w:jc w:val="center"/>
              <w:rPr>
                <w:rFonts w:cs="Arial"/>
                <w:szCs w:val="20"/>
                <w:lang w:val="en-US"/>
              </w:rPr>
            </w:pPr>
          </w:p>
        </w:tc>
        <w:tc>
          <w:tcPr>
            <w:tcW w:w="709" w:type="dxa"/>
            <w:tcBorders>
              <w:top w:val="single" w:sz="8" w:space="0" w:color="00843D"/>
              <w:left w:val="single" w:sz="8" w:space="0" w:color="00843D"/>
              <w:bottom w:val="single" w:sz="8" w:space="0" w:color="00843D"/>
              <w:right w:val="single" w:sz="8" w:space="0" w:color="00843D"/>
            </w:tcBorders>
            <w:vAlign w:val="center"/>
          </w:tcPr>
          <w:p w14:paraId="4AD2757F" w14:textId="2CDD812D" w:rsidR="00CB2059" w:rsidRPr="0072112D" w:rsidRDefault="00CB2059" w:rsidP="00CB2059">
            <w:pPr>
              <w:jc w:val="center"/>
              <w:rPr>
                <w:rFonts w:cs="Arial"/>
                <w:szCs w:val="20"/>
                <w:lang w:val="en-US"/>
              </w:rPr>
            </w:pPr>
          </w:p>
        </w:tc>
        <w:tc>
          <w:tcPr>
            <w:tcW w:w="708" w:type="dxa"/>
            <w:tcBorders>
              <w:top w:val="single" w:sz="8" w:space="0" w:color="00843D"/>
              <w:left w:val="single" w:sz="8" w:space="0" w:color="00843D"/>
              <w:bottom w:val="single" w:sz="8" w:space="0" w:color="00843D"/>
              <w:right w:val="single" w:sz="8" w:space="0" w:color="00843D"/>
            </w:tcBorders>
            <w:vAlign w:val="center"/>
          </w:tcPr>
          <w:p w14:paraId="06F25531" w14:textId="49E58707"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19BAFA4A" w14:textId="34AC3190"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r>
      <w:tr w:rsidR="000B46BC" w:rsidRPr="0072112D" w14:paraId="7E15DB4C" w14:textId="77777777" w:rsidTr="000B46BC">
        <w:trPr>
          <w:trHeight w:val="285"/>
        </w:trPr>
        <w:tc>
          <w:tcPr>
            <w:tcW w:w="3251" w:type="dxa"/>
            <w:tcBorders>
              <w:top w:val="single" w:sz="8" w:space="0" w:color="00843D"/>
              <w:left w:val="single" w:sz="8" w:space="0" w:color="00843D"/>
              <w:bottom w:val="single" w:sz="8" w:space="0" w:color="00843D"/>
              <w:right w:val="single" w:sz="8" w:space="0" w:color="00843D"/>
            </w:tcBorders>
            <w:vAlign w:val="center"/>
          </w:tcPr>
          <w:p w14:paraId="4370D52D" w14:textId="61F30646" w:rsidR="00CB2059" w:rsidRPr="0072112D" w:rsidRDefault="00CB2059" w:rsidP="00CB2059">
            <w:pPr>
              <w:rPr>
                <w:rFonts w:cs="Arial"/>
                <w:szCs w:val="20"/>
                <w:lang w:val="en-US"/>
              </w:rPr>
            </w:pPr>
            <w:r>
              <w:rPr>
                <w:rFonts w:cs="Arial"/>
                <w:color w:val="000000"/>
                <w:szCs w:val="20"/>
                <w:lang w:val="en-US"/>
              </w:rPr>
              <w:t>Recreation South Australia</w:t>
            </w:r>
          </w:p>
        </w:tc>
        <w:tc>
          <w:tcPr>
            <w:tcW w:w="1417" w:type="dxa"/>
            <w:tcBorders>
              <w:top w:val="single" w:sz="8" w:space="0" w:color="00843D"/>
              <w:left w:val="single" w:sz="8" w:space="0" w:color="00843D"/>
              <w:bottom w:val="single" w:sz="8" w:space="0" w:color="00843D"/>
              <w:right w:val="single" w:sz="8" w:space="0" w:color="00843D"/>
            </w:tcBorders>
            <w:vAlign w:val="center"/>
          </w:tcPr>
          <w:p w14:paraId="5AAEE6E7" w14:textId="4344A351" w:rsidR="00CB2059" w:rsidRPr="0072112D" w:rsidRDefault="00CB2059" w:rsidP="00CB2059">
            <w:pPr>
              <w:rPr>
                <w:rFonts w:cs="Arial"/>
                <w:szCs w:val="20"/>
                <w:lang w:val="en-US"/>
              </w:rPr>
            </w:pPr>
            <w:r>
              <w:rPr>
                <w:rFonts w:cs="Arial"/>
                <w:color w:val="000000"/>
                <w:szCs w:val="20"/>
                <w:lang w:val="en-US"/>
              </w:rPr>
              <w:t>Commercial Business</w:t>
            </w:r>
          </w:p>
        </w:tc>
        <w:tc>
          <w:tcPr>
            <w:tcW w:w="992" w:type="dxa"/>
            <w:tcBorders>
              <w:top w:val="single" w:sz="8" w:space="0" w:color="00843D"/>
              <w:left w:val="single" w:sz="8" w:space="0" w:color="00843D"/>
              <w:bottom w:val="single" w:sz="8" w:space="0" w:color="00843D"/>
              <w:right w:val="single" w:sz="8" w:space="0" w:color="00843D"/>
            </w:tcBorders>
            <w:vAlign w:val="center"/>
          </w:tcPr>
          <w:p w14:paraId="02DD17AB" w14:textId="3B3A25E1" w:rsidR="00CB2059" w:rsidRPr="0072112D" w:rsidRDefault="00CB2059" w:rsidP="00CB2059">
            <w:pPr>
              <w:rPr>
                <w:rFonts w:cs="Arial"/>
                <w:szCs w:val="20"/>
                <w:lang w:val="en-US"/>
              </w:rPr>
            </w:pPr>
            <w:r>
              <w:rPr>
                <w:rFonts w:cs="Arial"/>
                <w:color w:val="000000"/>
                <w:szCs w:val="20"/>
                <w:lang w:val="en-US"/>
              </w:rPr>
              <w:t>SA</w:t>
            </w:r>
          </w:p>
        </w:tc>
        <w:tc>
          <w:tcPr>
            <w:tcW w:w="1134" w:type="dxa"/>
            <w:tcBorders>
              <w:top w:val="single" w:sz="8" w:space="0" w:color="00843D"/>
              <w:left w:val="single" w:sz="8" w:space="0" w:color="00843D"/>
              <w:bottom w:val="single" w:sz="8" w:space="0" w:color="00843D"/>
              <w:right w:val="single" w:sz="8" w:space="0" w:color="00843D"/>
            </w:tcBorders>
            <w:vAlign w:val="center"/>
          </w:tcPr>
          <w:p w14:paraId="76E1B63D" w14:textId="40CBFF35" w:rsidR="00CB2059" w:rsidRPr="0072112D" w:rsidRDefault="00CB2059" w:rsidP="00CB2059">
            <w:pPr>
              <w:rPr>
                <w:rFonts w:cs="Arial"/>
                <w:szCs w:val="20"/>
                <w:lang w:val="en-US"/>
              </w:rPr>
            </w:pPr>
            <w:r>
              <w:rPr>
                <w:rFonts w:ascii="Calibri" w:hAnsi="Calibri" w:cs="Calibri"/>
                <w:color w:val="000000"/>
                <w:sz w:val="22"/>
              </w:rPr>
              <w:t> </w:t>
            </w:r>
          </w:p>
        </w:tc>
        <w:tc>
          <w:tcPr>
            <w:tcW w:w="851" w:type="dxa"/>
            <w:tcBorders>
              <w:top w:val="single" w:sz="8" w:space="0" w:color="00843D"/>
              <w:left w:val="single" w:sz="8" w:space="0" w:color="00843D"/>
              <w:bottom w:val="single" w:sz="8" w:space="0" w:color="00843D"/>
              <w:right w:val="single" w:sz="8" w:space="0" w:color="00843D"/>
            </w:tcBorders>
            <w:vAlign w:val="center"/>
          </w:tcPr>
          <w:p w14:paraId="4C192811" w14:textId="48B16800" w:rsidR="00CB2059" w:rsidRPr="0072112D" w:rsidRDefault="00CB2059" w:rsidP="00CB2059">
            <w:pPr>
              <w:jc w:val="center"/>
              <w:rPr>
                <w:rFonts w:cs="Arial"/>
                <w:szCs w:val="20"/>
                <w:lang w:val="en-US"/>
              </w:rPr>
            </w:pPr>
          </w:p>
        </w:tc>
        <w:tc>
          <w:tcPr>
            <w:tcW w:w="709" w:type="dxa"/>
            <w:tcBorders>
              <w:top w:val="single" w:sz="8" w:space="0" w:color="00843D"/>
              <w:left w:val="single" w:sz="8" w:space="0" w:color="00843D"/>
              <w:bottom w:val="single" w:sz="8" w:space="0" w:color="00843D"/>
              <w:right w:val="single" w:sz="8" w:space="0" w:color="00843D"/>
            </w:tcBorders>
            <w:vAlign w:val="center"/>
          </w:tcPr>
          <w:p w14:paraId="7C22DFED" w14:textId="58EF9ADF" w:rsidR="00CB2059" w:rsidRPr="0072112D" w:rsidRDefault="00CB2059" w:rsidP="00CB2059">
            <w:pPr>
              <w:jc w:val="center"/>
              <w:rPr>
                <w:rFonts w:cs="Arial"/>
                <w:szCs w:val="20"/>
                <w:lang w:val="en-US"/>
              </w:rPr>
            </w:pPr>
          </w:p>
        </w:tc>
        <w:tc>
          <w:tcPr>
            <w:tcW w:w="708" w:type="dxa"/>
            <w:tcBorders>
              <w:top w:val="single" w:sz="8" w:space="0" w:color="00843D"/>
              <w:left w:val="single" w:sz="8" w:space="0" w:color="00843D"/>
              <w:bottom w:val="single" w:sz="8" w:space="0" w:color="00843D"/>
              <w:right w:val="single" w:sz="8" w:space="0" w:color="00843D"/>
            </w:tcBorders>
            <w:vAlign w:val="center"/>
          </w:tcPr>
          <w:p w14:paraId="60F57970" w14:textId="1E170F88"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44409EB8" w14:textId="37CE69F6"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r>
      <w:tr w:rsidR="000B46BC" w:rsidRPr="0072112D" w14:paraId="226FA3B9" w14:textId="77777777" w:rsidTr="000B46BC">
        <w:trPr>
          <w:trHeight w:val="285"/>
        </w:trPr>
        <w:tc>
          <w:tcPr>
            <w:tcW w:w="3251" w:type="dxa"/>
            <w:tcBorders>
              <w:top w:val="single" w:sz="8" w:space="0" w:color="00843D"/>
              <w:left w:val="single" w:sz="8" w:space="0" w:color="00843D"/>
              <w:bottom w:val="single" w:sz="8" w:space="0" w:color="00843D"/>
              <w:right w:val="single" w:sz="8" w:space="0" w:color="00843D"/>
            </w:tcBorders>
            <w:vAlign w:val="center"/>
          </w:tcPr>
          <w:p w14:paraId="278AE660" w14:textId="6D0A5F41" w:rsidR="00CB2059" w:rsidRPr="0072112D" w:rsidRDefault="00CB2059" w:rsidP="00CB2059">
            <w:pPr>
              <w:rPr>
                <w:rFonts w:cs="Arial"/>
                <w:szCs w:val="20"/>
                <w:lang w:val="en-US"/>
              </w:rPr>
            </w:pPr>
            <w:r>
              <w:rPr>
                <w:rFonts w:cs="Arial"/>
                <w:color w:val="000000"/>
                <w:szCs w:val="20"/>
                <w:lang w:val="en-US"/>
              </w:rPr>
              <w:t>Reed Racing</w:t>
            </w:r>
          </w:p>
        </w:tc>
        <w:tc>
          <w:tcPr>
            <w:tcW w:w="1417" w:type="dxa"/>
            <w:tcBorders>
              <w:top w:val="single" w:sz="8" w:space="0" w:color="00843D"/>
              <w:left w:val="single" w:sz="8" w:space="0" w:color="00843D"/>
              <w:bottom w:val="single" w:sz="8" w:space="0" w:color="00843D"/>
              <w:right w:val="single" w:sz="8" w:space="0" w:color="00843D"/>
            </w:tcBorders>
            <w:vAlign w:val="center"/>
          </w:tcPr>
          <w:p w14:paraId="16B4BCC8" w14:textId="41F539FF" w:rsidR="00CB2059" w:rsidRPr="0072112D" w:rsidRDefault="00CB2059" w:rsidP="00CB2059">
            <w:pPr>
              <w:rPr>
                <w:rFonts w:cs="Arial"/>
                <w:szCs w:val="20"/>
                <w:lang w:val="en-US"/>
              </w:rPr>
            </w:pPr>
            <w:r>
              <w:rPr>
                <w:rFonts w:cs="Arial"/>
                <w:color w:val="000000"/>
                <w:szCs w:val="20"/>
                <w:lang w:val="en-US"/>
              </w:rPr>
              <w:t>Commercial Business</w:t>
            </w:r>
          </w:p>
        </w:tc>
        <w:tc>
          <w:tcPr>
            <w:tcW w:w="992" w:type="dxa"/>
            <w:tcBorders>
              <w:top w:val="single" w:sz="8" w:space="0" w:color="00843D"/>
              <w:left w:val="single" w:sz="8" w:space="0" w:color="00843D"/>
              <w:bottom w:val="single" w:sz="8" w:space="0" w:color="00843D"/>
              <w:right w:val="single" w:sz="8" w:space="0" w:color="00843D"/>
            </w:tcBorders>
            <w:vAlign w:val="center"/>
          </w:tcPr>
          <w:p w14:paraId="2EBAF835" w14:textId="77BECF5D" w:rsidR="00CB2059" w:rsidRPr="0072112D" w:rsidRDefault="00CB2059" w:rsidP="00CB2059">
            <w:pPr>
              <w:rPr>
                <w:rFonts w:cs="Arial"/>
                <w:szCs w:val="20"/>
                <w:lang w:val="en-US"/>
              </w:rPr>
            </w:pPr>
            <w:r>
              <w:rPr>
                <w:rFonts w:cs="Arial"/>
                <w:color w:val="000000"/>
                <w:szCs w:val="20"/>
                <w:lang w:val="en-US"/>
              </w:rPr>
              <w:t>WA</w:t>
            </w:r>
          </w:p>
        </w:tc>
        <w:tc>
          <w:tcPr>
            <w:tcW w:w="1134" w:type="dxa"/>
            <w:tcBorders>
              <w:top w:val="single" w:sz="8" w:space="0" w:color="00843D"/>
              <w:left w:val="single" w:sz="8" w:space="0" w:color="00843D"/>
              <w:bottom w:val="single" w:sz="8" w:space="0" w:color="00843D"/>
              <w:right w:val="single" w:sz="8" w:space="0" w:color="00843D"/>
            </w:tcBorders>
            <w:vAlign w:val="center"/>
          </w:tcPr>
          <w:p w14:paraId="55D0E1E5" w14:textId="6E2619EB" w:rsidR="00CB2059" w:rsidRPr="0072112D" w:rsidRDefault="00CB2059" w:rsidP="00CB2059">
            <w:pPr>
              <w:rPr>
                <w:rFonts w:cs="Arial"/>
                <w:szCs w:val="20"/>
                <w:lang w:val="en-US"/>
              </w:rPr>
            </w:pPr>
            <w:r>
              <w:rPr>
                <w:rFonts w:cs="Arial"/>
                <w:color w:val="000000"/>
                <w:szCs w:val="20"/>
                <w:lang w:val="en-US"/>
              </w:rPr>
              <w:t>Yes</w:t>
            </w:r>
          </w:p>
        </w:tc>
        <w:tc>
          <w:tcPr>
            <w:tcW w:w="851" w:type="dxa"/>
            <w:tcBorders>
              <w:top w:val="single" w:sz="8" w:space="0" w:color="00843D"/>
              <w:left w:val="single" w:sz="8" w:space="0" w:color="00843D"/>
              <w:bottom w:val="single" w:sz="8" w:space="0" w:color="00843D"/>
              <w:right w:val="single" w:sz="8" w:space="0" w:color="00843D"/>
            </w:tcBorders>
            <w:vAlign w:val="center"/>
          </w:tcPr>
          <w:p w14:paraId="4976E376" w14:textId="7B1532CD" w:rsidR="00CB2059" w:rsidRPr="0072112D" w:rsidRDefault="00CB2059" w:rsidP="00CB2059">
            <w:pPr>
              <w:jc w:val="center"/>
              <w:rPr>
                <w:rFonts w:cs="Arial"/>
                <w:szCs w:val="20"/>
                <w:lang w:val="en-US"/>
              </w:rPr>
            </w:pPr>
          </w:p>
        </w:tc>
        <w:tc>
          <w:tcPr>
            <w:tcW w:w="709" w:type="dxa"/>
            <w:tcBorders>
              <w:top w:val="single" w:sz="8" w:space="0" w:color="00843D"/>
              <w:left w:val="single" w:sz="8" w:space="0" w:color="00843D"/>
              <w:bottom w:val="single" w:sz="8" w:space="0" w:color="00843D"/>
              <w:right w:val="single" w:sz="8" w:space="0" w:color="00843D"/>
            </w:tcBorders>
            <w:vAlign w:val="center"/>
          </w:tcPr>
          <w:p w14:paraId="7100F477" w14:textId="774AE1D9" w:rsidR="00CB2059" w:rsidRPr="0072112D" w:rsidRDefault="00CB2059" w:rsidP="00CB2059">
            <w:pPr>
              <w:jc w:val="center"/>
              <w:rPr>
                <w:rFonts w:cs="Arial"/>
                <w:szCs w:val="20"/>
                <w:lang w:val="en-US"/>
              </w:rPr>
            </w:pPr>
          </w:p>
        </w:tc>
        <w:tc>
          <w:tcPr>
            <w:tcW w:w="708" w:type="dxa"/>
            <w:tcBorders>
              <w:top w:val="single" w:sz="8" w:space="0" w:color="00843D"/>
              <w:left w:val="single" w:sz="8" w:space="0" w:color="00843D"/>
              <w:bottom w:val="single" w:sz="8" w:space="0" w:color="00843D"/>
              <w:right w:val="single" w:sz="8" w:space="0" w:color="00843D"/>
            </w:tcBorders>
            <w:vAlign w:val="center"/>
          </w:tcPr>
          <w:p w14:paraId="4CAF67D3" w14:textId="69062D5F"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002EE764" w14:textId="154CB312"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r>
      <w:tr w:rsidR="000B46BC" w:rsidRPr="0072112D" w14:paraId="6962B7C0" w14:textId="77777777" w:rsidTr="000B46BC">
        <w:trPr>
          <w:trHeight w:val="285"/>
        </w:trPr>
        <w:tc>
          <w:tcPr>
            <w:tcW w:w="3251" w:type="dxa"/>
            <w:tcBorders>
              <w:top w:val="single" w:sz="8" w:space="0" w:color="00843D"/>
              <w:left w:val="single" w:sz="8" w:space="0" w:color="00843D"/>
              <w:bottom w:val="single" w:sz="8" w:space="0" w:color="00843D"/>
              <w:right w:val="single" w:sz="8" w:space="0" w:color="00843D"/>
            </w:tcBorders>
            <w:vAlign w:val="center"/>
          </w:tcPr>
          <w:p w14:paraId="2FE8B31F" w14:textId="46BD4561" w:rsidR="00CB2059" w:rsidRPr="0072112D" w:rsidRDefault="00CB2059" w:rsidP="00CB2059">
            <w:pPr>
              <w:rPr>
                <w:rFonts w:cs="Arial"/>
                <w:szCs w:val="20"/>
                <w:lang w:val="en-US"/>
              </w:rPr>
            </w:pPr>
            <w:r>
              <w:rPr>
                <w:rFonts w:cs="Arial"/>
                <w:color w:val="000000"/>
                <w:szCs w:val="20"/>
                <w:lang w:val="en-US"/>
              </w:rPr>
              <w:t>Segenhoe Stud</w:t>
            </w:r>
          </w:p>
        </w:tc>
        <w:tc>
          <w:tcPr>
            <w:tcW w:w="1417" w:type="dxa"/>
            <w:tcBorders>
              <w:top w:val="single" w:sz="8" w:space="0" w:color="00843D"/>
              <w:left w:val="single" w:sz="8" w:space="0" w:color="00843D"/>
              <w:bottom w:val="single" w:sz="8" w:space="0" w:color="00843D"/>
              <w:right w:val="single" w:sz="8" w:space="0" w:color="00843D"/>
            </w:tcBorders>
            <w:vAlign w:val="center"/>
          </w:tcPr>
          <w:p w14:paraId="0D2C75FF" w14:textId="661B8190" w:rsidR="00CB2059" w:rsidRPr="0072112D" w:rsidRDefault="00CB2059" w:rsidP="00CB2059">
            <w:pPr>
              <w:rPr>
                <w:rFonts w:cs="Arial"/>
                <w:szCs w:val="20"/>
                <w:lang w:val="en-US"/>
              </w:rPr>
            </w:pPr>
            <w:r>
              <w:rPr>
                <w:rFonts w:cs="Arial"/>
                <w:color w:val="000000"/>
                <w:szCs w:val="20"/>
                <w:lang w:val="en-US"/>
              </w:rPr>
              <w:t>Commercial Business</w:t>
            </w:r>
          </w:p>
        </w:tc>
        <w:tc>
          <w:tcPr>
            <w:tcW w:w="992" w:type="dxa"/>
            <w:tcBorders>
              <w:top w:val="single" w:sz="8" w:space="0" w:color="00843D"/>
              <w:left w:val="single" w:sz="8" w:space="0" w:color="00843D"/>
              <w:bottom w:val="single" w:sz="8" w:space="0" w:color="00843D"/>
              <w:right w:val="single" w:sz="8" w:space="0" w:color="00843D"/>
            </w:tcBorders>
            <w:vAlign w:val="center"/>
          </w:tcPr>
          <w:p w14:paraId="7DB760EB" w14:textId="48465DA9" w:rsidR="00CB2059" w:rsidRPr="0072112D" w:rsidRDefault="00CB2059" w:rsidP="00CB2059">
            <w:pPr>
              <w:rPr>
                <w:rFonts w:cs="Arial"/>
                <w:szCs w:val="20"/>
                <w:lang w:val="en-US"/>
              </w:rPr>
            </w:pPr>
            <w:r>
              <w:rPr>
                <w:rFonts w:cs="Arial"/>
                <w:color w:val="000000"/>
                <w:szCs w:val="20"/>
                <w:lang w:val="en-US"/>
              </w:rPr>
              <w:t>NSW</w:t>
            </w:r>
          </w:p>
        </w:tc>
        <w:tc>
          <w:tcPr>
            <w:tcW w:w="1134" w:type="dxa"/>
            <w:tcBorders>
              <w:top w:val="single" w:sz="8" w:space="0" w:color="00843D"/>
              <w:left w:val="single" w:sz="8" w:space="0" w:color="00843D"/>
              <w:bottom w:val="single" w:sz="8" w:space="0" w:color="00843D"/>
              <w:right w:val="single" w:sz="8" w:space="0" w:color="00843D"/>
            </w:tcBorders>
            <w:vAlign w:val="center"/>
          </w:tcPr>
          <w:p w14:paraId="7F0E1ACB" w14:textId="4E83E8E5" w:rsidR="00CB2059" w:rsidRPr="0072112D" w:rsidRDefault="00CB2059" w:rsidP="00CB2059">
            <w:pPr>
              <w:rPr>
                <w:rFonts w:cs="Arial"/>
                <w:szCs w:val="20"/>
                <w:lang w:val="en-US"/>
              </w:rPr>
            </w:pPr>
            <w:r>
              <w:rPr>
                <w:rFonts w:cs="Arial"/>
                <w:color w:val="000000"/>
                <w:szCs w:val="20"/>
                <w:lang w:val="en-US"/>
              </w:rPr>
              <w:t>Yes</w:t>
            </w:r>
          </w:p>
        </w:tc>
        <w:tc>
          <w:tcPr>
            <w:tcW w:w="851" w:type="dxa"/>
            <w:tcBorders>
              <w:top w:val="single" w:sz="8" w:space="0" w:color="00843D"/>
              <w:left w:val="single" w:sz="8" w:space="0" w:color="00843D"/>
              <w:bottom w:val="single" w:sz="8" w:space="0" w:color="00843D"/>
              <w:right w:val="single" w:sz="8" w:space="0" w:color="00843D"/>
            </w:tcBorders>
            <w:vAlign w:val="center"/>
          </w:tcPr>
          <w:p w14:paraId="5B26CEA9" w14:textId="0EC739F2" w:rsidR="00CB2059" w:rsidRPr="0072112D" w:rsidRDefault="00CB2059" w:rsidP="00CB2059">
            <w:pPr>
              <w:jc w:val="center"/>
              <w:rPr>
                <w:rFonts w:cs="Arial"/>
                <w:szCs w:val="20"/>
                <w:lang w:val="en-US"/>
              </w:rPr>
            </w:pPr>
          </w:p>
        </w:tc>
        <w:tc>
          <w:tcPr>
            <w:tcW w:w="709" w:type="dxa"/>
            <w:tcBorders>
              <w:top w:val="single" w:sz="8" w:space="0" w:color="00843D"/>
              <w:left w:val="single" w:sz="8" w:space="0" w:color="00843D"/>
              <w:bottom w:val="single" w:sz="8" w:space="0" w:color="00843D"/>
              <w:right w:val="single" w:sz="8" w:space="0" w:color="00843D"/>
            </w:tcBorders>
            <w:vAlign w:val="center"/>
          </w:tcPr>
          <w:p w14:paraId="7AD31F67" w14:textId="0C06B2FD" w:rsidR="00CB2059" w:rsidRPr="0072112D" w:rsidRDefault="00CB2059" w:rsidP="00CB2059">
            <w:pPr>
              <w:jc w:val="center"/>
              <w:rPr>
                <w:rFonts w:cs="Arial"/>
                <w:szCs w:val="20"/>
                <w:lang w:val="en-US"/>
              </w:rPr>
            </w:pPr>
          </w:p>
        </w:tc>
        <w:tc>
          <w:tcPr>
            <w:tcW w:w="708" w:type="dxa"/>
            <w:tcBorders>
              <w:top w:val="single" w:sz="8" w:space="0" w:color="00843D"/>
              <w:left w:val="single" w:sz="8" w:space="0" w:color="00843D"/>
              <w:bottom w:val="single" w:sz="8" w:space="0" w:color="00843D"/>
              <w:right w:val="single" w:sz="8" w:space="0" w:color="00843D"/>
            </w:tcBorders>
            <w:vAlign w:val="center"/>
          </w:tcPr>
          <w:p w14:paraId="1068B5D8" w14:textId="2236E0F3"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1C14EA06" w14:textId="4B31B3D5"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r>
      <w:tr w:rsidR="000B46BC" w:rsidRPr="0072112D" w14:paraId="1A224ABA" w14:textId="77777777" w:rsidTr="000B46BC">
        <w:trPr>
          <w:trHeight w:val="285"/>
        </w:trPr>
        <w:tc>
          <w:tcPr>
            <w:tcW w:w="3251" w:type="dxa"/>
            <w:tcBorders>
              <w:top w:val="single" w:sz="8" w:space="0" w:color="00843D"/>
              <w:left w:val="single" w:sz="8" w:space="0" w:color="00843D"/>
              <w:bottom w:val="single" w:sz="8" w:space="0" w:color="00843D"/>
              <w:right w:val="single" w:sz="8" w:space="0" w:color="00843D"/>
            </w:tcBorders>
            <w:vAlign w:val="center"/>
          </w:tcPr>
          <w:p w14:paraId="0B303D36" w14:textId="358A847D" w:rsidR="00CB2059" w:rsidRPr="0072112D" w:rsidRDefault="00CB2059" w:rsidP="00CB2059">
            <w:pPr>
              <w:rPr>
                <w:rFonts w:cs="Arial"/>
                <w:szCs w:val="20"/>
                <w:lang w:val="en-US"/>
              </w:rPr>
            </w:pPr>
            <w:r>
              <w:rPr>
                <w:rFonts w:cs="Arial"/>
                <w:color w:val="000000"/>
                <w:szCs w:val="20"/>
                <w:lang w:val="en-US"/>
              </w:rPr>
              <w:t>Sibelius Stables</w:t>
            </w:r>
          </w:p>
        </w:tc>
        <w:tc>
          <w:tcPr>
            <w:tcW w:w="1417" w:type="dxa"/>
            <w:tcBorders>
              <w:top w:val="single" w:sz="8" w:space="0" w:color="00843D"/>
              <w:left w:val="single" w:sz="8" w:space="0" w:color="00843D"/>
              <w:bottom w:val="single" w:sz="8" w:space="0" w:color="00843D"/>
              <w:right w:val="single" w:sz="8" w:space="0" w:color="00843D"/>
            </w:tcBorders>
            <w:vAlign w:val="center"/>
          </w:tcPr>
          <w:p w14:paraId="54A8E8C7" w14:textId="1E098D73" w:rsidR="00CB2059" w:rsidRPr="0072112D" w:rsidRDefault="00CB2059" w:rsidP="00CB2059">
            <w:pPr>
              <w:rPr>
                <w:rFonts w:cs="Arial"/>
                <w:szCs w:val="20"/>
                <w:lang w:val="en-US"/>
              </w:rPr>
            </w:pPr>
            <w:r>
              <w:rPr>
                <w:rFonts w:cs="Arial"/>
                <w:color w:val="000000"/>
                <w:szCs w:val="20"/>
                <w:lang w:val="en-US"/>
              </w:rPr>
              <w:t>Commercial Business</w:t>
            </w:r>
          </w:p>
        </w:tc>
        <w:tc>
          <w:tcPr>
            <w:tcW w:w="992" w:type="dxa"/>
            <w:tcBorders>
              <w:top w:val="single" w:sz="8" w:space="0" w:color="00843D"/>
              <w:left w:val="single" w:sz="8" w:space="0" w:color="00843D"/>
              <w:bottom w:val="single" w:sz="8" w:space="0" w:color="00843D"/>
              <w:right w:val="single" w:sz="8" w:space="0" w:color="00843D"/>
            </w:tcBorders>
            <w:vAlign w:val="center"/>
          </w:tcPr>
          <w:p w14:paraId="6EF701EB" w14:textId="6F8426AD" w:rsidR="00CB2059" w:rsidRPr="0072112D" w:rsidRDefault="00CB2059" w:rsidP="00CB2059">
            <w:pPr>
              <w:rPr>
                <w:rFonts w:cs="Arial"/>
                <w:szCs w:val="20"/>
                <w:lang w:val="en-US"/>
              </w:rPr>
            </w:pPr>
            <w:r>
              <w:rPr>
                <w:rFonts w:cs="Arial"/>
                <w:color w:val="000000"/>
                <w:szCs w:val="20"/>
                <w:lang w:val="en-US"/>
              </w:rPr>
              <w:t>NSW</w:t>
            </w:r>
          </w:p>
        </w:tc>
        <w:tc>
          <w:tcPr>
            <w:tcW w:w="1134" w:type="dxa"/>
            <w:tcBorders>
              <w:top w:val="single" w:sz="8" w:space="0" w:color="00843D"/>
              <w:left w:val="single" w:sz="8" w:space="0" w:color="00843D"/>
              <w:bottom w:val="single" w:sz="8" w:space="0" w:color="00843D"/>
              <w:right w:val="single" w:sz="8" w:space="0" w:color="00843D"/>
            </w:tcBorders>
            <w:vAlign w:val="center"/>
          </w:tcPr>
          <w:p w14:paraId="1511763B" w14:textId="3BCCBA00" w:rsidR="00CB2059" w:rsidRPr="0072112D" w:rsidRDefault="00CB2059" w:rsidP="00CB2059">
            <w:pPr>
              <w:rPr>
                <w:rFonts w:cs="Arial"/>
                <w:szCs w:val="20"/>
                <w:lang w:val="en-US"/>
              </w:rPr>
            </w:pPr>
            <w:r>
              <w:rPr>
                <w:rFonts w:cs="Arial"/>
                <w:color w:val="000000"/>
                <w:szCs w:val="20"/>
                <w:lang w:val="en-US"/>
              </w:rPr>
              <w:t>Yes</w:t>
            </w:r>
          </w:p>
        </w:tc>
        <w:tc>
          <w:tcPr>
            <w:tcW w:w="851" w:type="dxa"/>
            <w:tcBorders>
              <w:top w:val="single" w:sz="8" w:space="0" w:color="00843D"/>
              <w:left w:val="single" w:sz="8" w:space="0" w:color="00843D"/>
              <w:bottom w:val="single" w:sz="8" w:space="0" w:color="00843D"/>
              <w:right w:val="single" w:sz="8" w:space="0" w:color="00843D"/>
            </w:tcBorders>
            <w:vAlign w:val="center"/>
          </w:tcPr>
          <w:p w14:paraId="59F1719A" w14:textId="780D3E9E" w:rsidR="00CB2059" w:rsidRPr="0072112D" w:rsidRDefault="00CB2059" w:rsidP="00CB2059">
            <w:pPr>
              <w:jc w:val="center"/>
              <w:rPr>
                <w:rFonts w:cs="Arial"/>
                <w:szCs w:val="20"/>
                <w:lang w:val="en-US"/>
              </w:rPr>
            </w:pPr>
          </w:p>
        </w:tc>
        <w:tc>
          <w:tcPr>
            <w:tcW w:w="709" w:type="dxa"/>
            <w:tcBorders>
              <w:top w:val="single" w:sz="8" w:space="0" w:color="00843D"/>
              <w:left w:val="single" w:sz="8" w:space="0" w:color="00843D"/>
              <w:bottom w:val="single" w:sz="8" w:space="0" w:color="00843D"/>
              <w:right w:val="single" w:sz="8" w:space="0" w:color="00843D"/>
            </w:tcBorders>
            <w:vAlign w:val="center"/>
          </w:tcPr>
          <w:p w14:paraId="1E9FF551" w14:textId="2F2821C5" w:rsidR="00CB2059" w:rsidRPr="0072112D" w:rsidRDefault="00CB2059" w:rsidP="00CB2059">
            <w:pPr>
              <w:jc w:val="center"/>
              <w:rPr>
                <w:rFonts w:cs="Arial"/>
                <w:szCs w:val="20"/>
                <w:lang w:val="en-US"/>
              </w:rPr>
            </w:pPr>
          </w:p>
        </w:tc>
        <w:tc>
          <w:tcPr>
            <w:tcW w:w="708" w:type="dxa"/>
            <w:tcBorders>
              <w:top w:val="single" w:sz="8" w:space="0" w:color="00843D"/>
              <w:left w:val="single" w:sz="8" w:space="0" w:color="00843D"/>
              <w:bottom w:val="single" w:sz="8" w:space="0" w:color="00843D"/>
              <w:right w:val="single" w:sz="8" w:space="0" w:color="00843D"/>
            </w:tcBorders>
            <w:vAlign w:val="center"/>
          </w:tcPr>
          <w:p w14:paraId="7992EC21" w14:textId="65D4E842"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1479A7AD" w14:textId="109B15D2"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r>
      <w:tr w:rsidR="000B46BC" w:rsidRPr="0072112D" w14:paraId="590D2EA6" w14:textId="77777777" w:rsidTr="000B46BC">
        <w:trPr>
          <w:trHeight w:val="285"/>
        </w:trPr>
        <w:tc>
          <w:tcPr>
            <w:tcW w:w="3251" w:type="dxa"/>
            <w:tcBorders>
              <w:top w:val="single" w:sz="8" w:space="0" w:color="00843D"/>
              <w:left w:val="single" w:sz="8" w:space="0" w:color="00843D"/>
              <w:bottom w:val="single" w:sz="8" w:space="0" w:color="00843D"/>
              <w:right w:val="single" w:sz="8" w:space="0" w:color="00843D"/>
            </w:tcBorders>
            <w:vAlign w:val="center"/>
          </w:tcPr>
          <w:p w14:paraId="309981DC" w14:textId="38087548" w:rsidR="00CB2059" w:rsidRPr="0072112D" w:rsidRDefault="00CB2059" w:rsidP="00CB2059">
            <w:pPr>
              <w:rPr>
                <w:rFonts w:cs="Arial"/>
                <w:szCs w:val="20"/>
                <w:lang w:val="en-US"/>
              </w:rPr>
            </w:pPr>
            <w:r>
              <w:rPr>
                <w:rFonts w:cs="Arial"/>
                <w:color w:val="000000"/>
                <w:szCs w:val="20"/>
                <w:lang w:val="en-US"/>
              </w:rPr>
              <w:t>Skillinvest</w:t>
            </w:r>
          </w:p>
        </w:tc>
        <w:tc>
          <w:tcPr>
            <w:tcW w:w="1417" w:type="dxa"/>
            <w:tcBorders>
              <w:top w:val="single" w:sz="8" w:space="0" w:color="00843D"/>
              <w:left w:val="single" w:sz="8" w:space="0" w:color="00843D"/>
              <w:bottom w:val="single" w:sz="8" w:space="0" w:color="00843D"/>
              <w:right w:val="single" w:sz="8" w:space="0" w:color="00843D"/>
            </w:tcBorders>
            <w:vAlign w:val="center"/>
          </w:tcPr>
          <w:p w14:paraId="0C17A8EC" w14:textId="3788187C" w:rsidR="00CB2059" w:rsidRPr="0072112D" w:rsidRDefault="00CB2059" w:rsidP="00CB2059">
            <w:pPr>
              <w:rPr>
                <w:rFonts w:cs="Arial"/>
                <w:szCs w:val="20"/>
                <w:lang w:val="en-US"/>
              </w:rPr>
            </w:pPr>
            <w:r>
              <w:rPr>
                <w:rFonts w:cs="Arial"/>
                <w:color w:val="000000"/>
                <w:szCs w:val="20"/>
                <w:lang w:val="en-US"/>
              </w:rPr>
              <w:t>RTO public</w:t>
            </w:r>
          </w:p>
        </w:tc>
        <w:tc>
          <w:tcPr>
            <w:tcW w:w="992" w:type="dxa"/>
            <w:tcBorders>
              <w:top w:val="single" w:sz="8" w:space="0" w:color="00843D"/>
              <w:left w:val="single" w:sz="8" w:space="0" w:color="00843D"/>
              <w:bottom w:val="single" w:sz="8" w:space="0" w:color="00843D"/>
              <w:right w:val="single" w:sz="8" w:space="0" w:color="00843D"/>
            </w:tcBorders>
            <w:vAlign w:val="center"/>
          </w:tcPr>
          <w:p w14:paraId="02B80A9A" w14:textId="7B2011E7" w:rsidR="00CB2059" w:rsidRPr="0072112D" w:rsidRDefault="00CB2059" w:rsidP="00CB2059">
            <w:pPr>
              <w:rPr>
                <w:rFonts w:cs="Arial"/>
                <w:szCs w:val="20"/>
                <w:lang w:val="en-US"/>
              </w:rPr>
            </w:pPr>
            <w:r>
              <w:rPr>
                <w:rFonts w:cs="Arial"/>
                <w:color w:val="000000"/>
                <w:szCs w:val="20"/>
                <w:lang w:val="en-US"/>
              </w:rPr>
              <w:t>SA; TAS; VIC</w:t>
            </w:r>
          </w:p>
        </w:tc>
        <w:tc>
          <w:tcPr>
            <w:tcW w:w="1134" w:type="dxa"/>
            <w:tcBorders>
              <w:top w:val="single" w:sz="8" w:space="0" w:color="00843D"/>
              <w:left w:val="single" w:sz="8" w:space="0" w:color="00843D"/>
              <w:bottom w:val="single" w:sz="8" w:space="0" w:color="00843D"/>
              <w:right w:val="single" w:sz="8" w:space="0" w:color="00843D"/>
            </w:tcBorders>
            <w:vAlign w:val="center"/>
          </w:tcPr>
          <w:p w14:paraId="697B7781" w14:textId="185BC85A" w:rsidR="00CB2059" w:rsidRPr="0072112D" w:rsidRDefault="00CB2059" w:rsidP="00CB2059">
            <w:pPr>
              <w:rPr>
                <w:rFonts w:cs="Arial"/>
                <w:szCs w:val="20"/>
                <w:lang w:val="en-US"/>
              </w:rPr>
            </w:pPr>
            <w:r>
              <w:rPr>
                <w:rFonts w:cs="Arial"/>
                <w:color w:val="000000"/>
                <w:szCs w:val="20"/>
                <w:lang w:val="en-US"/>
              </w:rPr>
              <w:t>Yes</w:t>
            </w:r>
          </w:p>
        </w:tc>
        <w:tc>
          <w:tcPr>
            <w:tcW w:w="851" w:type="dxa"/>
            <w:tcBorders>
              <w:top w:val="single" w:sz="8" w:space="0" w:color="00843D"/>
              <w:left w:val="single" w:sz="8" w:space="0" w:color="00843D"/>
              <w:bottom w:val="single" w:sz="8" w:space="0" w:color="00843D"/>
              <w:right w:val="single" w:sz="8" w:space="0" w:color="00843D"/>
            </w:tcBorders>
            <w:vAlign w:val="center"/>
          </w:tcPr>
          <w:p w14:paraId="40A48D98" w14:textId="3E4930F1"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03D8E91F" w14:textId="7F3A0739"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8" w:type="dxa"/>
            <w:tcBorders>
              <w:top w:val="single" w:sz="8" w:space="0" w:color="00843D"/>
              <w:left w:val="single" w:sz="8" w:space="0" w:color="00843D"/>
              <w:bottom w:val="single" w:sz="8" w:space="0" w:color="00843D"/>
              <w:right w:val="single" w:sz="8" w:space="0" w:color="00843D"/>
            </w:tcBorders>
            <w:vAlign w:val="center"/>
          </w:tcPr>
          <w:p w14:paraId="33740921" w14:textId="1819EA54"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058EF9AE" w14:textId="57D4A6A2"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r>
      <w:tr w:rsidR="000B46BC" w:rsidRPr="0072112D" w14:paraId="2A2FFEE5" w14:textId="77777777" w:rsidTr="000B46BC">
        <w:trPr>
          <w:trHeight w:val="285"/>
        </w:trPr>
        <w:tc>
          <w:tcPr>
            <w:tcW w:w="3251" w:type="dxa"/>
            <w:tcBorders>
              <w:top w:val="single" w:sz="8" w:space="0" w:color="00843D"/>
              <w:left w:val="single" w:sz="8" w:space="0" w:color="00843D"/>
              <w:bottom w:val="single" w:sz="8" w:space="0" w:color="00843D"/>
              <w:right w:val="single" w:sz="8" w:space="0" w:color="00843D"/>
            </w:tcBorders>
            <w:vAlign w:val="center"/>
          </w:tcPr>
          <w:p w14:paraId="69C3771C" w14:textId="1421DADF" w:rsidR="00CB2059" w:rsidRPr="0072112D" w:rsidRDefault="00CB2059" w:rsidP="00CB2059">
            <w:pPr>
              <w:rPr>
                <w:rFonts w:cs="Arial"/>
                <w:szCs w:val="20"/>
                <w:lang w:val="en-US"/>
              </w:rPr>
            </w:pPr>
            <w:r>
              <w:rPr>
                <w:rFonts w:cs="Arial"/>
                <w:color w:val="000000"/>
                <w:szCs w:val="20"/>
                <w:lang w:val="en-US"/>
              </w:rPr>
              <w:t>Spolly's Syndications</w:t>
            </w:r>
          </w:p>
        </w:tc>
        <w:tc>
          <w:tcPr>
            <w:tcW w:w="1417" w:type="dxa"/>
            <w:tcBorders>
              <w:top w:val="single" w:sz="8" w:space="0" w:color="00843D"/>
              <w:left w:val="single" w:sz="8" w:space="0" w:color="00843D"/>
              <w:bottom w:val="single" w:sz="8" w:space="0" w:color="00843D"/>
              <w:right w:val="single" w:sz="8" w:space="0" w:color="00843D"/>
            </w:tcBorders>
            <w:vAlign w:val="center"/>
          </w:tcPr>
          <w:p w14:paraId="0ABD6117" w14:textId="71D65CFF" w:rsidR="00CB2059" w:rsidRPr="0072112D" w:rsidRDefault="00CB2059" w:rsidP="00CB2059">
            <w:pPr>
              <w:rPr>
                <w:rFonts w:cs="Arial"/>
                <w:szCs w:val="20"/>
                <w:lang w:val="en-US"/>
              </w:rPr>
            </w:pPr>
            <w:r>
              <w:rPr>
                <w:rFonts w:cs="Arial"/>
                <w:color w:val="000000"/>
                <w:szCs w:val="20"/>
                <w:lang w:val="en-US"/>
              </w:rPr>
              <w:t>Commercial Business</w:t>
            </w:r>
          </w:p>
        </w:tc>
        <w:tc>
          <w:tcPr>
            <w:tcW w:w="992" w:type="dxa"/>
            <w:tcBorders>
              <w:top w:val="single" w:sz="8" w:space="0" w:color="00843D"/>
              <w:left w:val="single" w:sz="8" w:space="0" w:color="00843D"/>
              <w:bottom w:val="single" w:sz="8" w:space="0" w:color="00843D"/>
              <w:right w:val="single" w:sz="8" w:space="0" w:color="00843D"/>
            </w:tcBorders>
            <w:vAlign w:val="center"/>
          </w:tcPr>
          <w:p w14:paraId="1E4262C2" w14:textId="47BAA77C" w:rsidR="00CB2059" w:rsidRPr="0072112D" w:rsidRDefault="00CB2059" w:rsidP="00CB2059">
            <w:pPr>
              <w:rPr>
                <w:rFonts w:cs="Arial"/>
                <w:szCs w:val="20"/>
                <w:lang w:val="en-US"/>
              </w:rPr>
            </w:pPr>
            <w:r>
              <w:rPr>
                <w:rFonts w:cs="Arial"/>
                <w:color w:val="000000"/>
                <w:szCs w:val="20"/>
                <w:lang w:val="en-US"/>
              </w:rPr>
              <w:t>VIC</w:t>
            </w:r>
          </w:p>
        </w:tc>
        <w:tc>
          <w:tcPr>
            <w:tcW w:w="1134" w:type="dxa"/>
            <w:tcBorders>
              <w:top w:val="single" w:sz="8" w:space="0" w:color="00843D"/>
              <w:left w:val="single" w:sz="8" w:space="0" w:color="00843D"/>
              <w:bottom w:val="single" w:sz="8" w:space="0" w:color="00843D"/>
              <w:right w:val="single" w:sz="8" w:space="0" w:color="00843D"/>
            </w:tcBorders>
            <w:vAlign w:val="center"/>
          </w:tcPr>
          <w:p w14:paraId="73D3772D" w14:textId="5EB81BD5" w:rsidR="00CB2059" w:rsidRPr="0072112D" w:rsidRDefault="00CB2059" w:rsidP="00CB2059">
            <w:pPr>
              <w:rPr>
                <w:rFonts w:cs="Arial"/>
                <w:szCs w:val="20"/>
                <w:lang w:val="en-US"/>
              </w:rPr>
            </w:pPr>
            <w:r>
              <w:rPr>
                <w:rFonts w:cs="Arial"/>
                <w:color w:val="000000"/>
                <w:szCs w:val="20"/>
                <w:lang w:val="en-US"/>
              </w:rPr>
              <w:t>Yes</w:t>
            </w:r>
          </w:p>
        </w:tc>
        <w:tc>
          <w:tcPr>
            <w:tcW w:w="851" w:type="dxa"/>
            <w:tcBorders>
              <w:top w:val="single" w:sz="8" w:space="0" w:color="00843D"/>
              <w:left w:val="single" w:sz="8" w:space="0" w:color="00843D"/>
              <w:bottom w:val="single" w:sz="8" w:space="0" w:color="00843D"/>
              <w:right w:val="single" w:sz="8" w:space="0" w:color="00843D"/>
            </w:tcBorders>
            <w:vAlign w:val="center"/>
          </w:tcPr>
          <w:p w14:paraId="128FFD39" w14:textId="31A44B79" w:rsidR="00CB2059" w:rsidRPr="0072112D" w:rsidRDefault="00CB2059" w:rsidP="00CB2059">
            <w:pPr>
              <w:jc w:val="center"/>
              <w:rPr>
                <w:rFonts w:cs="Arial"/>
                <w:szCs w:val="20"/>
                <w:lang w:val="en-US"/>
              </w:rPr>
            </w:pPr>
          </w:p>
        </w:tc>
        <w:tc>
          <w:tcPr>
            <w:tcW w:w="709" w:type="dxa"/>
            <w:tcBorders>
              <w:top w:val="single" w:sz="8" w:space="0" w:color="00843D"/>
              <w:left w:val="single" w:sz="8" w:space="0" w:color="00843D"/>
              <w:bottom w:val="single" w:sz="8" w:space="0" w:color="00843D"/>
              <w:right w:val="single" w:sz="8" w:space="0" w:color="00843D"/>
            </w:tcBorders>
            <w:vAlign w:val="center"/>
          </w:tcPr>
          <w:p w14:paraId="38F2418F" w14:textId="06F030AF" w:rsidR="00CB2059" w:rsidRPr="0072112D" w:rsidRDefault="00CB2059" w:rsidP="00CB2059">
            <w:pPr>
              <w:jc w:val="center"/>
              <w:rPr>
                <w:rFonts w:cs="Arial"/>
                <w:szCs w:val="20"/>
                <w:lang w:val="en-US"/>
              </w:rPr>
            </w:pPr>
          </w:p>
        </w:tc>
        <w:tc>
          <w:tcPr>
            <w:tcW w:w="708" w:type="dxa"/>
            <w:tcBorders>
              <w:top w:val="single" w:sz="8" w:space="0" w:color="00843D"/>
              <w:left w:val="single" w:sz="8" w:space="0" w:color="00843D"/>
              <w:bottom w:val="single" w:sz="8" w:space="0" w:color="00843D"/>
              <w:right w:val="single" w:sz="8" w:space="0" w:color="00843D"/>
            </w:tcBorders>
            <w:vAlign w:val="center"/>
          </w:tcPr>
          <w:p w14:paraId="40C9DA39" w14:textId="4D045EA4"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1AC59D4B" w14:textId="57D45745"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r>
      <w:tr w:rsidR="000B46BC" w:rsidRPr="0072112D" w14:paraId="24C238D0" w14:textId="77777777" w:rsidTr="000B46BC">
        <w:trPr>
          <w:trHeight w:val="285"/>
        </w:trPr>
        <w:tc>
          <w:tcPr>
            <w:tcW w:w="3251" w:type="dxa"/>
            <w:tcBorders>
              <w:top w:val="single" w:sz="8" w:space="0" w:color="00843D"/>
              <w:left w:val="single" w:sz="8" w:space="0" w:color="00843D"/>
              <w:bottom w:val="single" w:sz="8" w:space="0" w:color="00843D"/>
              <w:right w:val="single" w:sz="8" w:space="0" w:color="00843D"/>
            </w:tcBorders>
            <w:vAlign w:val="center"/>
          </w:tcPr>
          <w:p w14:paraId="0E5256F5" w14:textId="5810A7C6" w:rsidR="00CB2059" w:rsidRPr="0072112D" w:rsidRDefault="00CB2059" w:rsidP="00CB2059">
            <w:pPr>
              <w:rPr>
                <w:rFonts w:cs="Arial"/>
                <w:szCs w:val="20"/>
                <w:lang w:val="en-US"/>
              </w:rPr>
            </w:pPr>
            <w:r>
              <w:rPr>
                <w:rFonts w:cs="Arial"/>
                <w:color w:val="000000"/>
                <w:szCs w:val="20"/>
                <w:lang w:val="en-US"/>
              </w:rPr>
              <w:t>Springpark Kennels</w:t>
            </w:r>
          </w:p>
        </w:tc>
        <w:tc>
          <w:tcPr>
            <w:tcW w:w="1417" w:type="dxa"/>
            <w:tcBorders>
              <w:top w:val="single" w:sz="8" w:space="0" w:color="00843D"/>
              <w:left w:val="single" w:sz="8" w:space="0" w:color="00843D"/>
              <w:bottom w:val="single" w:sz="8" w:space="0" w:color="00843D"/>
              <w:right w:val="single" w:sz="8" w:space="0" w:color="00843D"/>
            </w:tcBorders>
            <w:vAlign w:val="center"/>
          </w:tcPr>
          <w:p w14:paraId="07DEBE96" w14:textId="12013844" w:rsidR="00CB2059" w:rsidRPr="0072112D" w:rsidRDefault="00CB2059" w:rsidP="00CB2059">
            <w:pPr>
              <w:rPr>
                <w:rFonts w:cs="Arial"/>
                <w:szCs w:val="20"/>
                <w:lang w:val="en-US"/>
              </w:rPr>
            </w:pPr>
            <w:r>
              <w:rPr>
                <w:rFonts w:cs="Arial"/>
                <w:color w:val="000000"/>
                <w:szCs w:val="20"/>
                <w:lang w:val="en-US"/>
              </w:rPr>
              <w:t>Commercial Business</w:t>
            </w:r>
          </w:p>
        </w:tc>
        <w:tc>
          <w:tcPr>
            <w:tcW w:w="992" w:type="dxa"/>
            <w:tcBorders>
              <w:top w:val="single" w:sz="8" w:space="0" w:color="00843D"/>
              <w:left w:val="single" w:sz="8" w:space="0" w:color="00843D"/>
              <w:bottom w:val="single" w:sz="8" w:space="0" w:color="00843D"/>
              <w:right w:val="single" w:sz="8" w:space="0" w:color="00843D"/>
            </w:tcBorders>
            <w:vAlign w:val="center"/>
          </w:tcPr>
          <w:p w14:paraId="07424235" w14:textId="53D83A4E" w:rsidR="00CB2059" w:rsidRPr="0072112D" w:rsidRDefault="00CB2059" w:rsidP="00CB2059">
            <w:pPr>
              <w:rPr>
                <w:rFonts w:cs="Arial"/>
                <w:szCs w:val="20"/>
                <w:lang w:val="en-US"/>
              </w:rPr>
            </w:pPr>
            <w:r>
              <w:rPr>
                <w:rFonts w:cs="Arial"/>
                <w:color w:val="000000"/>
                <w:szCs w:val="20"/>
                <w:lang w:val="en-US"/>
              </w:rPr>
              <w:t>VIC</w:t>
            </w:r>
          </w:p>
        </w:tc>
        <w:tc>
          <w:tcPr>
            <w:tcW w:w="1134" w:type="dxa"/>
            <w:tcBorders>
              <w:top w:val="single" w:sz="8" w:space="0" w:color="00843D"/>
              <w:left w:val="single" w:sz="8" w:space="0" w:color="00843D"/>
              <w:bottom w:val="single" w:sz="8" w:space="0" w:color="00843D"/>
              <w:right w:val="single" w:sz="8" w:space="0" w:color="00843D"/>
            </w:tcBorders>
            <w:vAlign w:val="center"/>
          </w:tcPr>
          <w:p w14:paraId="13F2AA32" w14:textId="2941A59E" w:rsidR="00CB2059" w:rsidRPr="0072112D" w:rsidRDefault="00CB2059" w:rsidP="00CB2059">
            <w:pPr>
              <w:rPr>
                <w:rFonts w:cs="Arial"/>
                <w:szCs w:val="20"/>
                <w:lang w:val="en-US"/>
              </w:rPr>
            </w:pPr>
            <w:r>
              <w:rPr>
                <w:rFonts w:cs="Arial"/>
                <w:color w:val="000000"/>
                <w:szCs w:val="20"/>
                <w:lang w:val="en-US"/>
              </w:rPr>
              <w:t>Yes</w:t>
            </w:r>
          </w:p>
        </w:tc>
        <w:tc>
          <w:tcPr>
            <w:tcW w:w="851" w:type="dxa"/>
            <w:tcBorders>
              <w:top w:val="single" w:sz="8" w:space="0" w:color="00843D"/>
              <w:left w:val="single" w:sz="8" w:space="0" w:color="00843D"/>
              <w:bottom w:val="single" w:sz="8" w:space="0" w:color="00843D"/>
              <w:right w:val="single" w:sz="8" w:space="0" w:color="00843D"/>
            </w:tcBorders>
            <w:vAlign w:val="center"/>
          </w:tcPr>
          <w:p w14:paraId="5F7809D1" w14:textId="4788673D" w:rsidR="00CB2059" w:rsidRPr="0072112D" w:rsidRDefault="00CB2059" w:rsidP="00CB2059">
            <w:pPr>
              <w:jc w:val="center"/>
              <w:rPr>
                <w:rFonts w:cs="Arial"/>
                <w:szCs w:val="20"/>
                <w:lang w:val="en-US"/>
              </w:rPr>
            </w:pPr>
          </w:p>
        </w:tc>
        <w:tc>
          <w:tcPr>
            <w:tcW w:w="709" w:type="dxa"/>
            <w:tcBorders>
              <w:top w:val="single" w:sz="8" w:space="0" w:color="00843D"/>
              <w:left w:val="single" w:sz="8" w:space="0" w:color="00843D"/>
              <w:bottom w:val="single" w:sz="8" w:space="0" w:color="00843D"/>
              <w:right w:val="single" w:sz="8" w:space="0" w:color="00843D"/>
            </w:tcBorders>
            <w:vAlign w:val="center"/>
          </w:tcPr>
          <w:p w14:paraId="1B1D85F9" w14:textId="56ED7BCE" w:rsidR="00CB2059" w:rsidRPr="0072112D" w:rsidRDefault="00CB2059" w:rsidP="00CB2059">
            <w:pPr>
              <w:jc w:val="center"/>
              <w:rPr>
                <w:rFonts w:cs="Arial"/>
                <w:szCs w:val="20"/>
                <w:lang w:val="en-US"/>
              </w:rPr>
            </w:pPr>
          </w:p>
        </w:tc>
        <w:tc>
          <w:tcPr>
            <w:tcW w:w="708" w:type="dxa"/>
            <w:tcBorders>
              <w:top w:val="single" w:sz="8" w:space="0" w:color="00843D"/>
              <w:left w:val="single" w:sz="8" w:space="0" w:color="00843D"/>
              <w:bottom w:val="single" w:sz="8" w:space="0" w:color="00843D"/>
              <w:right w:val="single" w:sz="8" w:space="0" w:color="00843D"/>
            </w:tcBorders>
            <w:vAlign w:val="center"/>
          </w:tcPr>
          <w:p w14:paraId="56A95C46" w14:textId="06E312A1"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3A45D9D3" w14:textId="69C81AC7"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r>
      <w:tr w:rsidR="000B46BC" w:rsidRPr="0072112D" w14:paraId="56F287FC" w14:textId="77777777" w:rsidTr="000B46BC">
        <w:trPr>
          <w:trHeight w:val="285"/>
        </w:trPr>
        <w:tc>
          <w:tcPr>
            <w:tcW w:w="3251" w:type="dxa"/>
            <w:tcBorders>
              <w:top w:val="single" w:sz="8" w:space="0" w:color="00843D"/>
              <w:left w:val="single" w:sz="8" w:space="0" w:color="00843D"/>
              <w:bottom w:val="single" w:sz="8" w:space="0" w:color="00843D"/>
              <w:right w:val="single" w:sz="8" w:space="0" w:color="00843D"/>
            </w:tcBorders>
            <w:vAlign w:val="center"/>
          </w:tcPr>
          <w:p w14:paraId="4A0A5024" w14:textId="567B6BB9" w:rsidR="00CB2059" w:rsidRPr="0072112D" w:rsidRDefault="00CB2059" w:rsidP="00CB2059">
            <w:pPr>
              <w:rPr>
                <w:rFonts w:cs="Arial"/>
                <w:szCs w:val="20"/>
                <w:lang w:val="en-US"/>
              </w:rPr>
            </w:pPr>
            <w:r>
              <w:rPr>
                <w:rFonts w:cs="Arial"/>
                <w:color w:val="000000"/>
                <w:szCs w:val="20"/>
                <w:lang w:val="en-US"/>
              </w:rPr>
              <w:t>Summit Racing Services</w:t>
            </w:r>
          </w:p>
        </w:tc>
        <w:tc>
          <w:tcPr>
            <w:tcW w:w="1417" w:type="dxa"/>
            <w:tcBorders>
              <w:top w:val="single" w:sz="8" w:space="0" w:color="00843D"/>
              <w:left w:val="single" w:sz="8" w:space="0" w:color="00843D"/>
              <w:bottom w:val="single" w:sz="8" w:space="0" w:color="00843D"/>
              <w:right w:val="single" w:sz="8" w:space="0" w:color="00843D"/>
            </w:tcBorders>
            <w:vAlign w:val="center"/>
          </w:tcPr>
          <w:p w14:paraId="08B140FC" w14:textId="57E0836E" w:rsidR="00CB2059" w:rsidRPr="0072112D" w:rsidRDefault="00CB2059" w:rsidP="00CB2059">
            <w:pPr>
              <w:rPr>
                <w:rFonts w:cs="Arial"/>
                <w:szCs w:val="20"/>
                <w:lang w:val="en-US"/>
              </w:rPr>
            </w:pPr>
            <w:r>
              <w:rPr>
                <w:rFonts w:cs="Arial"/>
                <w:color w:val="000000"/>
                <w:szCs w:val="20"/>
                <w:lang w:val="en-US"/>
              </w:rPr>
              <w:t>Commercial Business</w:t>
            </w:r>
          </w:p>
        </w:tc>
        <w:tc>
          <w:tcPr>
            <w:tcW w:w="992" w:type="dxa"/>
            <w:tcBorders>
              <w:top w:val="single" w:sz="8" w:space="0" w:color="00843D"/>
              <w:left w:val="single" w:sz="8" w:space="0" w:color="00843D"/>
              <w:bottom w:val="single" w:sz="8" w:space="0" w:color="00843D"/>
              <w:right w:val="single" w:sz="8" w:space="0" w:color="00843D"/>
            </w:tcBorders>
            <w:vAlign w:val="center"/>
          </w:tcPr>
          <w:p w14:paraId="1316B71A" w14:textId="5B1EEA07" w:rsidR="00CB2059" w:rsidRPr="0072112D" w:rsidRDefault="00CB2059" w:rsidP="00CB2059">
            <w:pPr>
              <w:rPr>
                <w:rFonts w:cs="Arial"/>
                <w:szCs w:val="20"/>
                <w:lang w:val="en-US"/>
              </w:rPr>
            </w:pPr>
            <w:r>
              <w:rPr>
                <w:rFonts w:cs="Arial"/>
                <w:color w:val="000000"/>
                <w:szCs w:val="20"/>
                <w:lang w:val="en-US"/>
              </w:rPr>
              <w:t>NSW</w:t>
            </w:r>
          </w:p>
        </w:tc>
        <w:tc>
          <w:tcPr>
            <w:tcW w:w="1134" w:type="dxa"/>
            <w:tcBorders>
              <w:top w:val="single" w:sz="8" w:space="0" w:color="00843D"/>
              <w:left w:val="single" w:sz="8" w:space="0" w:color="00843D"/>
              <w:bottom w:val="single" w:sz="8" w:space="0" w:color="00843D"/>
              <w:right w:val="single" w:sz="8" w:space="0" w:color="00843D"/>
            </w:tcBorders>
            <w:vAlign w:val="center"/>
          </w:tcPr>
          <w:p w14:paraId="697B12B8" w14:textId="4C04EAEE" w:rsidR="00CB2059" w:rsidRPr="0072112D" w:rsidRDefault="00CB2059" w:rsidP="00CB2059">
            <w:pPr>
              <w:rPr>
                <w:rFonts w:cs="Arial"/>
                <w:szCs w:val="20"/>
                <w:lang w:val="en-US"/>
              </w:rPr>
            </w:pPr>
            <w:r>
              <w:rPr>
                <w:rFonts w:cs="Arial"/>
                <w:color w:val="000000"/>
                <w:szCs w:val="20"/>
                <w:lang w:val="en-US"/>
              </w:rPr>
              <w:t>Yes</w:t>
            </w:r>
          </w:p>
        </w:tc>
        <w:tc>
          <w:tcPr>
            <w:tcW w:w="851" w:type="dxa"/>
            <w:tcBorders>
              <w:top w:val="single" w:sz="8" w:space="0" w:color="00843D"/>
              <w:left w:val="single" w:sz="8" w:space="0" w:color="00843D"/>
              <w:bottom w:val="single" w:sz="8" w:space="0" w:color="00843D"/>
              <w:right w:val="single" w:sz="8" w:space="0" w:color="00843D"/>
            </w:tcBorders>
            <w:vAlign w:val="center"/>
          </w:tcPr>
          <w:p w14:paraId="318A187A" w14:textId="6FB37635" w:rsidR="00CB2059" w:rsidRPr="0072112D" w:rsidRDefault="00CB2059" w:rsidP="00CB2059">
            <w:pPr>
              <w:jc w:val="center"/>
              <w:rPr>
                <w:rFonts w:cs="Arial"/>
                <w:szCs w:val="20"/>
                <w:lang w:val="en-US"/>
              </w:rPr>
            </w:pPr>
          </w:p>
        </w:tc>
        <w:tc>
          <w:tcPr>
            <w:tcW w:w="709" w:type="dxa"/>
            <w:tcBorders>
              <w:top w:val="single" w:sz="8" w:space="0" w:color="00843D"/>
              <w:left w:val="single" w:sz="8" w:space="0" w:color="00843D"/>
              <w:bottom w:val="single" w:sz="8" w:space="0" w:color="00843D"/>
              <w:right w:val="single" w:sz="8" w:space="0" w:color="00843D"/>
            </w:tcBorders>
            <w:vAlign w:val="center"/>
          </w:tcPr>
          <w:p w14:paraId="19D9CEEC" w14:textId="52CAD06E" w:rsidR="00CB2059" w:rsidRPr="0072112D" w:rsidRDefault="00CB2059" w:rsidP="00CB2059">
            <w:pPr>
              <w:jc w:val="center"/>
              <w:rPr>
                <w:rFonts w:cs="Arial"/>
                <w:szCs w:val="20"/>
                <w:lang w:val="en-US"/>
              </w:rPr>
            </w:pPr>
          </w:p>
        </w:tc>
        <w:tc>
          <w:tcPr>
            <w:tcW w:w="708" w:type="dxa"/>
            <w:tcBorders>
              <w:top w:val="single" w:sz="8" w:space="0" w:color="00843D"/>
              <w:left w:val="single" w:sz="8" w:space="0" w:color="00843D"/>
              <w:bottom w:val="single" w:sz="8" w:space="0" w:color="00843D"/>
              <w:right w:val="single" w:sz="8" w:space="0" w:color="00843D"/>
            </w:tcBorders>
            <w:vAlign w:val="center"/>
          </w:tcPr>
          <w:p w14:paraId="53E3FBF7" w14:textId="040BCF1B"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6C461077" w14:textId="42FBA80E"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r>
      <w:tr w:rsidR="000B46BC" w:rsidRPr="0072112D" w14:paraId="3F24E8A2" w14:textId="77777777" w:rsidTr="000B46BC">
        <w:trPr>
          <w:trHeight w:val="285"/>
        </w:trPr>
        <w:tc>
          <w:tcPr>
            <w:tcW w:w="3251" w:type="dxa"/>
            <w:tcBorders>
              <w:top w:val="single" w:sz="8" w:space="0" w:color="00843D"/>
              <w:left w:val="single" w:sz="8" w:space="0" w:color="00843D"/>
              <w:bottom w:val="single" w:sz="8" w:space="0" w:color="00843D"/>
              <w:right w:val="single" w:sz="8" w:space="0" w:color="00843D"/>
            </w:tcBorders>
            <w:vAlign w:val="center"/>
          </w:tcPr>
          <w:p w14:paraId="3157B7F9" w14:textId="73B584E0" w:rsidR="00CB2059" w:rsidRPr="0072112D" w:rsidRDefault="00CB2059" w:rsidP="00CB2059">
            <w:pPr>
              <w:rPr>
                <w:rFonts w:cs="Arial"/>
                <w:szCs w:val="20"/>
                <w:lang w:val="en-US"/>
              </w:rPr>
            </w:pPr>
            <w:r>
              <w:rPr>
                <w:rFonts w:cs="Arial"/>
                <w:color w:val="000000"/>
                <w:szCs w:val="20"/>
                <w:lang w:val="en-US"/>
              </w:rPr>
              <w:t>TAFE NSW</w:t>
            </w:r>
          </w:p>
        </w:tc>
        <w:tc>
          <w:tcPr>
            <w:tcW w:w="1417" w:type="dxa"/>
            <w:tcBorders>
              <w:top w:val="single" w:sz="8" w:space="0" w:color="00843D"/>
              <w:left w:val="single" w:sz="8" w:space="0" w:color="00843D"/>
              <w:bottom w:val="single" w:sz="8" w:space="0" w:color="00843D"/>
              <w:right w:val="single" w:sz="8" w:space="0" w:color="00843D"/>
            </w:tcBorders>
            <w:vAlign w:val="center"/>
          </w:tcPr>
          <w:p w14:paraId="0D3994BE" w14:textId="15B76C1B" w:rsidR="00CB2059" w:rsidRPr="0072112D" w:rsidRDefault="00CB2059" w:rsidP="00CB2059">
            <w:pPr>
              <w:rPr>
                <w:rFonts w:cs="Arial"/>
                <w:szCs w:val="20"/>
                <w:lang w:val="en-US"/>
              </w:rPr>
            </w:pPr>
            <w:r>
              <w:rPr>
                <w:rFonts w:cs="Arial"/>
                <w:color w:val="000000"/>
                <w:szCs w:val="20"/>
                <w:lang w:val="en-US"/>
              </w:rPr>
              <w:t>RTO public</w:t>
            </w:r>
          </w:p>
        </w:tc>
        <w:tc>
          <w:tcPr>
            <w:tcW w:w="992" w:type="dxa"/>
            <w:tcBorders>
              <w:top w:val="single" w:sz="8" w:space="0" w:color="00843D"/>
              <w:left w:val="single" w:sz="8" w:space="0" w:color="00843D"/>
              <w:bottom w:val="single" w:sz="8" w:space="0" w:color="00843D"/>
              <w:right w:val="single" w:sz="8" w:space="0" w:color="00843D"/>
            </w:tcBorders>
            <w:vAlign w:val="center"/>
          </w:tcPr>
          <w:p w14:paraId="750BE2DC" w14:textId="38BAFC7C" w:rsidR="00CB2059" w:rsidRPr="0072112D" w:rsidRDefault="00CB2059" w:rsidP="00CB2059">
            <w:pPr>
              <w:rPr>
                <w:rFonts w:cs="Arial"/>
                <w:szCs w:val="20"/>
                <w:lang w:val="en-US"/>
              </w:rPr>
            </w:pPr>
            <w:r>
              <w:rPr>
                <w:rFonts w:cs="Arial"/>
                <w:color w:val="000000"/>
                <w:szCs w:val="20"/>
                <w:lang w:val="en-US"/>
              </w:rPr>
              <w:t>NSW</w:t>
            </w:r>
          </w:p>
        </w:tc>
        <w:tc>
          <w:tcPr>
            <w:tcW w:w="1134" w:type="dxa"/>
            <w:tcBorders>
              <w:top w:val="single" w:sz="8" w:space="0" w:color="00843D"/>
              <w:left w:val="single" w:sz="8" w:space="0" w:color="00843D"/>
              <w:bottom w:val="single" w:sz="8" w:space="0" w:color="00843D"/>
              <w:right w:val="single" w:sz="8" w:space="0" w:color="00843D"/>
            </w:tcBorders>
            <w:vAlign w:val="center"/>
          </w:tcPr>
          <w:p w14:paraId="640B07B5" w14:textId="7874EF1E" w:rsidR="00CB2059" w:rsidRPr="0072112D" w:rsidRDefault="00CB2059" w:rsidP="00CB2059">
            <w:pPr>
              <w:rPr>
                <w:rFonts w:cs="Arial"/>
                <w:szCs w:val="20"/>
                <w:lang w:val="en-US"/>
              </w:rPr>
            </w:pPr>
            <w:r>
              <w:rPr>
                <w:rFonts w:cs="Arial"/>
                <w:color w:val="000000"/>
                <w:szCs w:val="20"/>
                <w:lang w:val="en-US"/>
              </w:rPr>
              <w:t>Yes</w:t>
            </w:r>
          </w:p>
        </w:tc>
        <w:tc>
          <w:tcPr>
            <w:tcW w:w="851" w:type="dxa"/>
            <w:tcBorders>
              <w:top w:val="single" w:sz="8" w:space="0" w:color="00843D"/>
              <w:left w:val="single" w:sz="8" w:space="0" w:color="00843D"/>
              <w:bottom w:val="single" w:sz="8" w:space="0" w:color="00843D"/>
              <w:right w:val="single" w:sz="8" w:space="0" w:color="00843D"/>
            </w:tcBorders>
            <w:vAlign w:val="center"/>
          </w:tcPr>
          <w:p w14:paraId="16339947" w14:textId="5F940583"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548BE932" w14:textId="5A143B97"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8" w:type="dxa"/>
            <w:tcBorders>
              <w:top w:val="single" w:sz="8" w:space="0" w:color="00843D"/>
              <w:left w:val="single" w:sz="8" w:space="0" w:color="00843D"/>
              <w:bottom w:val="single" w:sz="8" w:space="0" w:color="00843D"/>
              <w:right w:val="single" w:sz="8" w:space="0" w:color="00843D"/>
            </w:tcBorders>
            <w:vAlign w:val="center"/>
          </w:tcPr>
          <w:p w14:paraId="167E0A0B" w14:textId="6DE231EE"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7C540A87" w14:textId="0890899D"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r>
      <w:tr w:rsidR="000B46BC" w:rsidRPr="0072112D" w14:paraId="414F127F" w14:textId="77777777" w:rsidTr="000B46BC">
        <w:trPr>
          <w:trHeight w:val="285"/>
        </w:trPr>
        <w:tc>
          <w:tcPr>
            <w:tcW w:w="3251" w:type="dxa"/>
            <w:tcBorders>
              <w:top w:val="single" w:sz="8" w:space="0" w:color="00843D"/>
              <w:left w:val="single" w:sz="8" w:space="0" w:color="00843D"/>
              <w:bottom w:val="single" w:sz="8" w:space="0" w:color="00843D"/>
              <w:right w:val="single" w:sz="8" w:space="0" w:color="00843D"/>
            </w:tcBorders>
            <w:vAlign w:val="center"/>
          </w:tcPr>
          <w:p w14:paraId="05FD77FB" w14:textId="39065C71" w:rsidR="00CB2059" w:rsidRPr="0072112D" w:rsidRDefault="00CB2059" w:rsidP="00CB2059">
            <w:pPr>
              <w:rPr>
                <w:rFonts w:cs="Arial"/>
                <w:szCs w:val="20"/>
                <w:lang w:val="en-US"/>
              </w:rPr>
            </w:pPr>
            <w:r>
              <w:rPr>
                <w:rFonts w:cs="Arial"/>
                <w:color w:val="000000"/>
                <w:szCs w:val="20"/>
                <w:lang w:val="en-US"/>
              </w:rPr>
              <w:t>Tallyho Trakehners</w:t>
            </w:r>
          </w:p>
        </w:tc>
        <w:tc>
          <w:tcPr>
            <w:tcW w:w="1417" w:type="dxa"/>
            <w:tcBorders>
              <w:top w:val="single" w:sz="8" w:space="0" w:color="00843D"/>
              <w:left w:val="single" w:sz="8" w:space="0" w:color="00843D"/>
              <w:bottom w:val="single" w:sz="8" w:space="0" w:color="00843D"/>
              <w:right w:val="single" w:sz="8" w:space="0" w:color="00843D"/>
            </w:tcBorders>
            <w:vAlign w:val="center"/>
          </w:tcPr>
          <w:p w14:paraId="67F08597" w14:textId="44152F58" w:rsidR="00CB2059" w:rsidRPr="0072112D" w:rsidRDefault="00CB2059" w:rsidP="00CB2059">
            <w:pPr>
              <w:rPr>
                <w:rFonts w:cs="Arial"/>
                <w:szCs w:val="20"/>
                <w:lang w:val="en-US"/>
              </w:rPr>
            </w:pPr>
            <w:r>
              <w:rPr>
                <w:rFonts w:cs="Arial"/>
                <w:color w:val="000000"/>
                <w:szCs w:val="20"/>
                <w:lang w:val="en-US"/>
              </w:rPr>
              <w:t>Commercial Business</w:t>
            </w:r>
          </w:p>
        </w:tc>
        <w:tc>
          <w:tcPr>
            <w:tcW w:w="992" w:type="dxa"/>
            <w:tcBorders>
              <w:top w:val="single" w:sz="8" w:space="0" w:color="00843D"/>
              <w:left w:val="single" w:sz="8" w:space="0" w:color="00843D"/>
              <w:bottom w:val="single" w:sz="8" w:space="0" w:color="00843D"/>
              <w:right w:val="single" w:sz="8" w:space="0" w:color="00843D"/>
            </w:tcBorders>
            <w:vAlign w:val="center"/>
          </w:tcPr>
          <w:p w14:paraId="1141CE8C" w14:textId="7BC62A11" w:rsidR="00CB2059" w:rsidRPr="0072112D" w:rsidRDefault="00CB2059" w:rsidP="00CB2059">
            <w:pPr>
              <w:rPr>
                <w:rFonts w:cs="Arial"/>
                <w:szCs w:val="20"/>
                <w:lang w:val="en-US"/>
              </w:rPr>
            </w:pPr>
            <w:r>
              <w:rPr>
                <w:rFonts w:cs="Arial"/>
                <w:color w:val="000000"/>
                <w:szCs w:val="20"/>
                <w:lang w:val="en-US"/>
              </w:rPr>
              <w:t>NSW</w:t>
            </w:r>
          </w:p>
        </w:tc>
        <w:tc>
          <w:tcPr>
            <w:tcW w:w="1134" w:type="dxa"/>
            <w:tcBorders>
              <w:top w:val="single" w:sz="8" w:space="0" w:color="00843D"/>
              <w:left w:val="single" w:sz="8" w:space="0" w:color="00843D"/>
              <w:bottom w:val="single" w:sz="8" w:space="0" w:color="00843D"/>
              <w:right w:val="single" w:sz="8" w:space="0" w:color="00843D"/>
            </w:tcBorders>
            <w:vAlign w:val="center"/>
          </w:tcPr>
          <w:p w14:paraId="249D786C" w14:textId="7C48CBFA" w:rsidR="00CB2059" w:rsidRPr="0072112D" w:rsidRDefault="00CB2059" w:rsidP="00CB2059">
            <w:pPr>
              <w:rPr>
                <w:rFonts w:cs="Arial"/>
                <w:szCs w:val="20"/>
                <w:lang w:val="en-US"/>
              </w:rPr>
            </w:pPr>
            <w:r>
              <w:rPr>
                <w:rFonts w:cs="Arial"/>
                <w:color w:val="000000"/>
                <w:szCs w:val="20"/>
                <w:lang w:val="en-US"/>
              </w:rPr>
              <w:t>Yes</w:t>
            </w:r>
          </w:p>
        </w:tc>
        <w:tc>
          <w:tcPr>
            <w:tcW w:w="851" w:type="dxa"/>
            <w:tcBorders>
              <w:top w:val="single" w:sz="8" w:space="0" w:color="00843D"/>
              <w:left w:val="single" w:sz="8" w:space="0" w:color="00843D"/>
              <w:bottom w:val="single" w:sz="8" w:space="0" w:color="00843D"/>
              <w:right w:val="single" w:sz="8" w:space="0" w:color="00843D"/>
            </w:tcBorders>
            <w:vAlign w:val="center"/>
          </w:tcPr>
          <w:p w14:paraId="48219D7A" w14:textId="49AAEB7F" w:rsidR="00CB2059" w:rsidRPr="0072112D" w:rsidRDefault="00CB2059" w:rsidP="00CB2059">
            <w:pPr>
              <w:jc w:val="center"/>
              <w:rPr>
                <w:rFonts w:cs="Arial"/>
                <w:szCs w:val="20"/>
                <w:lang w:val="en-US"/>
              </w:rPr>
            </w:pPr>
          </w:p>
        </w:tc>
        <w:tc>
          <w:tcPr>
            <w:tcW w:w="709" w:type="dxa"/>
            <w:tcBorders>
              <w:top w:val="single" w:sz="8" w:space="0" w:color="00843D"/>
              <w:left w:val="single" w:sz="8" w:space="0" w:color="00843D"/>
              <w:bottom w:val="single" w:sz="8" w:space="0" w:color="00843D"/>
              <w:right w:val="single" w:sz="8" w:space="0" w:color="00843D"/>
            </w:tcBorders>
            <w:vAlign w:val="center"/>
          </w:tcPr>
          <w:p w14:paraId="4CA32DC8" w14:textId="3D193151" w:rsidR="00CB2059" w:rsidRPr="0072112D" w:rsidRDefault="00CB2059" w:rsidP="00CB2059">
            <w:pPr>
              <w:jc w:val="center"/>
              <w:rPr>
                <w:rFonts w:cs="Arial"/>
                <w:szCs w:val="20"/>
                <w:lang w:val="en-US"/>
              </w:rPr>
            </w:pPr>
          </w:p>
        </w:tc>
        <w:tc>
          <w:tcPr>
            <w:tcW w:w="708" w:type="dxa"/>
            <w:tcBorders>
              <w:top w:val="single" w:sz="8" w:space="0" w:color="00843D"/>
              <w:left w:val="single" w:sz="8" w:space="0" w:color="00843D"/>
              <w:bottom w:val="single" w:sz="8" w:space="0" w:color="00843D"/>
              <w:right w:val="single" w:sz="8" w:space="0" w:color="00843D"/>
            </w:tcBorders>
            <w:vAlign w:val="center"/>
          </w:tcPr>
          <w:p w14:paraId="2B20310B" w14:textId="7C1346F1"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0D062F3E" w14:textId="253C2701"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r>
      <w:tr w:rsidR="000B46BC" w:rsidRPr="0072112D" w14:paraId="4BFD9B42" w14:textId="77777777" w:rsidTr="000B46BC">
        <w:trPr>
          <w:trHeight w:val="285"/>
        </w:trPr>
        <w:tc>
          <w:tcPr>
            <w:tcW w:w="3251" w:type="dxa"/>
            <w:tcBorders>
              <w:top w:val="single" w:sz="8" w:space="0" w:color="00843D"/>
              <w:left w:val="single" w:sz="8" w:space="0" w:color="00843D"/>
              <w:bottom w:val="single" w:sz="8" w:space="0" w:color="00843D"/>
              <w:right w:val="single" w:sz="8" w:space="0" w:color="00843D"/>
            </w:tcBorders>
            <w:vAlign w:val="center"/>
          </w:tcPr>
          <w:p w14:paraId="11857C17" w14:textId="0FC63520" w:rsidR="00CB2059" w:rsidRPr="0072112D" w:rsidRDefault="00CB2059" w:rsidP="00CB2059">
            <w:pPr>
              <w:rPr>
                <w:rFonts w:cs="Arial"/>
                <w:szCs w:val="20"/>
                <w:lang w:val="en-US"/>
              </w:rPr>
            </w:pPr>
            <w:r>
              <w:rPr>
                <w:rFonts w:cs="Arial"/>
                <w:color w:val="000000"/>
                <w:szCs w:val="20"/>
                <w:lang w:val="en-US"/>
              </w:rPr>
              <w:t>Tara Greyhound Equipment</w:t>
            </w:r>
          </w:p>
        </w:tc>
        <w:tc>
          <w:tcPr>
            <w:tcW w:w="1417" w:type="dxa"/>
            <w:tcBorders>
              <w:top w:val="single" w:sz="8" w:space="0" w:color="00843D"/>
              <w:left w:val="single" w:sz="8" w:space="0" w:color="00843D"/>
              <w:bottom w:val="single" w:sz="8" w:space="0" w:color="00843D"/>
              <w:right w:val="single" w:sz="8" w:space="0" w:color="00843D"/>
            </w:tcBorders>
            <w:vAlign w:val="center"/>
          </w:tcPr>
          <w:p w14:paraId="48F62BB0" w14:textId="41F0D77B" w:rsidR="00CB2059" w:rsidRPr="0072112D" w:rsidRDefault="00CB2059" w:rsidP="00CB2059">
            <w:pPr>
              <w:rPr>
                <w:rFonts w:cs="Arial"/>
                <w:szCs w:val="20"/>
                <w:lang w:val="en-US"/>
              </w:rPr>
            </w:pPr>
            <w:r>
              <w:rPr>
                <w:rFonts w:cs="Arial"/>
                <w:color w:val="000000"/>
                <w:szCs w:val="20"/>
                <w:lang w:val="en-US"/>
              </w:rPr>
              <w:t>Commercial Business</w:t>
            </w:r>
          </w:p>
        </w:tc>
        <w:tc>
          <w:tcPr>
            <w:tcW w:w="992" w:type="dxa"/>
            <w:tcBorders>
              <w:top w:val="single" w:sz="8" w:space="0" w:color="00843D"/>
              <w:left w:val="single" w:sz="8" w:space="0" w:color="00843D"/>
              <w:bottom w:val="single" w:sz="8" w:space="0" w:color="00843D"/>
              <w:right w:val="single" w:sz="8" w:space="0" w:color="00843D"/>
            </w:tcBorders>
            <w:vAlign w:val="center"/>
          </w:tcPr>
          <w:p w14:paraId="26F6D4A8" w14:textId="4F874EC4" w:rsidR="00CB2059" w:rsidRPr="0072112D" w:rsidRDefault="00CB2059" w:rsidP="00CB2059">
            <w:pPr>
              <w:rPr>
                <w:rFonts w:cs="Arial"/>
                <w:szCs w:val="20"/>
                <w:lang w:val="en-US"/>
              </w:rPr>
            </w:pPr>
            <w:r>
              <w:rPr>
                <w:rFonts w:cs="Arial"/>
                <w:color w:val="000000"/>
                <w:szCs w:val="20"/>
                <w:lang w:val="en-US"/>
              </w:rPr>
              <w:t>NSW</w:t>
            </w:r>
          </w:p>
        </w:tc>
        <w:tc>
          <w:tcPr>
            <w:tcW w:w="1134" w:type="dxa"/>
            <w:tcBorders>
              <w:top w:val="single" w:sz="8" w:space="0" w:color="00843D"/>
              <w:left w:val="single" w:sz="8" w:space="0" w:color="00843D"/>
              <w:bottom w:val="single" w:sz="8" w:space="0" w:color="00843D"/>
              <w:right w:val="single" w:sz="8" w:space="0" w:color="00843D"/>
            </w:tcBorders>
            <w:vAlign w:val="center"/>
          </w:tcPr>
          <w:p w14:paraId="66490313" w14:textId="14E5A12E" w:rsidR="00CB2059" w:rsidRPr="0072112D" w:rsidRDefault="00CB2059" w:rsidP="00CB2059">
            <w:pPr>
              <w:rPr>
                <w:rFonts w:cs="Arial"/>
                <w:szCs w:val="20"/>
                <w:lang w:val="en-US"/>
              </w:rPr>
            </w:pPr>
            <w:r>
              <w:rPr>
                <w:rFonts w:cs="Arial"/>
                <w:color w:val="000000"/>
                <w:szCs w:val="20"/>
                <w:lang w:val="en-US"/>
              </w:rPr>
              <w:t>Yes</w:t>
            </w:r>
          </w:p>
        </w:tc>
        <w:tc>
          <w:tcPr>
            <w:tcW w:w="851" w:type="dxa"/>
            <w:tcBorders>
              <w:top w:val="single" w:sz="8" w:space="0" w:color="00843D"/>
              <w:left w:val="single" w:sz="8" w:space="0" w:color="00843D"/>
              <w:bottom w:val="single" w:sz="8" w:space="0" w:color="00843D"/>
              <w:right w:val="single" w:sz="8" w:space="0" w:color="00843D"/>
            </w:tcBorders>
            <w:vAlign w:val="center"/>
          </w:tcPr>
          <w:p w14:paraId="1A07EC23" w14:textId="0A85C386" w:rsidR="00CB2059" w:rsidRPr="0072112D" w:rsidRDefault="00CB2059" w:rsidP="00CB2059">
            <w:pPr>
              <w:jc w:val="center"/>
              <w:rPr>
                <w:rFonts w:cs="Arial"/>
                <w:szCs w:val="20"/>
                <w:lang w:val="en-US"/>
              </w:rPr>
            </w:pPr>
          </w:p>
        </w:tc>
        <w:tc>
          <w:tcPr>
            <w:tcW w:w="709" w:type="dxa"/>
            <w:tcBorders>
              <w:top w:val="single" w:sz="8" w:space="0" w:color="00843D"/>
              <w:left w:val="single" w:sz="8" w:space="0" w:color="00843D"/>
              <w:bottom w:val="single" w:sz="8" w:space="0" w:color="00843D"/>
              <w:right w:val="single" w:sz="8" w:space="0" w:color="00843D"/>
            </w:tcBorders>
            <w:vAlign w:val="center"/>
          </w:tcPr>
          <w:p w14:paraId="3CFAB456" w14:textId="48AAB004" w:rsidR="00CB2059" w:rsidRPr="0072112D" w:rsidRDefault="00CB2059" w:rsidP="00CB2059">
            <w:pPr>
              <w:jc w:val="center"/>
              <w:rPr>
                <w:rFonts w:cs="Arial"/>
                <w:szCs w:val="20"/>
                <w:lang w:val="en-US"/>
              </w:rPr>
            </w:pPr>
          </w:p>
        </w:tc>
        <w:tc>
          <w:tcPr>
            <w:tcW w:w="708" w:type="dxa"/>
            <w:tcBorders>
              <w:top w:val="single" w:sz="8" w:space="0" w:color="00843D"/>
              <w:left w:val="single" w:sz="8" w:space="0" w:color="00843D"/>
              <w:bottom w:val="single" w:sz="8" w:space="0" w:color="00843D"/>
              <w:right w:val="single" w:sz="8" w:space="0" w:color="00843D"/>
            </w:tcBorders>
            <w:vAlign w:val="center"/>
          </w:tcPr>
          <w:p w14:paraId="78E514DD" w14:textId="572F561B" w:rsidR="00CB2059" w:rsidRPr="0072112D" w:rsidRDefault="00CB2059" w:rsidP="00CB2059">
            <w:pPr>
              <w:jc w:val="center"/>
              <w:rPr>
                <w:rFonts w:cs="Arial"/>
                <w:szCs w:val="20"/>
                <w:lang w:val="en-US"/>
              </w:rPr>
            </w:pPr>
          </w:p>
        </w:tc>
        <w:tc>
          <w:tcPr>
            <w:tcW w:w="709" w:type="dxa"/>
            <w:tcBorders>
              <w:top w:val="single" w:sz="8" w:space="0" w:color="00843D"/>
              <w:left w:val="single" w:sz="8" w:space="0" w:color="00843D"/>
              <w:bottom w:val="single" w:sz="8" w:space="0" w:color="00843D"/>
              <w:right w:val="single" w:sz="8" w:space="0" w:color="00843D"/>
            </w:tcBorders>
            <w:vAlign w:val="center"/>
          </w:tcPr>
          <w:p w14:paraId="075E6962" w14:textId="17CDFE5B"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r>
      <w:tr w:rsidR="000B46BC" w:rsidRPr="0072112D" w14:paraId="095E2026" w14:textId="77777777" w:rsidTr="000B46BC">
        <w:trPr>
          <w:trHeight w:val="285"/>
        </w:trPr>
        <w:tc>
          <w:tcPr>
            <w:tcW w:w="3251" w:type="dxa"/>
            <w:tcBorders>
              <w:top w:val="single" w:sz="8" w:space="0" w:color="00843D"/>
              <w:left w:val="single" w:sz="8" w:space="0" w:color="00843D"/>
              <w:bottom w:val="single" w:sz="8" w:space="0" w:color="00843D"/>
              <w:right w:val="single" w:sz="8" w:space="0" w:color="00843D"/>
            </w:tcBorders>
            <w:vAlign w:val="center"/>
          </w:tcPr>
          <w:p w14:paraId="5B3A17D4" w14:textId="48650B5F" w:rsidR="00CB2059" w:rsidRPr="0072112D" w:rsidRDefault="00CB2059" w:rsidP="00CB2059">
            <w:pPr>
              <w:rPr>
                <w:rFonts w:cs="Arial"/>
                <w:szCs w:val="20"/>
                <w:lang w:val="en-US"/>
              </w:rPr>
            </w:pPr>
            <w:r>
              <w:rPr>
                <w:rFonts w:cs="Arial"/>
                <w:color w:val="000000"/>
                <w:szCs w:val="20"/>
                <w:lang w:val="en-US"/>
              </w:rPr>
              <w:t>Thoroughbred Breeders Australia</w:t>
            </w:r>
          </w:p>
        </w:tc>
        <w:tc>
          <w:tcPr>
            <w:tcW w:w="1417" w:type="dxa"/>
            <w:tcBorders>
              <w:top w:val="single" w:sz="8" w:space="0" w:color="00843D"/>
              <w:left w:val="single" w:sz="8" w:space="0" w:color="00843D"/>
              <w:bottom w:val="single" w:sz="8" w:space="0" w:color="00843D"/>
              <w:right w:val="single" w:sz="8" w:space="0" w:color="00843D"/>
            </w:tcBorders>
            <w:vAlign w:val="center"/>
          </w:tcPr>
          <w:p w14:paraId="5EB10C96" w14:textId="6772150D" w:rsidR="00CB2059" w:rsidRPr="0072112D" w:rsidRDefault="00CB2059" w:rsidP="00CB2059">
            <w:pPr>
              <w:rPr>
                <w:rFonts w:cs="Arial"/>
                <w:szCs w:val="20"/>
                <w:lang w:val="en-US"/>
              </w:rPr>
            </w:pPr>
            <w:r>
              <w:rPr>
                <w:rFonts w:cs="Arial"/>
                <w:color w:val="000000"/>
                <w:szCs w:val="20"/>
                <w:lang w:val="en-US"/>
              </w:rPr>
              <w:t>Industry Association</w:t>
            </w:r>
          </w:p>
        </w:tc>
        <w:tc>
          <w:tcPr>
            <w:tcW w:w="992" w:type="dxa"/>
            <w:tcBorders>
              <w:top w:val="single" w:sz="8" w:space="0" w:color="00843D"/>
              <w:left w:val="single" w:sz="8" w:space="0" w:color="00843D"/>
              <w:bottom w:val="single" w:sz="8" w:space="0" w:color="00843D"/>
              <w:right w:val="single" w:sz="8" w:space="0" w:color="00843D"/>
            </w:tcBorders>
            <w:vAlign w:val="center"/>
          </w:tcPr>
          <w:p w14:paraId="493CB7E6" w14:textId="1E9E6FE3" w:rsidR="00CB2059" w:rsidRPr="0072112D" w:rsidRDefault="00CB2059" w:rsidP="00CB2059">
            <w:pPr>
              <w:rPr>
                <w:rFonts w:cs="Arial"/>
                <w:szCs w:val="20"/>
                <w:lang w:val="en-US"/>
              </w:rPr>
            </w:pPr>
            <w:r>
              <w:rPr>
                <w:rFonts w:cs="Arial"/>
                <w:color w:val="000000"/>
                <w:szCs w:val="20"/>
                <w:lang w:val="en-US"/>
              </w:rPr>
              <w:t>National</w:t>
            </w:r>
          </w:p>
        </w:tc>
        <w:tc>
          <w:tcPr>
            <w:tcW w:w="1134" w:type="dxa"/>
            <w:tcBorders>
              <w:top w:val="single" w:sz="8" w:space="0" w:color="00843D"/>
              <w:left w:val="single" w:sz="8" w:space="0" w:color="00843D"/>
              <w:bottom w:val="single" w:sz="8" w:space="0" w:color="00843D"/>
              <w:right w:val="single" w:sz="8" w:space="0" w:color="00843D"/>
            </w:tcBorders>
            <w:vAlign w:val="center"/>
          </w:tcPr>
          <w:p w14:paraId="3967D17D" w14:textId="3F371AFA" w:rsidR="00CB2059" w:rsidRPr="0072112D" w:rsidRDefault="00CB2059" w:rsidP="00CB2059">
            <w:pPr>
              <w:rPr>
                <w:rFonts w:cs="Arial"/>
                <w:szCs w:val="20"/>
                <w:lang w:val="en-US"/>
              </w:rPr>
            </w:pPr>
            <w:r>
              <w:rPr>
                <w:rFonts w:cs="Arial"/>
                <w:color w:val="000000"/>
                <w:szCs w:val="20"/>
                <w:lang w:val="en-US"/>
              </w:rPr>
              <w:t>Yes</w:t>
            </w:r>
          </w:p>
        </w:tc>
        <w:tc>
          <w:tcPr>
            <w:tcW w:w="851" w:type="dxa"/>
            <w:tcBorders>
              <w:top w:val="single" w:sz="8" w:space="0" w:color="00843D"/>
              <w:left w:val="single" w:sz="8" w:space="0" w:color="00843D"/>
              <w:bottom w:val="single" w:sz="8" w:space="0" w:color="00843D"/>
              <w:right w:val="single" w:sz="8" w:space="0" w:color="00843D"/>
            </w:tcBorders>
            <w:vAlign w:val="center"/>
          </w:tcPr>
          <w:p w14:paraId="5EDC8791" w14:textId="230F6D13"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4D49B9BD" w14:textId="7DFED64F"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8" w:type="dxa"/>
            <w:tcBorders>
              <w:top w:val="single" w:sz="8" w:space="0" w:color="00843D"/>
              <w:left w:val="single" w:sz="8" w:space="0" w:color="00843D"/>
              <w:bottom w:val="single" w:sz="8" w:space="0" w:color="00843D"/>
              <w:right w:val="single" w:sz="8" w:space="0" w:color="00843D"/>
            </w:tcBorders>
            <w:vAlign w:val="center"/>
          </w:tcPr>
          <w:p w14:paraId="20676F5D" w14:textId="5E55105B"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3B28053F" w14:textId="318D712F"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r>
      <w:tr w:rsidR="000B46BC" w:rsidRPr="0072112D" w14:paraId="4EFABEBF" w14:textId="77777777" w:rsidTr="000B46BC">
        <w:trPr>
          <w:trHeight w:val="285"/>
        </w:trPr>
        <w:tc>
          <w:tcPr>
            <w:tcW w:w="3251" w:type="dxa"/>
            <w:tcBorders>
              <w:top w:val="single" w:sz="8" w:space="0" w:color="00843D"/>
              <w:left w:val="single" w:sz="8" w:space="0" w:color="00843D"/>
              <w:bottom w:val="single" w:sz="8" w:space="0" w:color="00843D"/>
              <w:right w:val="single" w:sz="8" w:space="0" w:color="00843D"/>
            </w:tcBorders>
            <w:vAlign w:val="center"/>
          </w:tcPr>
          <w:p w14:paraId="7B04189C" w14:textId="4012B58C" w:rsidR="00CB2059" w:rsidRPr="0072112D" w:rsidRDefault="00CB2059" w:rsidP="00CB2059">
            <w:pPr>
              <w:rPr>
                <w:rFonts w:cs="Arial"/>
                <w:szCs w:val="20"/>
                <w:lang w:val="en-US"/>
              </w:rPr>
            </w:pPr>
            <w:r>
              <w:rPr>
                <w:rFonts w:cs="Arial"/>
                <w:color w:val="000000"/>
                <w:szCs w:val="20"/>
                <w:lang w:val="en-US"/>
              </w:rPr>
              <w:t>Thoroughbred Breeders NSW (TBNSW)</w:t>
            </w:r>
          </w:p>
        </w:tc>
        <w:tc>
          <w:tcPr>
            <w:tcW w:w="1417" w:type="dxa"/>
            <w:tcBorders>
              <w:top w:val="single" w:sz="8" w:space="0" w:color="00843D"/>
              <w:left w:val="single" w:sz="8" w:space="0" w:color="00843D"/>
              <w:bottom w:val="single" w:sz="8" w:space="0" w:color="00843D"/>
              <w:right w:val="single" w:sz="8" w:space="0" w:color="00843D"/>
            </w:tcBorders>
            <w:vAlign w:val="center"/>
          </w:tcPr>
          <w:p w14:paraId="67310B76" w14:textId="28CB95B3" w:rsidR="00CB2059" w:rsidRPr="0072112D" w:rsidRDefault="00CB2059" w:rsidP="00CB2059">
            <w:pPr>
              <w:rPr>
                <w:rFonts w:cs="Arial"/>
                <w:szCs w:val="20"/>
                <w:lang w:val="en-US"/>
              </w:rPr>
            </w:pPr>
            <w:r>
              <w:rPr>
                <w:rFonts w:cs="Arial"/>
                <w:color w:val="000000"/>
                <w:szCs w:val="20"/>
                <w:lang w:val="en-US"/>
              </w:rPr>
              <w:t>Industry Association</w:t>
            </w:r>
          </w:p>
        </w:tc>
        <w:tc>
          <w:tcPr>
            <w:tcW w:w="992" w:type="dxa"/>
            <w:tcBorders>
              <w:top w:val="single" w:sz="8" w:space="0" w:color="00843D"/>
              <w:left w:val="single" w:sz="8" w:space="0" w:color="00843D"/>
              <w:bottom w:val="single" w:sz="8" w:space="0" w:color="00843D"/>
              <w:right w:val="single" w:sz="8" w:space="0" w:color="00843D"/>
            </w:tcBorders>
            <w:vAlign w:val="center"/>
          </w:tcPr>
          <w:p w14:paraId="5F919232" w14:textId="253AC5B3" w:rsidR="00CB2059" w:rsidRPr="0072112D" w:rsidRDefault="00CB2059" w:rsidP="00CB2059">
            <w:pPr>
              <w:rPr>
                <w:rFonts w:cs="Arial"/>
                <w:szCs w:val="20"/>
                <w:lang w:val="en-US"/>
              </w:rPr>
            </w:pPr>
            <w:r>
              <w:rPr>
                <w:rFonts w:cs="Arial"/>
                <w:color w:val="000000"/>
                <w:szCs w:val="20"/>
                <w:lang w:val="en-US"/>
              </w:rPr>
              <w:t>NSW</w:t>
            </w:r>
          </w:p>
        </w:tc>
        <w:tc>
          <w:tcPr>
            <w:tcW w:w="1134" w:type="dxa"/>
            <w:tcBorders>
              <w:top w:val="single" w:sz="8" w:space="0" w:color="00843D"/>
              <w:left w:val="single" w:sz="8" w:space="0" w:color="00843D"/>
              <w:bottom w:val="single" w:sz="8" w:space="0" w:color="00843D"/>
              <w:right w:val="single" w:sz="8" w:space="0" w:color="00843D"/>
            </w:tcBorders>
            <w:vAlign w:val="center"/>
          </w:tcPr>
          <w:p w14:paraId="6EA26A51" w14:textId="5ABF3D6A" w:rsidR="00CB2059" w:rsidRPr="0072112D" w:rsidRDefault="00CB2059" w:rsidP="00CB2059">
            <w:pPr>
              <w:rPr>
                <w:rFonts w:cs="Arial"/>
                <w:szCs w:val="20"/>
                <w:lang w:val="en-US"/>
              </w:rPr>
            </w:pPr>
            <w:r>
              <w:rPr>
                <w:rFonts w:cs="Arial"/>
                <w:color w:val="000000"/>
                <w:szCs w:val="20"/>
                <w:lang w:val="en-US"/>
              </w:rPr>
              <w:t>Yes</w:t>
            </w:r>
          </w:p>
        </w:tc>
        <w:tc>
          <w:tcPr>
            <w:tcW w:w="851" w:type="dxa"/>
            <w:tcBorders>
              <w:top w:val="single" w:sz="8" w:space="0" w:color="00843D"/>
              <w:left w:val="single" w:sz="8" w:space="0" w:color="00843D"/>
              <w:bottom w:val="single" w:sz="8" w:space="0" w:color="00843D"/>
              <w:right w:val="single" w:sz="8" w:space="0" w:color="00843D"/>
            </w:tcBorders>
            <w:vAlign w:val="center"/>
          </w:tcPr>
          <w:p w14:paraId="67D5A3AE" w14:textId="04EE09E9"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09F5269A" w14:textId="60F6FB70"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8" w:type="dxa"/>
            <w:tcBorders>
              <w:top w:val="single" w:sz="8" w:space="0" w:color="00843D"/>
              <w:left w:val="single" w:sz="8" w:space="0" w:color="00843D"/>
              <w:bottom w:val="single" w:sz="8" w:space="0" w:color="00843D"/>
              <w:right w:val="single" w:sz="8" w:space="0" w:color="00843D"/>
            </w:tcBorders>
            <w:vAlign w:val="center"/>
          </w:tcPr>
          <w:p w14:paraId="1CD69400" w14:textId="1CC5B034"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6EF8845C" w14:textId="59533C32"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r>
      <w:tr w:rsidR="000B46BC" w:rsidRPr="0072112D" w14:paraId="59316C9F" w14:textId="77777777" w:rsidTr="000B46BC">
        <w:trPr>
          <w:trHeight w:val="285"/>
        </w:trPr>
        <w:tc>
          <w:tcPr>
            <w:tcW w:w="3251" w:type="dxa"/>
            <w:tcBorders>
              <w:top w:val="single" w:sz="8" w:space="0" w:color="00843D"/>
              <w:left w:val="single" w:sz="8" w:space="0" w:color="00843D"/>
              <w:bottom w:val="single" w:sz="8" w:space="0" w:color="00843D"/>
              <w:right w:val="single" w:sz="8" w:space="0" w:color="00843D"/>
            </w:tcBorders>
            <w:vAlign w:val="center"/>
          </w:tcPr>
          <w:p w14:paraId="04749303" w14:textId="75A40018" w:rsidR="00CB2059" w:rsidRPr="0072112D" w:rsidRDefault="00CB2059" w:rsidP="00CB2059">
            <w:pPr>
              <w:rPr>
                <w:rFonts w:cs="Arial"/>
                <w:szCs w:val="20"/>
                <w:lang w:val="en-US"/>
              </w:rPr>
            </w:pPr>
            <w:r>
              <w:rPr>
                <w:rFonts w:cs="Arial"/>
                <w:color w:val="000000"/>
                <w:szCs w:val="20"/>
                <w:lang w:val="en-US"/>
              </w:rPr>
              <w:t>Thoroughbred Breeders of Victoria</w:t>
            </w:r>
          </w:p>
        </w:tc>
        <w:tc>
          <w:tcPr>
            <w:tcW w:w="1417" w:type="dxa"/>
            <w:tcBorders>
              <w:top w:val="single" w:sz="8" w:space="0" w:color="00843D"/>
              <w:left w:val="single" w:sz="8" w:space="0" w:color="00843D"/>
              <w:bottom w:val="single" w:sz="8" w:space="0" w:color="00843D"/>
              <w:right w:val="single" w:sz="8" w:space="0" w:color="00843D"/>
            </w:tcBorders>
            <w:vAlign w:val="center"/>
          </w:tcPr>
          <w:p w14:paraId="0738839B" w14:textId="2FA48AD6" w:rsidR="00CB2059" w:rsidRPr="0072112D" w:rsidRDefault="00CB2059" w:rsidP="00CB2059">
            <w:pPr>
              <w:rPr>
                <w:rFonts w:cs="Arial"/>
                <w:szCs w:val="20"/>
                <w:lang w:val="en-US"/>
              </w:rPr>
            </w:pPr>
            <w:r>
              <w:rPr>
                <w:rFonts w:cs="Arial"/>
                <w:color w:val="000000"/>
                <w:szCs w:val="20"/>
                <w:lang w:val="en-US"/>
              </w:rPr>
              <w:t>Industry Association</w:t>
            </w:r>
          </w:p>
        </w:tc>
        <w:tc>
          <w:tcPr>
            <w:tcW w:w="992" w:type="dxa"/>
            <w:tcBorders>
              <w:top w:val="single" w:sz="8" w:space="0" w:color="00843D"/>
              <w:left w:val="single" w:sz="8" w:space="0" w:color="00843D"/>
              <w:bottom w:val="single" w:sz="8" w:space="0" w:color="00843D"/>
              <w:right w:val="single" w:sz="8" w:space="0" w:color="00843D"/>
            </w:tcBorders>
            <w:vAlign w:val="center"/>
          </w:tcPr>
          <w:p w14:paraId="1E1D768D" w14:textId="566EFFCB" w:rsidR="00CB2059" w:rsidRPr="0072112D" w:rsidRDefault="00CB2059" w:rsidP="00CB2059">
            <w:pPr>
              <w:rPr>
                <w:rFonts w:cs="Arial"/>
                <w:szCs w:val="20"/>
                <w:lang w:val="en-US"/>
              </w:rPr>
            </w:pPr>
            <w:r>
              <w:rPr>
                <w:rFonts w:cs="Arial"/>
                <w:color w:val="000000"/>
                <w:szCs w:val="20"/>
                <w:lang w:val="en-US"/>
              </w:rPr>
              <w:t>VIC</w:t>
            </w:r>
          </w:p>
        </w:tc>
        <w:tc>
          <w:tcPr>
            <w:tcW w:w="1134" w:type="dxa"/>
            <w:tcBorders>
              <w:top w:val="single" w:sz="8" w:space="0" w:color="00843D"/>
              <w:left w:val="single" w:sz="8" w:space="0" w:color="00843D"/>
              <w:bottom w:val="single" w:sz="8" w:space="0" w:color="00843D"/>
              <w:right w:val="single" w:sz="8" w:space="0" w:color="00843D"/>
            </w:tcBorders>
            <w:vAlign w:val="center"/>
          </w:tcPr>
          <w:p w14:paraId="6B59BD43" w14:textId="7B57F698" w:rsidR="00CB2059" w:rsidRPr="0072112D" w:rsidRDefault="00CB2059" w:rsidP="00CB2059">
            <w:pPr>
              <w:rPr>
                <w:rFonts w:cs="Arial"/>
                <w:szCs w:val="20"/>
                <w:lang w:val="en-US"/>
              </w:rPr>
            </w:pPr>
            <w:r>
              <w:rPr>
                <w:rFonts w:cs="Arial"/>
                <w:color w:val="000000"/>
                <w:szCs w:val="20"/>
                <w:lang w:val="en-US"/>
              </w:rPr>
              <w:t>Yes</w:t>
            </w:r>
          </w:p>
        </w:tc>
        <w:tc>
          <w:tcPr>
            <w:tcW w:w="851" w:type="dxa"/>
            <w:tcBorders>
              <w:top w:val="single" w:sz="8" w:space="0" w:color="00843D"/>
              <w:left w:val="single" w:sz="8" w:space="0" w:color="00843D"/>
              <w:bottom w:val="single" w:sz="8" w:space="0" w:color="00843D"/>
              <w:right w:val="single" w:sz="8" w:space="0" w:color="00843D"/>
            </w:tcBorders>
            <w:vAlign w:val="center"/>
          </w:tcPr>
          <w:p w14:paraId="6CBE9C76" w14:textId="507D4828"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67855513" w14:textId="24301DB4"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8" w:type="dxa"/>
            <w:tcBorders>
              <w:top w:val="single" w:sz="8" w:space="0" w:color="00843D"/>
              <w:left w:val="single" w:sz="8" w:space="0" w:color="00843D"/>
              <w:bottom w:val="single" w:sz="8" w:space="0" w:color="00843D"/>
              <w:right w:val="single" w:sz="8" w:space="0" w:color="00843D"/>
            </w:tcBorders>
            <w:vAlign w:val="center"/>
          </w:tcPr>
          <w:p w14:paraId="011D9DA3" w14:textId="73629CDD"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6835209F" w14:textId="19AB54AA"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r>
      <w:tr w:rsidR="000B46BC" w:rsidRPr="0072112D" w14:paraId="022E3A1F" w14:textId="77777777" w:rsidTr="000B46BC">
        <w:trPr>
          <w:trHeight w:val="285"/>
        </w:trPr>
        <w:tc>
          <w:tcPr>
            <w:tcW w:w="3251" w:type="dxa"/>
            <w:tcBorders>
              <w:top w:val="single" w:sz="8" w:space="0" w:color="00843D"/>
              <w:left w:val="single" w:sz="8" w:space="0" w:color="00843D"/>
              <w:bottom w:val="single" w:sz="8" w:space="0" w:color="00843D"/>
              <w:right w:val="single" w:sz="8" w:space="0" w:color="00843D"/>
            </w:tcBorders>
            <w:vAlign w:val="center"/>
          </w:tcPr>
          <w:p w14:paraId="5820F48A" w14:textId="789C1BFA" w:rsidR="00CB2059" w:rsidRPr="0072112D" w:rsidRDefault="00CB2059" w:rsidP="00CB2059">
            <w:pPr>
              <w:rPr>
                <w:rFonts w:cs="Arial"/>
                <w:szCs w:val="20"/>
                <w:lang w:val="en-US"/>
              </w:rPr>
            </w:pPr>
            <w:r>
              <w:rPr>
                <w:rFonts w:cs="Arial"/>
                <w:color w:val="000000"/>
                <w:szCs w:val="20"/>
                <w:lang w:val="en-US"/>
              </w:rPr>
              <w:t>Thoroughbred Racing NT</w:t>
            </w:r>
          </w:p>
        </w:tc>
        <w:tc>
          <w:tcPr>
            <w:tcW w:w="1417" w:type="dxa"/>
            <w:tcBorders>
              <w:top w:val="single" w:sz="8" w:space="0" w:color="00843D"/>
              <w:left w:val="single" w:sz="8" w:space="0" w:color="00843D"/>
              <w:bottom w:val="single" w:sz="8" w:space="0" w:color="00843D"/>
              <w:right w:val="single" w:sz="8" w:space="0" w:color="00843D"/>
            </w:tcBorders>
            <w:vAlign w:val="center"/>
          </w:tcPr>
          <w:p w14:paraId="035237BD" w14:textId="17EA4247" w:rsidR="00CB2059" w:rsidRPr="0072112D" w:rsidRDefault="00CB2059" w:rsidP="00CB2059">
            <w:pPr>
              <w:rPr>
                <w:rFonts w:cs="Arial"/>
                <w:szCs w:val="20"/>
                <w:lang w:val="en-US"/>
              </w:rPr>
            </w:pPr>
            <w:r>
              <w:rPr>
                <w:rFonts w:cs="Arial"/>
                <w:color w:val="000000"/>
                <w:szCs w:val="20"/>
                <w:lang w:val="en-US"/>
              </w:rPr>
              <w:t>Commercial Business</w:t>
            </w:r>
          </w:p>
        </w:tc>
        <w:tc>
          <w:tcPr>
            <w:tcW w:w="992" w:type="dxa"/>
            <w:tcBorders>
              <w:top w:val="single" w:sz="8" w:space="0" w:color="00843D"/>
              <w:left w:val="single" w:sz="8" w:space="0" w:color="00843D"/>
              <w:bottom w:val="single" w:sz="8" w:space="0" w:color="00843D"/>
              <w:right w:val="single" w:sz="8" w:space="0" w:color="00843D"/>
            </w:tcBorders>
            <w:vAlign w:val="center"/>
          </w:tcPr>
          <w:p w14:paraId="04310CD4" w14:textId="10FD6C65" w:rsidR="00CB2059" w:rsidRPr="0072112D" w:rsidRDefault="00CB2059" w:rsidP="00CB2059">
            <w:pPr>
              <w:rPr>
                <w:rFonts w:cs="Arial"/>
                <w:szCs w:val="20"/>
                <w:lang w:val="en-US"/>
              </w:rPr>
            </w:pPr>
            <w:r>
              <w:rPr>
                <w:rFonts w:cs="Arial"/>
                <w:color w:val="000000"/>
                <w:szCs w:val="20"/>
                <w:lang w:val="en-US"/>
              </w:rPr>
              <w:t>NT</w:t>
            </w:r>
          </w:p>
        </w:tc>
        <w:tc>
          <w:tcPr>
            <w:tcW w:w="1134" w:type="dxa"/>
            <w:tcBorders>
              <w:top w:val="single" w:sz="8" w:space="0" w:color="00843D"/>
              <w:left w:val="single" w:sz="8" w:space="0" w:color="00843D"/>
              <w:bottom w:val="single" w:sz="8" w:space="0" w:color="00843D"/>
              <w:right w:val="single" w:sz="8" w:space="0" w:color="00843D"/>
            </w:tcBorders>
            <w:vAlign w:val="center"/>
          </w:tcPr>
          <w:p w14:paraId="68C5D936" w14:textId="653426EC" w:rsidR="00CB2059" w:rsidRPr="0072112D" w:rsidRDefault="00CB2059" w:rsidP="00CB2059">
            <w:pPr>
              <w:rPr>
                <w:rFonts w:cs="Arial"/>
                <w:szCs w:val="20"/>
                <w:lang w:val="en-US"/>
              </w:rPr>
            </w:pPr>
            <w:r>
              <w:rPr>
                <w:rFonts w:cs="Arial"/>
                <w:color w:val="000000"/>
                <w:szCs w:val="20"/>
                <w:lang w:val="en-US"/>
              </w:rPr>
              <w:t>Yes</w:t>
            </w:r>
          </w:p>
        </w:tc>
        <w:tc>
          <w:tcPr>
            <w:tcW w:w="851" w:type="dxa"/>
            <w:tcBorders>
              <w:top w:val="single" w:sz="8" w:space="0" w:color="00843D"/>
              <w:left w:val="single" w:sz="8" w:space="0" w:color="00843D"/>
              <w:bottom w:val="single" w:sz="8" w:space="0" w:color="00843D"/>
              <w:right w:val="single" w:sz="8" w:space="0" w:color="00843D"/>
            </w:tcBorders>
            <w:vAlign w:val="center"/>
          </w:tcPr>
          <w:p w14:paraId="092AE64C" w14:textId="75056721"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4DD19533" w14:textId="4D924361"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8" w:type="dxa"/>
            <w:tcBorders>
              <w:top w:val="single" w:sz="8" w:space="0" w:color="00843D"/>
              <w:left w:val="single" w:sz="8" w:space="0" w:color="00843D"/>
              <w:bottom w:val="single" w:sz="8" w:space="0" w:color="00843D"/>
              <w:right w:val="single" w:sz="8" w:space="0" w:color="00843D"/>
            </w:tcBorders>
            <w:vAlign w:val="center"/>
          </w:tcPr>
          <w:p w14:paraId="7C55AA14" w14:textId="6427ECC4"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7D6AB853" w14:textId="6F556E52"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r>
      <w:tr w:rsidR="000B46BC" w:rsidRPr="0072112D" w14:paraId="7897FB3C" w14:textId="77777777" w:rsidTr="000B46BC">
        <w:trPr>
          <w:trHeight w:val="285"/>
        </w:trPr>
        <w:tc>
          <w:tcPr>
            <w:tcW w:w="3251" w:type="dxa"/>
            <w:tcBorders>
              <w:top w:val="single" w:sz="8" w:space="0" w:color="00843D"/>
              <w:left w:val="single" w:sz="8" w:space="0" w:color="00843D"/>
              <w:bottom w:val="single" w:sz="8" w:space="0" w:color="00843D"/>
              <w:right w:val="single" w:sz="8" w:space="0" w:color="00843D"/>
            </w:tcBorders>
            <w:vAlign w:val="center"/>
          </w:tcPr>
          <w:p w14:paraId="42787561" w14:textId="1CC60979" w:rsidR="00CB2059" w:rsidRPr="0072112D" w:rsidRDefault="00CB2059" w:rsidP="00CB2059">
            <w:pPr>
              <w:rPr>
                <w:rFonts w:cs="Arial"/>
                <w:szCs w:val="20"/>
                <w:lang w:val="en-US"/>
              </w:rPr>
            </w:pPr>
            <w:r>
              <w:rPr>
                <w:rFonts w:cs="Arial"/>
                <w:color w:val="000000"/>
                <w:szCs w:val="20"/>
                <w:lang w:val="en-US"/>
              </w:rPr>
              <w:t>Victorian Greyhound Weekly</w:t>
            </w:r>
          </w:p>
        </w:tc>
        <w:tc>
          <w:tcPr>
            <w:tcW w:w="1417" w:type="dxa"/>
            <w:tcBorders>
              <w:top w:val="single" w:sz="8" w:space="0" w:color="00843D"/>
              <w:left w:val="single" w:sz="8" w:space="0" w:color="00843D"/>
              <w:bottom w:val="single" w:sz="8" w:space="0" w:color="00843D"/>
              <w:right w:val="single" w:sz="8" w:space="0" w:color="00843D"/>
            </w:tcBorders>
            <w:vAlign w:val="center"/>
          </w:tcPr>
          <w:p w14:paraId="223BD3F9" w14:textId="74662359" w:rsidR="00CB2059" w:rsidRPr="0072112D" w:rsidRDefault="00CB2059" w:rsidP="00CB2059">
            <w:pPr>
              <w:rPr>
                <w:rFonts w:cs="Arial"/>
                <w:szCs w:val="20"/>
                <w:lang w:val="en-US"/>
              </w:rPr>
            </w:pPr>
            <w:r>
              <w:rPr>
                <w:rFonts w:cs="Arial"/>
                <w:color w:val="000000"/>
                <w:szCs w:val="20"/>
                <w:lang w:val="en-US"/>
              </w:rPr>
              <w:t>Commercial Business</w:t>
            </w:r>
          </w:p>
        </w:tc>
        <w:tc>
          <w:tcPr>
            <w:tcW w:w="992" w:type="dxa"/>
            <w:tcBorders>
              <w:top w:val="single" w:sz="8" w:space="0" w:color="00843D"/>
              <w:left w:val="single" w:sz="8" w:space="0" w:color="00843D"/>
              <w:bottom w:val="single" w:sz="8" w:space="0" w:color="00843D"/>
              <w:right w:val="single" w:sz="8" w:space="0" w:color="00843D"/>
            </w:tcBorders>
            <w:vAlign w:val="center"/>
          </w:tcPr>
          <w:p w14:paraId="6C3FB7BE" w14:textId="0D66F69C" w:rsidR="00CB2059" w:rsidRPr="0072112D" w:rsidRDefault="00CB2059" w:rsidP="00CB2059">
            <w:pPr>
              <w:rPr>
                <w:rFonts w:cs="Arial"/>
                <w:szCs w:val="20"/>
                <w:lang w:val="en-US"/>
              </w:rPr>
            </w:pPr>
            <w:r>
              <w:rPr>
                <w:rFonts w:cs="Arial"/>
                <w:color w:val="000000"/>
                <w:szCs w:val="20"/>
                <w:lang w:val="en-US"/>
              </w:rPr>
              <w:t>VIC</w:t>
            </w:r>
          </w:p>
        </w:tc>
        <w:tc>
          <w:tcPr>
            <w:tcW w:w="1134" w:type="dxa"/>
            <w:tcBorders>
              <w:top w:val="single" w:sz="8" w:space="0" w:color="00843D"/>
              <w:left w:val="single" w:sz="8" w:space="0" w:color="00843D"/>
              <w:bottom w:val="single" w:sz="8" w:space="0" w:color="00843D"/>
              <w:right w:val="single" w:sz="8" w:space="0" w:color="00843D"/>
            </w:tcBorders>
            <w:vAlign w:val="center"/>
          </w:tcPr>
          <w:p w14:paraId="6378EE61" w14:textId="420F7A17" w:rsidR="00CB2059" w:rsidRPr="0072112D" w:rsidRDefault="00CB2059" w:rsidP="00CB2059">
            <w:pPr>
              <w:rPr>
                <w:rFonts w:cs="Arial"/>
                <w:szCs w:val="20"/>
                <w:lang w:val="en-US"/>
              </w:rPr>
            </w:pPr>
            <w:r>
              <w:rPr>
                <w:rFonts w:cs="Arial"/>
                <w:color w:val="000000"/>
                <w:szCs w:val="20"/>
                <w:lang w:val="en-US"/>
              </w:rPr>
              <w:t>Yes</w:t>
            </w:r>
          </w:p>
        </w:tc>
        <w:tc>
          <w:tcPr>
            <w:tcW w:w="851" w:type="dxa"/>
            <w:tcBorders>
              <w:top w:val="single" w:sz="8" w:space="0" w:color="00843D"/>
              <w:left w:val="single" w:sz="8" w:space="0" w:color="00843D"/>
              <w:bottom w:val="single" w:sz="8" w:space="0" w:color="00843D"/>
              <w:right w:val="single" w:sz="8" w:space="0" w:color="00843D"/>
            </w:tcBorders>
            <w:vAlign w:val="center"/>
          </w:tcPr>
          <w:p w14:paraId="315DF0E8" w14:textId="4E071CAE" w:rsidR="00CB2059" w:rsidRPr="0072112D" w:rsidRDefault="00CB2059" w:rsidP="00CB2059">
            <w:pPr>
              <w:jc w:val="center"/>
              <w:rPr>
                <w:rFonts w:cs="Arial"/>
                <w:szCs w:val="20"/>
                <w:lang w:val="en-US"/>
              </w:rPr>
            </w:pPr>
          </w:p>
        </w:tc>
        <w:tc>
          <w:tcPr>
            <w:tcW w:w="709" w:type="dxa"/>
            <w:tcBorders>
              <w:top w:val="single" w:sz="8" w:space="0" w:color="00843D"/>
              <w:left w:val="single" w:sz="8" w:space="0" w:color="00843D"/>
              <w:bottom w:val="single" w:sz="8" w:space="0" w:color="00843D"/>
              <w:right w:val="single" w:sz="8" w:space="0" w:color="00843D"/>
            </w:tcBorders>
            <w:vAlign w:val="center"/>
          </w:tcPr>
          <w:p w14:paraId="7BEFBCCF" w14:textId="01E41502" w:rsidR="00CB2059" w:rsidRPr="0072112D" w:rsidRDefault="00CB2059" w:rsidP="00CB2059">
            <w:pPr>
              <w:jc w:val="center"/>
              <w:rPr>
                <w:rFonts w:cs="Arial"/>
                <w:szCs w:val="20"/>
                <w:lang w:val="en-US"/>
              </w:rPr>
            </w:pPr>
          </w:p>
        </w:tc>
        <w:tc>
          <w:tcPr>
            <w:tcW w:w="708" w:type="dxa"/>
            <w:tcBorders>
              <w:top w:val="single" w:sz="8" w:space="0" w:color="00843D"/>
              <w:left w:val="single" w:sz="8" w:space="0" w:color="00843D"/>
              <w:bottom w:val="single" w:sz="8" w:space="0" w:color="00843D"/>
              <w:right w:val="single" w:sz="8" w:space="0" w:color="00843D"/>
            </w:tcBorders>
            <w:vAlign w:val="center"/>
          </w:tcPr>
          <w:p w14:paraId="372B4ACF" w14:textId="2606A061" w:rsidR="00CB2059" w:rsidRPr="0072112D" w:rsidRDefault="00CB2059" w:rsidP="00CB2059">
            <w:pPr>
              <w:jc w:val="center"/>
              <w:rPr>
                <w:rFonts w:cs="Arial"/>
                <w:szCs w:val="20"/>
                <w:lang w:val="en-US"/>
              </w:rPr>
            </w:pPr>
          </w:p>
        </w:tc>
        <w:tc>
          <w:tcPr>
            <w:tcW w:w="709" w:type="dxa"/>
            <w:tcBorders>
              <w:top w:val="single" w:sz="8" w:space="0" w:color="00843D"/>
              <w:left w:val="single" w:sz="8" w:space="0" w:color="00843D"/>
              <w:bottom w:val="single" w:sz="8" w:space="0" w:color="00843D"/>
              <w:right w:val="single" w:sz="8" w:space="0" w:color="00843D"/>
            </w:tcBorders>
            <w:vAlign w:val="center"/>
          </w:tcPr>
          <w:p w14:paraId="12E1B98C" w14:textId="3F06AD1D"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r>
      <w:tr w:rsidR="000B46BC" w:rsidRPr="0072112D" w14:paraId="1F7D9E67" w14:textId="77777777" w:rsidTr="000B46BC">
        <w:trPr>
          <w:trHeight w:val="285"/>
        </w:trPr>
        <w:tc>
          <w:tcPr>
            <w:tcW w:w="3251" w:type="dxa"/>
            <w:tcBorders>
              <w:top w:val="single" w:sz="8" w:space="0" w:color="00843D"/>
              <w:left w:val="single" w:sz="8" w:space="0" w:color="00843D"/>
              <w:bottom w:val="single" w:sz="8" w:space="0" w:color="00843D"/>
              <w:right w:val="single" w:sz="8" w:space="0" w:color="00843D"/>
            </w:tcBorders>
            <w:vAlign w:val="center"/>
          </w:tcPr>
          <w:p w14:paraId="798E22A8" w14:textId="66CB9FC4" w:rsidR="00CB2059" w:rsidRPr="0072112D" w:rsidRDefault="00CB2059" w:rsidP="00CB2059">
            <w:pPr>
              <w:rPr>
                <w:rFonts w:cs="Arial"/>
                <w:szCs w:val="20"/>
                <w:lang w:val="en-US"/>
              </w:rPr>
            </w:pPr>
            <w:r>
              <w:rPr>
                <w:rFonts w:cs="Arial"/>
                <w:color w:val="000000"/>
                <w:szCs w:val="20"/>
                <w:lang w:val="en-US"/>
              </w:rPr>
              <w:t>Victorian Racing Integrity Board</w:t>
            </w:r>
          </w:p>
        </w:tc>
        <w:tc>
          <w:tcPr>
            <w:tcW w:w="1417" w:type="dxa"/>
            <w:tcBorders>
              <w:top w:val="single" w:sz="8" w:space="0" w:color="00843D"/>
              <w:left w:val="single" w:sz="8" w:space="0" w:color="00843D"/>
              <w:bottom w:val="single" w:sz="8" w:space="0" w:color="00843D"/>
              <w:right w:val="single" w:sz="8" w:space="0" w:color="00843D"/>
            </w:tcBorders>
            <w:vAlign w:val="center"/>
          </w:tcPr>
          <w:p w14:paraId="5CD47C98" w14:textId="2CBD131F" w:rsidR="00CB2059" w:rsidRPr="0072112D" w:rsidRDefault="00CB2059" w:rsidP="00CB2059">
            <w:pPr>
              <w:rPr>
                <w:rFonts w:cs="Arial"/>
                <w:szCs w:val="20"/>
                <w:lang w:val="en-US"/>
              </w:rPr>
            </w:pPr>
            <w:r>
              <w:rPr>
                <w:rFonts w:cs="Arial"/>
                <w:color w:val="000000"/>
                <w:szCs w:val="20"/>
                <w:lang w:val="en-US"/>
              </w:rPr>
              <w:t>Regulator</w:t>
            </w:r>
          </w:p>
        </w:tc>
        <w:tc>
          <w:tcPr>
            <w:tcW w:w="992" w:type="dxa"/>
            <w:tcBorders>
              <w:top w:val="single" w:sz="8" w:space="0" w:color="00843D"/>
              <w:left w:val="single" w:sz="8" w:space="0" w:color="00843D"/>
              <w:bottom w:val="single" w:sz="8" w:space="0" w:color="00843D"/>
              <w:right w:val="single" w:sz="8" w:space="0" w:color="00843D"/>
            </w:tcBorders>
            <w:vAlign w:val="center"/>
          </w:tcPr>
          <w:p w14:paraId="5EBCACE8" w14:textId="6C935BD5" w:rsidR="00CB2059" w:rsidRPr="0072112D" w:rsidRDefault="00CB2059" w:rsidP="00CB2059">
            <w:pPr>
              <w:rPr>
                <w:rFonts w:cs="Arial"/>
                <w:szCs w:val="20"/>
                <w:lang w:val="en-US"/>
              </w:rPr>
            </w:pPr>
            <w:r>
              <w:rPr>
                <w:rFonts w:cs="Arial"/>
                <w:color w:val="000000"/>
                <w:szCs w:val="20"/>
                <w:lang w:val="en-US"/>
              </w:rPr>
              <w:t>VIC</w:t>
            </w:r>
          </w:p>
        </w:tc>
        <w:tc>
          <w:tcPr>
            <w:tcW w:w="1134" w:type="dxa"/>
            <w:tcBorders>
              <w:top w:val="single" w:sz="8" w:space="0" w:color="00843D"/>
              <w:left w:val="single" w:sz="8" w:space="0" w:color="00843D"/>
              <w:bottom w:val="single" w:sz="8" w:space="0" w:color="00843D"/>
              <w:right w:val="single" w:sz="8" w:space="0" w:color="00843D"/>
            </w:tcBorders>
            <w:vAlign w:val="center"/>
          </w:tcPr>
          <w:p w14:paraId="07422A62" w14:textId="6C36F6D5" w:rsidR="00CB2059" w:rsidRPr="0072112D" w:rsidRDefault="00CB2059" w:rsidP="00CB2059">
            <w:pPr>
              <w:rPr>
                <w:rFonts w:cs="Arial"/>
                <w:szCs w:val="20"/>
                <w:lang w:val="en-US"/>
              </w:rPr>
            </w:pPr>
            <w:r>
              <w:rPr>
                <w:rFonts w:cs="Arial"/>
                <w:color w:val="000000"/>
                <w:szCs w:val="20"/>
                <w:lang w:val="en-US"/>
              </w:rPr>
              <w:t>Yes</w:t>
            </w:r>
          </w:p>
        </w:tc>
        <w:tc>
          <w:tcPr>
            <w:tcW w:w="851" w:type="dxa"/>
            <w:tcBorders>
              <w:top w:val="single" w:sz="8" w:space="0" w:color="00843D"/>
              <w:left w:val="single" w:sz="8" w:space="0" w:color="00843D"/>
              <w:bottom w:val="single" w:sz="8" w:space="0" w:color="00843D"/>
              <w:right w:val="single" w:sz="8" w:space="0" w:color="00843D"/>
            </w:tcBorders>
            <w:vAlign w:val="center"/>
          </w:tcPr>
          <w:p w14:paraId="1060ACE0" w14:textId="7A7C802C" w:rsidR="00CB2059" w:rsidRPr="0072112D" w:rsidRDefault="00CB2059" w:rsidP="00CB2059">
            <w:pPr>
              <w:jc w:val="center"/>
              <w:rPr>
                <w:rFonts w:cs="Arial"/>
                <w:szCs w:val="20"/>
                <w:lang w:val="en-US"/>
              </w:rPr>
            </w:pPr>
          </w:p>
        </w:tc>
        <w:tc>
          <w:tcPr>
            <w:tcW w:w="709" w:type="dxa"/>
            <w:tcBorders>
              <w:top w:val="single" w:sz="8" w:space="0" w:color="00843D"/>
              <w:left w:val="single" w:sz="8" w:space="0" w:color="00843D"/>
              <w:bottom w:val="single" w:sz="8" w:space="0" w:color="00843D"/>
              <w:right w:val="single" w:sz="8" w:space="0" w:color="00843D"/>
            </w:tcBorders>
            <w:vAlign w:val="center"/>
          </w:tcPr>
          <w:p w14:paraId="67D4B47C" w14:textId="77B23697"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8" w:type="dxa"/>
            <w:tcBorders>
              <w:top w:val="single" w:sz="8" w:space="0" w:color="00843D"/>
              <w:left w:val="single" w:sz="8" w:space="0" w:color="00843D"/>
              <w:bottom w:val="single" w:sz="8" w:space="0" w:color="00843D"/>
              <w:right w:val="single" w:sz="8" w:space="0" w:color="00843D"/>
            </w:tcBorders>
            <w:vAlign w:val="center"/>
          </w:tcPr>
          <w:p w14:paraId="661CF234" w14:textId="18466D79"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7F84AA13" w14:textId="6D0EE353"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r>
      <w:tr w:rsidR="000B46BC" w:rsidRPr="0072112D" w14:paraId="31F0DEC8" w14:textId="77777777" w:rsidTr="000B46BC">
        <w:trPr>
          <w:trHeight w:val="285"/>
        </w:trPr>
        <w:tc>
          <w:tcPr>
            <w:tcW w:w="3251" w:type="dxa"/>
            <w:tcBorders>
              <w:top w:val="single" w:sz="8" w:space="0" w:color="00843D"/>
              <w:left w:val="single" w:sz="8" w:space="0" w:color="00843D"/>
              <w:bottom w:val="single" w:sz="8" w:space="0" w:color="00843D"/>
              <w:right w:val="single" w:sz="8" w:space="0" w:color="00843D"/>
            </w:tcBorders>
            <w:vAlign w:val="center"/>
          </w:tcPr>
          <w:p w14:paraId="3132A6DE" w14:textId="13A83E58" w:rsidR="00CB2059" w:rsidRPr="0072112D" w:rsidRDefault="00CB2059" w:rsidP="00CB2059">
            <w:pPr>
              <w:rPr>
                <w:rFonts w:cs="Arial"/>
                <w:szCs w:val="20"/>
                <w:lang w:val="en-US"/>
              </w:rPr>
            </w:pPr>
            <w:r>
              <w:rPr>
                <w:rFonts w:cs="Arial"/>
                <w:color w:val="000000"/>
                <w:szCs w:val="20"/>
                <w:lang w:val="en-US"/>
              </w:rPr>
              <w:t>Vinery Stud</w:t>
            </w:r>
          </w:p>
        </w:tc>
        <w:tc>
          <w:tcPr>
            <w:tcW w:w="1417" w:type="dxa"/>
            <w:tcBorders>
              <w:top w:val="single" w:sz="8" w:space="0" w:color="00843D"/>
              <w:left w:val="single" w:sz="8" w:space="0" w:color="00843D"/>
              <w:bottom w:val="single" w:sz="8" w:space="0" w:color="00843D"/>
              <w:right w:val="single" w:sz="8" w:space="0" w:color="00843D"/>
            </w:tcBorders>
            <w:vAlign w:val="center"/>
          </w:tcPr>
          <w:p w14:paraId="7F385721" w14:textId="386C7E46" w:rsidR="00CB2059" w:rsidRPr="0072112D" w:rsidRDefault="00CB2059" w:rsidP="00CB2059">
            <w:pPr>
              <w:rPr>
                <w:rFonts w:cs="Arial"/>
                <w:szCs w:val="20"/>
                <w:lang w:val="en-US"/>
              </w:rPr>
            </w:pPr>
            <w:r>
              <w:rPr>
                <w:rFonts w:cs="Arial"/>
                <w:color w:val="000000"/>
                <w:szCs w:val="20"/>
                <w:lang w:val="en-US"/>
              </w:rPr>
              <w:t>Commercial Business</w:t>
            </w:r>
          </w:p>
        </w:tc>
        <w:tc>
          <w:tcPr>
            <w:tcW w:w="992" w:type="dxa"/>
            <w:tcBorders>
              <w:top w:val="single" w:sz="8" w:space="0" w:color="00843D"/>
              <w:left w:val="single" w:sz="8" w:space="0" w:color="00843D"/>
              <w:bottom w:val="single" w:sz="8" w:space="0" w:color="00843D"/>
              <w:right w:val="single" w:sz="8" w:space="0" w:color="00843D"/>
            </w:tcBorders>
            <w:vAlign w:val="center"/>
          </w:tcPr>
          <w:p w14:paraId="2F738DF1" w14:textId="35352822" w:rsidR="00CB2059" w:rsidRPr="0072112D" w:rsidRDefault="00CB2059" w:rsidP="00CB2059">
            <w:pPr>
              <w:rPr>
                <w:rFonts w:cs="Arial"/>
                <w:szCs w:val="20"/>
                <w:lang w:val="en-US"/>
              </w:rPr>
            </w:pPr>
            <w:r>
              <w:rPr>
                <w:rFonts w:cs="Arial"/>
                <w:color w:val="000000"/>
                <w:szCs w:val="20"/>
                <w:lang w:val="en-US"/>
              </w:rPr>
              <w:t>NSW</w:t>
            </w:r>
          </w:p>
        </w:tc>
        <w:tc>
          <w:tcPr>
            <w:tcW w:w="1134" w:type="dxa"/>
            <w:tcBorders>
              <w:top w:val="single" w:sz="8" w:space="0" w:color="00843D"/>
              <w:left w:val="single" w:sz="8" w:space="0" w:color="00843D"/>
              <w:bottom w:val="single" w:sz="8" w:space="0" w:color="00843D"/>
              <w:right w:val="single" w:sz="8" w:space="0" w:color="00843D"/>
            </w:tcBorders>
            <w:vAlign w:val="center"/>
          </w:tcPr>
          <w:p w14:paraId="7F192140" w14:textId="53517EFC" w:rsidR="00CB2059" w:rsidRPr="0072112D" w:rsidRDefault="00CB2059" w:rsidP="00CB2059">
            <w:pPr>
              <w:rPr>
                <w:rFonts w:cs="Arial"/>
                <w:szCs w:val="20"/>
                <w:lang w:val="en-US"/>
              </w:rPr>
            </w:pPr>
            <w:r>
              <w:rPr>
                <w:rFonts w:cs="Arial"/>
                <w:color w:val="000000"/>
                <w:szCs w:val="20"/>
                <w:lang w:val="en-US"/>
              </w:rPr>
              <w:t>Yes</w:t>
            </w:r>
          </w:p>
        </w:tc>
        <w:tc>
          <w:tcPr>
            <w:tcW w:w="851" w:type="dxa"/>
            <w:tcBorders>
              <w:top w:val="single" w:sz="8" w:space="0" w:color="00843D"/>
              <w:left w:val="single" w:sz="8" w:space="0" w:color="00843D"/>
              <w:bottom w:val="single" w:sz="8" w:space="0" w:color="00843D"/>
              <w:right w:val="single" w:sz="8" w:space="0" w:color="00843D"/>
            </w:tcBorders>
            <w:vAlign w:val="center"/>
          </w:tcPr>
          <w:p w14:paraId="021D9821" w14:textId="67437AFC" w:rsidR="00CB2059" w:rsidRPr="0072112D" w:rsidRDefault="00CB2059" w:rsidP="00CB2059">
            <w:pPr>
              <w:jc w:val="center"/>
              <w:rPr>
                <w:rFonts w:cs="Arial"/>
                <w:szCs w:val="20"/>
                <w:lang w:val="en-US"/>
              </w:rPr>
            </w:pPr>
          </w:p>
        </w:tc>
        <w:tc>
          <w:tcPr>
            <w:tcW w:w="709" w:type="dxa"/>
            <w:tcBorders>
              <w:top w:val="single" w:sz="8" w:space="0" w:color="00843D"/>
              <w:left w:val="single" w:sz="8" w:space="0" w:color="00843D"/>
              <w:bottom w:val="single" w:sz="8" w:space="0" w:color="00843D"/>
              <w:right w:val="single" w:sz="8" w:space="0" w:color="00843D"/>
            </w:tcBorders>
            <w:vAlign w:val="center"/>
          </w:tcPr>
          <w:p w14:paraId="4461D17A" w14:textId="22D20CE9" w:rsidR="00CB2059" w:rsidRPr="0072112D" w:rsidRDefault="00CB2059" w:rsidP="00CB2059">
            <w:pPr>
              <w:jc w:val="center"/>
              <w:rPr>
                <w:rFonts w:cs="Arial"/>
                <w:szCs w:val="20"/>
                <w:lang w:val="en-US"/>
              </w:rPr>
            </w:pPr>
          </w:p>
        </w:tc>
        <w:tc>
          <w:tcPr>
            <w:tcW w:w="708" w:type="dxa"/>
            <w:tcBorders>
              <w:top w:val="single" w:sz="8" w:space="0" w:color="00843D"/>
              <w:left w:val="single" w:sz="8" w:space="0" w:color="00843D"/>
              <w:bottom w:val="single" w:sz="8" w:space="0" w:color="00843D"/>
              <w:right w:val="single" w:sz="8" w:space="0" w:color="00843D"/>
            </w:tcBorders>
            <w:vAlign w:val="center"/>
          </w:tcPr>
          <w:p w14:paraId="77AE0498" w14:textId="347EC865"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69F332CD" w14:textId="25FABAAA"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r>
      <w:tr w:rsidR="000B46BC" w:rsidRPr="0072112D" w14:paraId="20617205" w14:textId="77777777" w:rsidTr="000B46BC">
        <w:trPr>
          <w:trHeight w:val="285"/>
        </w:trPr>
        <w:tc>
          <w:tcPr>
            <w:tcW w:w="3251" w:type="dxa"/>
            <w:tcBorders>
              <w:top w:val="single" w:sz="8" w:space="0" w:color="00843D"/>
              <w:left w:val="single" w:sz="8" w:space="0" w:color="00843D"/>
              <w:bottom w:val="single" w:sz="8" w:space="0" w:color="00843D"/>
              <w:right w:val="single" w:sz="8" w:space="0" w:color="00843D"/>
            </w:tcBorders>
            <w:vAlign w:val="center"/>
          </w:tcPr>
          <w:p w14:paraId="009F5F40" w14:textId="78817331" w:rsidR="00CB2059" w:rsidRPr="0072112D" w:rsidRDefault="00CB2059" w:rsidP="00CB2059">
            <w:pPr>
              <w:rPr>
                <w:rFonts w:cs="Arial"/>
                <w:szCs w:val="20"/>
                <w:lang w:val="en-US"/>
              </w:rPr>
            </w:pPr>
            <w:r>
              <w:rPr>
                <w:rFonts w:cs="Arial"/>
                <w:color w:val="000000"/>
                <w:szCs w:val="20"/>
                <w:lang w:val="en-US"/>
              </w:rPr>
              <w:t>West Australian Racing Trainers Association</w:t>
            </w:r>
          </w:p>
        </w:tc>
        <w:tc>
          <w:tcPr>
            <w:tcW w:w="1417" w:type="dxa"/>
            <w:tcBorders>
              <w:top w:val="single" w:sz="8" w:space="0" w:color="00843D"/>
              <w:left w:val="single" w:sz="8" w:space="0" w:color="00843D"/>
              <w:bottom w:val="single" w:sz="8" w:space="0" w:color="00843D"/>
              <w:right w:val="single" w:sz="8" w:space="0" w:color="00843D"/>
            </w:tcBorders>
            <w:vAlign w:val="center"/>
          </w:tcPr>
          <w:p w14:paraId="7D15BD63" w14:textId="192D235A" w:rsidR="00CB2059" w:rsidRPr="0072112D" w:rsidRDefault="00CB2059" w:rsidP="00CB2059">
            <w:pPr>
              <w:rPr>
                <w:rFonts w:cs="Arial"/>
                <w:szCs w:val="20"/>
                <w:lang w:val="en-US"/>
              </w:rPr>
            </w:pPr>
            <w:r>
              <w:rPr>
                <w:rFonts w:cs="Arial"/>
                <w:color w:val="000000"/>
                <w:szCs w:val="20"/>
                <w:lang w:val="en-US"/>
              </w:rPr>
              <w:t>Industry Association</w:t>
            </w:r>
          </w:p>
        </w:tc>
        <w:tc>
          <w:tcPr>
            <w:tcW w:w="992" w:type="dxa"/>
            <w:tcBorders>
              <w:top w:val="single" w:sz="8" w:space="0" w:color="00843D"/>
              <w:left w:val="single" w:sz="8" w:space="0" w:color="00843D"/>
              <w:bottom w:val="single" w:sz="8" w:space="0" w:color="00843D"/>
              <w:right w:val="single" w:sz="8" w:space="0" w:color="00843D"/>
            </w:tcBorders>
            <w:vAlign w:val="center"/>
          </w:tcPr>
          <w:p w14:paraId="460F8670" w14:textId="73B1F39B" w:rsidR="00CB2059" w:rsidRPr="0072112D" w:rsidRDefault="00CB2059" w:rsidP="00CB2059">
            <w:pPr>
              <w:rPr>
                <w:rFonts w:cs="Arial"/>
                <w:szCs w:val="20"/>
                <w:lang w:val="en-US"/>
              </w:rPr>
            </w:pPr>
            <w:r>
              <w:rPr>
                <w:rFonts w:cs="Arial"/>
                <w:color w:val="000000"/>
                <w:szCs w:val="20"/>
                <w:lang w:val="en-US"/>
              </w:rPr>
              <w:t>WA</w:t>
            </w:r>
          </w:p>
        </w:tc>
        <w:tc>
          <w:tcPr>
            <w:tcW w:w="1134" w:type="dxa"/>
            <w:tcBorders>
              <w:top w:val="single" w:sz="8" w:space="0" w:color="00843D"/>
              <w:left w:val="single" w:sz="8" w:space="0" w:color="00843D"/>
              <w:bottom w:val="single" w:sz="8" w:space="0" w:color="00843D"/>
              <w:right w:val="single" w:sz="8" w:space="0" w:color="00843D"/>
            </w:tcBorders>
            <w:vAlign w:val="center"/>
          </w:tcPr>
          <w:p w14:paraId="5CA54549" w14:textId="0CDB7F31" w:rsidR="00CB2059" w:rsidRPr="0072112D" w:rsidRDefault="00CB2059" w:rsidP="00CB2059">
            <w:pPr>
              <w:rPr>
                <w:rFonts w:cs="Arial"/>
                <w:szCs w:val="20"/>
                <w:lang w:val="en-US"/>
              </w:rPr>
            </w:pPr>
            <w:r>
              <w:rPr>
                <w:rFonts w:cs="Arial"/>
                <w:color w:val="000000"/>
                <w:szCs w:val="20"/>
                <w:lang w:val="en-US"/>
              </w:rPr>
              <w:t>Yes</w:t>
            </w:r>
          </w:p>
        </w:tc>
        <w:tc>
          <w:tcPr>
            <w:tcW w:w="851" w:type="dxa"/>
            <w:tcBorders>
              <w:top w:val="single" w:sz="8" w:space="0" w:color="00843D"/>
              <w:left w:val="single" w:sz="8" w:space="0" w:color="00843D"/>
              <w:bottom w:val="single" w:sz="8" w:space="0" w:color="00843D"/>
              <w:right w:val="single" w:sz="8" w:space="0" w:color="00843D"/>
            </w:tcBorders>
            <w:vAlign w:val="center"/>
          </w:tcPr>
          <w:p w14:paraId="4B5FF01D" w14:textId="59B88576"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3A8B6645" w14:textId="67FBDE55"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8" w:type="dxa"/>
            <w:tcBorders>
              <w:top w:val="single" w:sz="8" w:space="0" w:color="00843D"/>
              <w:left w:val="single" w:sz="8" w:space="0" w:color="00843D"/>
              <w:bottom w:val="single" w:sz="8" w:space="0" w:color="00843D"/>
              <w:right w:val="single" w:sz="8" w:space="0" w:color="00843D"/>
            </w:tcBorders>
            <w:vAlign w:val="center"/>
          </w:tcPr>
          <w:p w14:paraId="10DF47D3" w14:textId="7D5302FD"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60D32C90" w14:textId="38F572A5"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r>
      <w:tr w:rsidR="000B46BC" w:rsidRPr="0072112D" w14:paraId="69167FD6" w14:textId="77777777" w:rsidTr="000B46BC">
        <w:trPr>
          <w:trHeight w:val="285"/>
        </w:trPr>
        <w:tc>
          <w:tcPr>
            <w:tcW w:w="3251" w:type="dxa"/>
            <w:tcBorders>
              <w:top w:val="single" w:sz="8" w:space="0" w:color="00843D"/>
              <w:left w:val="single" w:sz="8" w:space="0" w:color="00843D"/>
              <w:bottom w:val="single" w:sz="8" w:space="0" w:color="00843D"/>
              <w:right w:val="single" w:sz="8" w:space="0" w:color="00843D"/>
            </w:tcBorders>
            <w:vAlign w:val="center"/>
          </w:tcPr>
          <w:p w14:paraId="555FFE42" w14:textId="5BAB3445" w:rsidR="00CB2059" w:rsidRPr="0072112D" w:rsidRDefault="00CB2059" w:rsidP="00CB2059">
            <w:pPr>
              <w:rPr>
                <w:rFonts w:cs="Arial"/>
                <w:szCs w:val="20"/>
                <w:lang w:val="en-US"/>
              </w:rPr>
            </w:pPr>
            <w:r>
              <w:rPr>
                <w:rFonts w:cs="Arial"/>
                <w:color w:val="000000"/>
                <w:szCs w:val="20"/>
                <w:lang w:val="en-US"/>
              </w:rPr>
              <w:t>Western Australian Jockeys Association</w:t>
            </w:r>
          </w:p>
        </w:tc>
        <w:tc>
          <w:tcPr>
            <w:tcW w:w="1417" w:type="dxa"/>
            <w:tcBorders>
              <w:top w:val="single" w:sz="8" w:space="0" w:color="00843D"/>
              <w:left w:val="single" w:sz="8" w:space="0" w:color="00843D"/>
              <w:bottom w:val="single" w:sz="8" w:space="0" w:color="00843D"/>
              <w:right w:val="single" w:sz="8" w:space="0" w:color="00843D"/>
            </w:tcBorders>
            <w:vAlign w:val="center"/>
          </w:tcPr>
          <w:p w14:paraId="5EAA1F03" w14:textId="5201211E" w:rsidR="00CB2059" w:rsidRPr="0072112D" w:rsidRDefault="00CB2059" w:rsidP="00CB2059">
            <w:pPr>
              <w:rPr>
                <w:rFonts w:cs="Arial"/>
                <w:szCs w:val="20"/>
                <w:lang w:val="en-US"/>
              </w:rPr>
            </w:pPr>
            <w:r>
              <w:rPr>
                <w:rFonts w:cs="Arial"/>
                <w:color w:val="000000"/>
                <w:szCs w:val="20"/>
                <w:lang w:val="en-US"/>
              </w:rPr>
              <w:t>Commercial Business</w:t>
            </w:r>
          </w:p>
        </w:tc>
        <w:tc>
          <w:tcPr>
            <w:tcW w:w="992" w:type="dxa"/>
            <w:tcBorders>
              <w:top w:val="single" w:sz="8" w:space="0" w:color="00843D"/>
              <w:left w:val="single" w:sz="8" w:space="0" w:color="00843D"/>
              <w:bottom w:val="single" w:sz="8" w:space="0" w:color="00843D"/>
              <w:right w:val="single" w:sz="8" w:space="0" w:color="00843D"/>
            </w:tcBorders>
            <w:vAlign w:val="center"/>
          </w:tcPr>
          <w:p w14:paraId="3F74ABA7" w14:textId="106064E0" w:rsidR="00CB2059" w:rsidRPr="0072112D" w:rsidRDefault="00CB2059" w:rsidP="00CB2059">
            <w:pPr>
              <w:rPr>
                <w:rFonts w:cs="Arial"/>
                <w:szCs w:val="20"/>
                <w:lang w:val="en-US"/>
              </w:rPr>
            </w:pPr>
            <w:r>
              <w:rPr>
                <w:rFonts w:cs="Arial"/>
                <w:color w:val="000000"/>
                <w:szCs w:val="20"/>
                <w:lang w:val="en-US"/>
              </w:rPr>
              <w:t>WA</w:t>
            </w:r>
          </w:p>
        </w:tc>
        <w:tc>
          <w:tcPr>
            <w:tcW w:w="1134" w:type="dxa"/>
            <w:tcBorders>
              <w:top w:val="single" w:sz="8" w:space="0" w:color="00843D"/>
              <w:left w:val="single" w:sz="8" w:space="0" w:color="00843D"/>
              <w:bottom w:val="single" w:sz="8" w:space="0" w:color="00843D"/>
              <w:right w:val="single" w:sz="8" w:space="0" w:color="00843D"/>
            </w:tcBorders>
            <w:vAlign w:val="center"/>
          </w:tcPr>
          <w:p w14:paraId="79E9FF47" w14:textId="5D0AAB35" w:rsidR="00CB2059" w:rsidRPr="0072112D" w:rsidRDefault="00CB2059" w:rsidP="00CB2059">
            <w:pPr>
              <w:rPr>
                <w:rFonts w:cs="Arial"/>
                <w:szCs w:val="20"/>
                <w:lang w:val="en-US"/>
              </w:rPr>
            </w:pPr>
            <w:r>
              <w:rPr>
                <w:rFonts w:cs="Arial"/>
                <w:color w:val="000000"/>
                <w:szCs w:val="20"/>
                <w:lang w:val="en-US"/>
              </w:rPr>
              <w:t>Yes</w:t>
            </w:r>
          </w:p>
        </w:tc>
        <w:tc>
          <w:tcPr>
            <w:tcW w:w="851" w:type="dxa"/>
            <w:tcBorders>
              <w:top w:val="single" w:sz="8" w:space="0" w:color="00843D"/>
              <w:left w:val="single" w:sz="8" w:space="0" w:color="00843D"/>
              <w:bottom w:val="single" w:sz="8" w:space="0" w:color="00843D"/>
              <w:right w:val="single" w:sz="8" w:space="0" w:color="00843D"/>
            </w:tcBorders>
            <w:vAlign w:val="center"/>
          </w:tcPr>
          <w:p w14:paraId="20F3504A" w14:textId="04A9942E"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315BE659" w14:textId="22BDDD01"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8" w:type="dxa"/>
            <w:tcBorders>
              <w:top w:val="single" w:sz="8" w:space="0" w:color="00843D"/>
              <w:left w:val="single" w:sz="8" w:space="0" w:color="00843D"/>
              <w:bottom w:val="single" w:sz="8" w:space="0" w:color="00843D"/>
              <w:right w:val="single" w:sz="8" w:space="0" w:color="00843D"/>
            </w:tcBorders>
            <w:vAlign w:val="center"/>
          </w:tcPr>
          <w:p w14:paraId="2DA0B867" w14:textId="32C424AB"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09CF199E" w14:textId="3237C4C0"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r>
      <w:tr w:rsidR="000B46BC" w:rsidRPr="0072112D" w14:paraId="4DE41E48" w14:textId="77777777" w:rsidTr="000B46BC">
        <w:trPr>
          <w:trHeight w:val="285"/>
        </w:trPr>
        <w:tc>
          <w:tcPr>
            <w:tcW w:w="3251" w:type="dxa"/>
            <w:tcBorders>
              <w:top w:val="single" w:sz="8" w:space="0" w:color="00843D"/>
              <w:left w:val="single" w:sz="8" w:space="0" w:color="00843D"/>
              <w:bottom w:val="single" w:sz="8" w:space="0" w:color="00843D"/>
              <w:right w:val="single" w:sz="8" w:space="0" w:color="00843D"/>
            </w:tcBorders>
            <w:vAlign w:val="center"/>
          </w:tcPr>
          <w:p w14:paraId="1F3332D9" w14:textId="7D56F52E" w:rsidR="00CB2059" w:rsidRPr="0072112D" w:rsidRDefault="00CB2059" w:rsidP="00CB2059">
            <w:pPr>
              <w:rPr>
                <w:rFonts w:cs="Arial"/>
                <w:szCs w:val="20"/>
                <w:lang w:val="en-US"/>
              </w:rPr>
            </w:pPr>
            <w:r>
              <w:rPr>
                <w:rFonts w:cs="Arial"/>
                <w:color w:val="000000"/>
                <w:szCs w:val="20"/>
                <w:lang w:val="en-US"/>
              </w:rPr>
              <w:t>White Rose Boarding Kennels</w:t>
            </w:r>
          </w:p>
        </w:tc>
        <w:tc>
          <w:tcPr>
            <w:tcW w:w="1417" w:type="dxa"/>
            <w:tcBorders>
              <w:top w:val="single" w:sz="8" w:space="0" w:color="00843D"/>
              <w:left w:val="single" w:sz="8" w:space="0" w:color="00843D"/>
              <w:bottom w:val="single" w:sz="8" w:space="0" w:color="00843D"/>
              <w:right w:val="single" w:sz="8" w:space="0" w:color="00843D"/>
            </w:tcBorders>
            <w:vAlign w:val="center"/>
          </w:tcPr>
          <w:p w14:paraId="0A327D36" w14:textId="0C08D941" w:rsidR="00CB2059" w:rsidRPr="0072112D" w:rsidRDefault="00CB2059" w:rsidP="00CB2059">
            <w:pPr>
              <w:rPr>
                <w:rFonts w:cs="Arial"/>
                <w:szCs w:val="20"/>
                <w:lang w:val="en-US"/>
              </w:rPr>
            </w:pPr>
            <w:r>
              <w:rPr>
                <w:rFonts w:cs="Arial"/>
                <w:color w:val="000000"/>
                <w:szCs w:val="20"/>
                <w:lang w:val="en-US"/>
              </w:rPr>
              <w:t>Commercial Business</w:t>
            </w:r>
          </w:p>
        </w:tc>
        <w:tc>
          <w:tcPr>
            <w:tcW w:w="992" w:type="dxa"/>
            <w:tcBorders>
              <w:top w:val="single" w:sz="8" w:space="0" w:color="00843D"/>
              <w:left w:val="single" w:sz="8" w:space="0" w:color="00843D"/>
              <w:bottom w:val="single" w:sz="8" w:space="0" w:color="00843D"/>
              <w:right w:val="single" w:sz="8" w:space="0" w:color="00843D"/>
            </w:tcBorders>
            <w:vAlign w:val="center"/>
          </w:tcPr>
          <w:p w14:paraId="4DFA33F1" w14:textId="4A8349AF" w:rsidR="00CB2059" w:rsidRPr="0072112D" w:rsidRDefault="00CB2059" w:rsidP="00CB2059">
            <w:pPr>
              <w:rPr>
                <w:rFonts w:cs="Arial"/>
                <w:szCs w:val="20"/>
                <w:lang w:val="en-US"/>
              </w:rPr>
            </w:pPr>
            <w:r>
              <w:rPr>
                <w:rFonts w:cs="Arial"/>
                <w:color w:val="000000"/>
                <w:szCs w:val="20"/>
                <w:lang w:val="en-US"/>
              </w:rPr>
              <w:t>QLD</w:t>
            </w:r>
          </w:p>
        </w:tc>
        <w:tc>
          <w:tcPr>
            <w:tcW w:w="1134" w:type="dxa"/>
            <w:tcBorders>
              <w:top w:val="single" w:sz="8" w:space="0" w:color="00843D"/>
              <w:left w:val="single" w:sz="8" w:space="0" w:color="00843D"/>
              <w:bottom w:val="single" w:sz="8" w:space="0" w:color="00843D"/>
              <w:right w:val="single" w:sz="8" w:space="0" w:color="00843D"/>
            </w:tcBorders>
            <w:vAlign w:val="center"/>
          </w:tcPr>
          <w:p w14:paraId="12A78EA7" w14:textId="29AEABD2" w:rsidR="00CB2059" w:rsidRPr="0072112D" w:rsidRDefault="00CB2059" w:rsidP="00CB2059">
            <w:pPr>
              <w:rPr>
                <w:rFonts w:cs="Arial"/>
                <w:szCs w:val="20"/>
                <w:lang w:val="en-US"/>
              </w:rPr>
            </w:pPr>
            <w:r>
              <w:rPr>
                <w:rFonts w:cs="Arial"/>
                <w:color w:val="000000"/>
                <w:szCs w:val="20"/>
                <w:lang w:val="en-US"/>
              </w:rPr>
              <w:t>Yes</w:t>
            </w:r>
          </w:p>
        </w:tc>
        <w:tc>
          <w:tcPr>
            <w:tcW w:w="851" w:type="dxa"/>
            <w:tcBorders>
              <w:top w:val="single" w:sz="8" w:space="0" w:color="00843D"/>
              <w:left w:val="single" w:sz="8" w:space="0" w:color="00843D"/>
              <w:bottom w:val="single" w:sz="8" w:space="0" w:color="00843D"/>
              <w:right w:val="single" w:sz="8" w:space="0" w:color="00843D"/>
            </w:tcBorders>
            <w:vAlign w:val="center"/>
          </w:tcPr>
          <w:p w14:paraId="411857F0" w14:textId="6F4607AE" w:rsidR="00CB2059" w:rsidRPr="0072112D" w:rsidRDefault="00CB2059" w:rsidP="00CB2059">
            <w:pPr>
              <w:jc w:val="center"/>
              <w:rPr>
                <w:rFonts w:cs="Arial"/>
                <w:szCs w:val="20"/>
                <w:lang w:val="en-US"/>
              </w:rPr>
            </w:pPr>
          </w:p>
        </w:tc>
        <w:tc>
          <w:tcPr>
            <w:tcW w:w="709" w:type="dxa"/>
            <w:tcBorders>
              <w:top w:val="single" w:sz="8" w:space="0" w:color="00843D"/>
              <w:left w:val="single" w:sz="8" w:space="0" w:color="00843D"/>
              <w:bottom w:val="single" w:sz="8" w:space="0" w:color="00843D"/>
              <w:right w:val="single" w:sz="8" w:space="0" w:color="00843D"/>
            </w:tcBorders>
            <w:vAlign w:val="center"/>
          </w:tcPr>
          <w:p w14:paraId="5DF25FA9" w14:textId="6CA19186" w:rsidR="00CB2059" w:rsidRPr="0072112D" w:rsidRDefault="00CB2059" w:rsidP="00CB2059">
            <w:pPr>
              <w:jc w:val="center"/>
              <w:rPr>
                <w:rFonts w:cs="Arial"/>
                <w:szCs w:val="20"/>
                <w:lang w:val="en-US"/>
              </w:rPr>
            </w:pPr>
          </w:p>
        </w:tc>
        <w:tc>
          <w:tcPr>
            <w:tcW w:w="708" w:type="dxa"/>
            <w:tcBorders>
              <w:top w:val="single" w:sz="8" w:space="0" w:color="00843D"/>
              <w:left w:val="single" w:sz="8" w:space="0" w:color="00843D"/>
              <w:bottom w:val="single" w:sz="8" w:space="0" w:color="00843D"/>
              <w:right w:val="single" w:sz="8" w:space="0" w:color="00843D"/>
            </w:tcBorders>
            <w:vAlign w:val="center"/>
          </w:tcPr>
          <w:p w14:paraId="364CCF8E" w14:textId="7B67A463"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3BC34969" w14:textId="5A790497"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r>
      <w:tr w:rsidR="000B46BC" w:rsidRPr="0072112D" w14:paraId="522046A4" w14:textId="77777777" w:rsidTr="000B46BC">
        <w:trPr>
          <w:trHeight w:val="285"/>
        </w:trPr>
        <w:tc>
          <w:tcPr>
            <w:tcW w:w="3251" w:type="dxa"/>
            <w:tcBorders>
              <w:top w:val="single" w:sz="8" w:space="0" w:color="00843D"/>
              <w:left w:val="single" w:sz="8" w:space="0" w:color="00843D"/>
              <w:bottom w:val="single" w:sz="8" w:space="0" w:color="00843D"/>
              <w:right w:val="single" w:sz="8" w:space="0" w:color="00843D"/>
            </w:tcBorders>
            <w:vAlign w:val="center"/>
          </w:tcPr>
          <w:p w14:paraId="436A8187" w14:textId="2D026AB0" w:rsidR="00CB2059" w:rsidRPr="0072112D" w:rsidRDefault="00CB2059" w:rsidP="00CB2059">
            <w:pPr>
              <w:rPr>
                <w:rFonts w:cs="Arial"/>
                <w:szCs w:val="20"/>
                <w:lang w:val="en-US"/>
              </w:rPr>
            </w:pPr>
            <w:r>
              <w:rPr>
                <w:rFonts w:cs="Arial"/>
                <w:color w:val="000000"/>
                <w:szCs w:val="20"/>
                <w:lang w:val="en-US"/>
              </w:rPr>
              <w:t>Widden Stud</w:t>
            </w:r>
          </w:p>
        </w:tc>
        <w:tc>
          <w:tcPr>
            <w:tcW w:w="1417" w:type="dxa"/>
            <w:tcBorders>
              <w:top w:val="single" w:sz="8" w:space="0" w:color="00843D"/>
              <w:left w:val="single" w:sz="8" w:space="0" w:color="00843D"/>
              <w:bottom w:val="single" w:sz="8" w:space="0" w:color="00843D"/>
              <w:right w:val="single" w:sz="8" w:space="0" w:color="00843D"/>
            </w:tcBorders>
            <w:vAlign w:val="center"/>
          </w:tcPr>
          <w:p w14:paraId="67F7FBEC" w14:textId="50C39BC8" w:rsidR="00CB2059" w:rsidRPr="0072112D" w:rsidRDefault="00CB2059" w:rsidP="00CB2059">
            <w:pPr>
              <w:rPr>
                <w:rFonts w:cs="Arial"/>
                <w:szCs w:val="20"/>
                <w:lang w:val="en-US"/>
              </w:rPr>
            </w:pPr>
            <w:r>
              <w:rPr>
                <w:rFonts w:cs="Arial"/>
                <w:color w:val="000000"/>
                <w:szCs w:val="20"/>
                <w:lang w:val="en-US"/>
              </w:rPr>
              <w:t>Commercial Business</w:t>
            </w:r>
          </w:p>
        </w:tc>
        <w:tc>
          <w:tcPr>
            <w:tcW w:w="992" w:type="dxa"/>
            <w:tcBorders>
              <w:top w:val="single" w:sz="8" w:space="0" w:color="00843D"/>
              <w:left w:val="single" w:sz="8" w:space="0" w:color="00843D"/>
              <w:bottom w:val="single" w:sz="8" w:space="0" w:color="00843D"/>
              <w:right w:val="single" w:sz="8" w:space="0" w:color="00843D"/>
            </w:tcBorders>
            <w:vAlign w:val="center"/>
          </w:tcPr>
          <w:p w14:paraId="2F886B72" w14:textId="7B3C2A2F" w:rsidR="00CB2059" w:rsidRPr="0072112D" w:rsidRDefault="00CB2059" w:rsidP="00CB2059">
            <w:pPr>
              <w:rPr>
                <w:rFonts w:cs="Arial"/>
                <w:szCs w:val="20"/>
                <w:lang w:val="en-US"/>
              </w:rPr>
            </w:pPr>
            <w:r>
              <w:rPr>
                <w:rFonts w:cs="Arial"/>
                <w:color w:val="000000"/>
                <w:szCs w:val="20"/>
                <w:lang w:val="en-US"/>
              </w:rPr>
              <w:t>NSW</w:t>
            </w:r>
          </w:p>
        </w:tc>
        <w:tc>
          <w:tcPr>
            <w:tcW w:w="1134" w:type="dxa"/>
            <w:tcBorders>
              <w:top w:val="single" w:sz="8" w:space="0" w:color="00843D"/>
              <w:left w:val="single" w:sz="8" w:space="0" w:color="00843D"/>
              <w:bottom w:val="single" w:sz="8" w:space="0" w:color="00843D"/>
              <w:right w:val="single" w:sz="8" w:space="0" w:color="00843D"/>
            </w:tcBorders>
            <w:vAlign w:val="center"/>
          </w:tcPr>
          <w:p w14:paraId="1F8EBEAC" w14:textId="4E2B47CE" w:rsidR="00CB2059" w:rsidRPr="0072112D" w:rsidRDefault="00CB2059" w:rsidP="00CB2059">
            <w:pPr>
              <w:rPr>
                <w:rFonts w:cs="Arial"/>
                <w:szCs w:val="20"/>
                <w:lang w:val="en-US"/>
              </w:rPr>
            </w:pPr>
            <w:r>
              <w:rPr>
                <w:rFonts w:cs="Arial"/>
                <w:color w:val="000000"/>
                <w:szCs w:val="20"/>
                <w:lang w:val="en-US"/>
              </w:rPr>
              <w:t>Yes</w:t>
            </w:r>
          </w:p>
        </w:tc>
        <w:tc>
          <w:tcPr>
            <w:tcW w:w="851" w:type="dxa"/>
            <w:tcBorders>
              <w:top w:val="single" w:sz="8" w:space="0" w:color="00843D"/>
              <w:left w:val="single" w:sz="8" w:space="0" w:color="00843D"/>
              <w:bottom w:val="single" w:sz="8" w:space="0" w:color="00843D"/>
              <w:right w:val="single" w:sz="8" w:space="0" w:color="00843D"/>
            </w:tcBorders>
            <w:vAlign w:val="center"/>
          </w:tcPr>
          <w:p w14:paraId="4235802F" w14:textId="0D58B081" w:rsidR="00CB2059" w:rsidRPr="0072112D" w:rsidRDefault="00CB2059" w:rsidP="00CB2059">
            <w:pPr>
              <w:jc w:val="center"/>
              <w:rPr>
                <w:rFonts w:cs="Arial"/>
                <w:szCs w:val="20"/>
                <w:lang w:val="en-US"/>
              </w:rPr>
            </w:pPr>
          </w:p>
        </w:tc>
        <w:tc>
          <w:tcPr>
            <w:tcW w:w="709" w:type="dxa"/>
            <w:tcBorders>
              <w:top w:val="single" w:sz="8" w:space="0" w:color="00843D"/>
              <w:left w:val="single" w:sz="8" w:space="0" w:color="00843D"/>
              <w:bottom w:val="single" w:sz="8" w:space="0" w:color="00843D"/>
              <w:right w:val="single" w:sz="8" w:space="0" w:color="00843D"/>
            </w:tcBorders>
            <w:vAlign w:val="center"/>
          </w:tcPr>
          <w:p w14:paraId="198371A7" w14:textId="1B24318D"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8" w:type="dxa"/>
            <w:tcBorders>
              <w:top w:val="single" w:sz="8" w:space="0" w:color="00843D"/>
              <w:left w:val="single" w:sz="8" w:space="0" w:color="00843D"/>
              <w:bottom w:val="single" w:sz="8" w:space="0" w:color="00843D"/>
              <w:right w:val="single" w:sz="8" w:space="0" w:color="00843D"/>
            </w:tcBorders>
            <w:vAlign w:val="center"/>
          </w:tcPr>
          <w:p w14:paraId="62ABE0B1" w14:textId="130B1B7F"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c>
          <w:tcPr>
            <w:tcW w:w="709" w:type="dxa"/>
            <w:tcBorders>
              <w:top w:val="single" w:sz="8" w:space="0" w:color="00843D"/>
              <w:left w:val="single" w:sz="8" w:space="0" w:color="00843D"/>
              <w:bottom w:val="single" w:sz="8" w:space="0" w:color="00843D"/>
              <w:right w:val="single" w:sz="8" w:space="0" w:color="00843D"/>
            </w:tcBorders>
            <w:vAlign w:val="center"/>
          </w:tcPr>
          <w:p w14:paraId="76D7DC03" w14:textId="761D45D3" w:rsidR="00CB2059" w:rsidRPr="0072112D" w:rsidRDefault="00CB2059" w:rsidP="00CB2059">
            <w:pPr>
              <w:jc w:val="center"/>
              <w:rPr>
                <w:rFonts w:cs="Arial"/>
                <w:szCs w:val="20"/>
                <w:lang w:val="en-US"/>
              </w:rPr>
            </w:pPr>
            <w:r>
              <w:rPr>
                <w:rFonts w:ascii="Segoe UI Symbol" w:hAnsi="Segoe UI Symbol" w:cs="Segoe UI Symbol"/>
                <w:color w:val="000000"/>
                <w:szCs w:val="20"/>
                <w:lang w:val="en-US"/>
              </w:rPr>
              <w:t>✓</w:t>
            </w:r>
          </w:p>
        </w:tc>
      </w:tr>
    </w:tbl>
    <w:p w14:paraId="09887DEA" w14:textId="25BF1CF8" w:rsidR="004E2456" w:rsidRDefault="004E2456" w:rsidP="004E2456">
      <w:pPr>
        <w:pStyle w:val="BodyText"/>
      </w:pPr>
    </w:p>
    <w:p w14:paraId="2FC724FF" w14:textId="1DCD8CC8" w:rsidR="00CB2059" w:rsidRDefault="00CB2059">
      <w:r>
        <w:br w:type="page"/>
      </w:r>
    </w:p>
    <w:p w14:paraId="6AC5076B" w14:textId="77777777" w:rsidR="00CB2059" w:rsidRDefault="00CB2059" w:rsidP="00CB2059">
      <w:pPr>
        <w:rPr>
          <w:rFonts w:cs="Arial"/>
          <w:b/>
          <w:bCs/>
          <w:szCs w:val="20"/>
        </w:rPr>
      </w:pPr>
      <w:r w:rsidRPr="0072112D">
        <w:rPr>
          <w:rFonts w:cs="Arial"/>
          <w:b/>
          <w:bCs/>
          <w:szCs w:val="20"/>
        </w:rPr>
        <w:t>IRC Sign-Off</w:t>
      </w:r>
    </w:p>
    <w:p w14:paraId="23BA749B" w14:textId="77777777" w:rsidR="00CB2059" w:rsidRPr="0072112D" w:rsidRDefault="00CB2059" w:rsidP="00CB2059">
      <w:pPr>
        <w:rPr>
          <w:rFonts w:cs="Arial"/>
          <w:b/>
          <w:bCs/>
          <w:szCs w:val="20"/>
        </w:rPr>
      </w:pPr>
    </w:p>
    <w:p w14:paraId="431824F7" w14:textId="6EF0CE64" w:rsidR="00CB2059" w:rsidRPr="0072112D" w:rsidRDefault="00CB2059" w:rsidP="00CB2059">
      <w:pPr>
        <w:rPr>
          <w:rFonts w:cs="Arial"/>
          <w:szCs w:val="20"/>
        </w:rPr>
      </w:pPr>
      <w:r w:rsidRPr="0072112D">
        <w:rPr>
          <w:rFonts w:cs="Arial"/>
          <w:szCs w:val="20"/>
        </w:rPr>
        <w:t xml:space="preserve">Signed on behalf of the </w:t>
      </w:r>
      <w:r>
        <w:rPr>
          <w:rFonts w:cs="Arial"/>
          <w:szCs w:val="20"/>
        </w:rPr>
        <w:t xml:space="preserve">Racing and Breeding </w:t>
      </w:r>
      <w:r w:rsidRPr="0072112D">
        <w:rPr>
          <w:rFonts w:cs="Arial"/>
          <w:szCs w:val="20"/>
        </w:rPr>
        <w:t>IRC</w:t>
      </w:r>
    </w:p>
    <w:p w14:paraId="413CCCB3" w14:textId="7F492DF1" w:rsidR="00CB2059" w:rsidRPr="0072112D" w:rsidRDefault="00CB2059" w:rsidP="00CB2059">
      <w:pPr>
        <w:rPr>
          <w:rFonts w:cs="Arial"/>
          <w:szCs w:val="20"/>
        </w:rPr>
      </w:pPr>
    </w:p>
    <w:p w14:paraId="5485D06F" w14:textId="7AC5D5C3" w:rsidR="00CB2059" w:rsidRDefault="000B46BC" w:rsidP="00CB2059">
      <w:pPr>
        <w:rPr>
          <w:rFonts w:cs="Arial"/>
          <w:szCs w:val="20"/>
        </w:rPr>
      </w:pPr>
      <w:r>
        <w:rPr>
          <w:rFonts w:cs="Arial"/>
          <w:noProof/>
          <w:szCs w:val="20"/>
        </w:rPr>
        <w:drawing>
          <wp:inline distT="0" distB="0" distL="0" distR="0" wp14:anchorId="376A593E" wp14:editId="029161B3">
            <wp:extent cx="1666875" cy="889000"/>
            <wp:effectExtent l="0" t="0" r="952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66875" cy="889000"/>
                    </a:xfrm>
                    <a:prstGeom prst="rect">
                      <a:avLst/>
                    </a:prstGeom>
                    <a:noFill/>
                    <a:ln>
                      <a:noFill/>
                    </a:ln>
                  </pic:spPr>
                </pic:pic>
              </a:graphicData>
            </a:graphic>
          </wp:inline>
        </w:drawing>
      </w:r>
    </w:p>
    <w:p w14:paraId="39C47BAA" w14:textId="77777777" w:rsidR="00CB2059" w:rsidRPr="0072112D" w:rsidRDefault="00CB2059" w:rsidP="00CB2059">
      <w:pPr>
        <w:rPr>
          <w:rFonts w:cs="Arial"/>
          <w:szCs w:val="20"/>
        </w:rPr>
      </w:pPr>
      <w:r w:rsidRPr="0072112D">
        <w:rPr>
          <w:rFonts w:cs="Arial"/>
          <w:b/>
          <w:noProof/>
          <w:szCs w:val="20"/>
        </w:rPr>
        <mc:AlternateContent>
          <mc:Choice Requires="wps">
            <w:drawing>
              <wp:inline distT="0" distB="0" distL="0" distR="0" wp14:anchorId="24481BE4" wp14:editId="7D62B6D1">
                <wp:extent cx="1440000" cy="0"/>
                <wp:effectExtent l="0" t="0" r="0" b="0"/>
                <wp:docPr id="19" name="Straight Connector 19"/>
                <wp:cNvGraphicFramePr/>
                <a:graphic xmlns:a="http://schemas.openxmlformats.org/drawingml/2006/main">
                  <a:graphicData uri="http://schemas.microsoft.com/office/word/2010/wordprocessingShape">
                    <wps:wsp>
                      <wps:cNvCnPr/>
                      <wps:spPr>
                        <a:xfrm>
                          <a:off x="0" y="0"/>
                          <a:ext cx="1440000" cy="0"/>
                        </a:xfrm>
                        <a:prstGeom prst="line">
                          <a:avLst/>
                        </a:prstGeom>
                        <a:noFill/>
                        <a:ln w="25400" cap="flat" cmpd="sng" algn="ctr">
                          <a:solidFill>
                            <a:srgbClr val="00843D"/>
                          </a:solidFill>
                          <a:prstDash val="sysDot"/>
                        </a:ln>
                        <a:effectLst/>
                      </wps:spPr>
                      <wps:bodyPr/>
                    </wps:wsp>
                  </a:graphicData>
                </a:graphic>
              </wp:inline>
            </w:drawing>
          </mc:Choice>
          <mc:Fallback>
            <w:pict>
              <v:line w14:anchorId="206B46C7" id="Straight Connector 19" o:spid="_x0000_s1026" style="visibility:visible;mso-wrap-style:square;mso-left-percent:-10001;mso-top-percent:-10001;mso-position-horizontal:absolute;mso-position-horizontal-relative:char;mso-position-vertical:absolute;mso-position-vertical-relative:line;mso-left-percent:-10001;mso-top-percent:-10001" from="0,0" to="113.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" strokecolor="#00843d" strokeweight="2pt">
                <v:stroke dashstyle="1 1"/>
                <w10:anchorlock/>
              </v:line>
            </w:pict>
          </mc:Fallback>
        </mc:AlternateContent>
      </w:r>
    </w:p>
    <w:p w14:paraId="41C8F509" w14:textId="25265F27" w:rsidR="00CB2059" w:rsidRPr="0088380A" w:rsidRDefault="00CB2059" w:rsidP="00CB2059">
      <w:pPr>
        <w:rPr>
          <w:rFonts w:cs="Arial"/>
          <w:szCs w:val="20"/>
        </w:rPr>
      </w:pPr>
      <w:r w:rsidRPr="0072112D">
        <w:rPr>
          <w:rFonts w:cs="Arial"/>
          <w:szCs w:val="20"/>
        </w:rPr>
        <w:t xml:space="preserve">Chair: </w:t>
      </w:r>
      <w:r w:rsidRPr="00FB4E24">
        <w:t>Geoff Bloom</w:t>
      </w:r>
    </w:p>
    <w:p w14:paraId="719E8E46" w14:textId="77777777" w:rsidR="00CB2059" w:rsidRDefault="00CB2059"/>
    <w:p w14:paraId="71C53E7D" w14:textId="7DB32EE1" w:rsidR="00CB2059" w:rsidRDefault="00BD4FAF" w:rsidP="004E2456">
      <w:pPr>
        <w:pStyle w:val="BodyText"/>
      </w:pPr>
      <w:r>
        <w:t>18 May 2021</w:t>
      </w:r>
    </w:p>
    <w:sectPr w:rsidR="00CB2059" w:rsidSect="00CE047D">
      <w:headerReference w:type="even" r:id="rId22"/>
      <w:headerReference w:type="default" r:id="rId23"/>
      <w:footerReference w:type="even" r:id="rId24"/>
      <w:footerReference w:type="default" r:id="rId25"/>
      <w:headerReference w:type="first" r:id="rId26"/>
      <w:footerReference w:type="first" r:id="rId27"/>
      <w:pgSz w:w="11906" w:h="16838" w:code="9"/>
      <w:pgMar w:top="1440" w:right="1080" w:bottom="1440" w:left="1080" w:header="567"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078384" w14:textId="77777777" w:rsidR="00DC316B" w:rsidRDefault="00DC316B" w:rsidP="00B13E2F">
      <w:r>
        <w:separator/>
      </w:r>
    </w:p>
  </w:endnote>
  <w:endnote w:type="continuationSeparator" w:id="0">
    <w:p w14:paraId="372F64EC" w14:textId="77777777" w:rsidR="00DC316B" w:rsidRDefault="00DC316B" w:rsidP="00B13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5493"/>
      <w:gridCol w:w="4253"/>
    </w:tblGrid>
    <w:tr w:rsidR="00CE047D" w:rsidRPr="00815195" w14:paraId="6B0E209D" w14:textId="77777777" w:rsidTr="001C0584">
      <w:trPr>
        <w:trHeight w:hRule="exact" w:val="115"/>
        <w:jc w:val="center"/>
      </w:trPr>
      <w:tc>
        <w:tcPr>
          <w:tcW w:w="2818" w:type="pct"/>
          <w:shd w:val="clear" w:color="auto" w:fill="00843D"/>
          <w:tcMar>
            <w:top w:w="0" w:type="dxa"/>
            <w:bottom w:w="0" w:type="dxa"/>
          </w:tcMar>
        </w:tcPr>
        <w:p w14:paraId="7BF0CBF6" w14:textId="77777777" w:rsidR="00CE047D" w:rsidRPr="00815195" w:rsidRDefault="00CE047D" w:rsidP="00CE047D">
          <w:pPr>
            <w:pStyle w:val="Header"/>
            <w:rPr>
              <w:caps/>
              <w:color w:val="00843D"/>
              <w:szCs w:val="24"/>
            </w:rPr>
          </w:pPr>
        </w:p>
      </w:tc>
      <w:tc>
        <w:tcPr>
          <w:tcW w:w="2182" w:type="pct"/>
          <w:shd w:val="clear" w:color="auto" w:fill="00843D"/>
          <w:tcMar>
            <w:top w:w="0" w:type="dxa"/>
            <w:bottom w:w="0" w:type="dxa"/>
          </w:tcMar>
        </w:tcPr>
        <w:p w14:paraId="5FCD8903" w14:textId="77777777" w:rsidR="00CE047D" w:rsidRPr="00815195" w:rsidRDefault="00CE047D" w:rsidP="00CE047D">
          <w:pPr>
            <w:pStyle w:val="Header"/>
            <w:jc w:val="right"/>
            <w:rPr>
              <w:caps/>
              <w:color w:val="00843D"/>
              <w:szCs w:val="24"/>
            </w:rPr>
          </w:pPr>
        </w:p>
      </w:tc>
    </w:tr>
    <w:tr w:rsidR="00CE047D" w:rsidRPr="00815195" w14:paraId="6112ACBB" w14:textId="77777777" w:rsidTr="001C0584">
      <w:trPr>
        <w:jc w:val="center"/>
      </w:trPr>
      <w:tc>
        <w:tcPr>
          <w:tcW w:w="2818" w:type="pct"/>
          <w:shd w:val="clear" w:color="auto" w:fill="auto"/>
          <w:vAlign w:val="center"/>
        </w:tcPr>
        <w:p w14:paraId="18060FCA" w14:textId="77777777" w:rsidR="00CE047D" w:rsidRPr="00815195" w:rsidRDefault="00CE047D" w:rsidP="00CE047D">
          <w:pPr>
            <w:pStyle w:val="Footer"/>
            <w:rPr>
              <w:caps/>
              <w:color w:val="00843D"/>
              <w:szCs w:val="20"/>
            </w:rPr>
          </w:pPr>
          <w:r w:rsidRPr="00815195">
            <w:rPr>
              <w:color w:val="00843D"/>
              <w:szCs w:val="24"/>
            </w:rPr>
            <w:t xml:space="preserve">Industry Skills Forecast and Proposed Schedule of Work </w:t>
          </w:r>
          <w:r w:rsidRPr="00815195">
            <w:rPr>
              <w:szCs w:val="24"/>
            </w:rPr>
            <w:t>Annual Update 202</w:t>
          </w:r>
          <w:r>
            <w:rPr>
              <w:szCs w:val="24"/>
            </w:rPr>
            <w:t>1</w:t>
          </w:r>
        </w:p>
      </w:tc>
      <w:tc>
        <w:tcPr>
          <w:tcW w:w="2182" w:type="pct"/>
          <w:shd w:val="clear" w:color="auto" w:fill="auto"/>
          <w:vAlign w:val="bottom"/>
        </w:tcPr>
        <w:p w14:paraId="3B986976" w14:textId="77777777" w:rsidR="00CE047D" w:rsidRPr="00815195" w:rsidRDefault="00CE047D" w:rsidP="00CE047D">
          <w:pPr>
            <w:pStyle w:val="Footer"/>
            <w:jc w:val="right"/>
            <w:rPr>
              <w:caps/>
              <w:color w:val="000000" w:themeColor="text1"/>
              <w:szCs w:val="20"/>
            </w:rPr>
          </w:pPr>
          <w:r w:rsidRPr="00815195">
            <w:rPr>
              <w:caps/>
              <w:color w:val="000000" w:themeColor="text1"/>
              <w:szCs w:val="20"/>
            </w:rPr>
            <w:fldChar w:fldCharType="begin"/>
          </w:r>
          <w:r w:rsidRPr="00815195">
            <w:rPr>
              <w:caps/>
              <w:color w:val="000000" w:themeColor="text1"/>
              <w:szCs w:val="20"/>
            </w:rPr>
            <w:instrText xml:space="preserve"> PAGE   \* MERGEFORMAT </w:instrText>
          </w:r>
          <w:r w:rsidRPr="00815195">
            <w:rPr>
              <w:caps/>
              <w:color w:val="000000" w:themeColor="text1"/>
              <w:szCs w:val="20"/>
            </w:rPr>
            <w:fldChar w:fldCharType="separate"/>
          </w:r>
          <w:r>
            <w:rPr>
              <w:caps/>
              <w:color w:val="000000" w:themeColor="text1"/>
              <w:szCs w:val="20"/>
            </w:rPr>
            <w:t>2</w:t>
          </w:r>
          <w:r w:rsidRPr="00815195">
            <w:rPr>
              <w:caps/>
              <w:noProof/>
              <w:color w:val="000000" w:themeColor="text1"/>
              <w:szCs w:val="20"/>
            </w:rPr>
            <w:fldChar w:fldCharType="end"/>
          </w:r>
        </w:p>
      </w:tc>
    </w:tr>
  </w:tbl>
  <w:p w14:paraId="20A2EA8A" w14:textId="77777777" w:rsidR="00CE047D" w:rsidRDefault="00CE04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171" w:type="pct"/>
      <w:jc w:val="center"/>
      <w:tblCellMar>
        <w:top w:w="144" w:type="dxa"/>
        <w:left w:w="115" w:type="dxa"/>
        <w:bottom w:w="144" w:type="dxa"/>
        <w:right w:w="115" w:type="dxa"/>
      </w:tblCellMar>
      <w:tblLook w:val="04A0" w:firstRow="1" w:lastRow="0" w:firstColumn="1" w:lastColumn="0" w:noHBand="0" w:noVBand="1"/>
    </w:tblPr>
    <w:tblGrid>
      <w:gridCol w:w="2211"/>
      <w:gridCol w:w="7868"/>
    </w:tblGrid>
    <w:tr w:rsidR="00CE047D" w:rsidRPr="00815195" w14:paraId="6C7625B3" w14:textId="77777777" w:rsidTr="001C0584">
      <w:trPr>
        <w:trHeight w:hRule="exact" w:val="115"/>
        <w:jc w:val="center"/>
      </w:trPr>
      <w:tc>
        <w:tcPr>
          <w:tcW w:w="1097" w:type="pct"/>
          <w:shd w:val="clear" w:color="auto" w:fill="00843D"/>
          <w:tcMar>
            <w:top w:w="0" w:type="dxa"/>
            <w:bottom w:w="0" w:type="dxa"/>
          </w:tcMar>
        </w:tcPr>
        <w:p w14:paraId="6E232771" w14:textId="77777777" w:rsidR="00CE047D" w:rsidRPr="00815195" w:rsidRDefault="00CE047D" w:rsidP="00CE047D">
          <w:pPr>
            <w:pStyle w:val="Header"/>
            <w:rPr>
              <w:caps/>
              <w:color w:val="00843D"/>
              <w:szCs w:val="24"/>
            </w:rPr>
          </w:pPr>
        </w:p>
      </w:tc>
      <w:tc>
        <w:tcPr>
          <w:tcW w:w="3903" w:type="pct"/>
          <w:shd w:val="clear" w:color="auto" w:fill="00843D"/>
          <w:tcMar>
            <w:top w:w="0" w:type="dxa"/>
            <w:bottom w:w="0" w:type="dxa"/>
          </w:tcMar>
        </w:tcPr>
        <w:p w14:paraId="55AD17C8" w14:textId="77777777" w:rsidR="00CE047D" w:rsidRPr="00815195" w:rsidRDefault="00CE047D" w:rsidP="00CE047D">
          <w:pPr>
            <w:pStyle w:val="Header"/>
            <w:jc w:val="right"/>
            <w:rPr>
              <w:caps/>
              <w:color w:val="00843D"/>
              <w:szCs w:val="24"/>
            </w:rPr>
          </w:pPr>
        </w:p>
      </w:tc>
    </w:tr>
    <w:tr w:rsidR="00CE047D" w:rsidRPr="00815195" w14:paraId="64B981BB" w14:textId="77777777" w:rsidTr="001C0584">
      <w:trPr>
        <w:jc w:val="center"/>
      </w:trPr>
      <w:tc>
        <w:tcPr>
          <w:tcW w:w="1097" w:type="pct"/>
          <w:shd w:val="clear" w:color="auto" w:fill="auto"/>
          <w:vAlign w:val="bottom"/>
        </w:tcPr>
        <w:p w14:paraId="0B914043" w14:textId="77777777" w:rsidR="00CE047D" w:rsidRPr="00815195" w:rsidRDefault="00CE047D" w:rsidP="00CE047D">
          <w:pPr>
            <w:pStyle w:val="Footer"/>
            <w:rPr>
              <w:caps/>
              <w:color w:val="00843D"/>
              <w:szCs w:val="20"/>
            </w:rPr>
          </w:pPr>
          <w:r w:rsidRPr="00815195">
            <w:rPr>
              <w:caps/>
              <w:color w:val="000000" w:themeColor="text1"/>
              <w:szCs w:val="20"/>
            </w:rPr>
            <w:fldChar w:fldCharType="begin"/>
          </w:r>
          <w:r w:rsidRPr="00815195">
            <w:rPr>
              <w:caps/>
              <w:color w:val="000000" w:themeColor="text1"/>
              <w:szCs w:val="20"/>
            </w:rPr>
            <w:instrText xml:space="preserve"> PAGE   \* MERGEFORMAT </w:instrText>
          </w:r>
          <w:r w:rsidRPr="00815195">
            <w:rPr>
              <w:caps/>
              <w:color w:val="000000" w:themeColor="text1"/>
              <w:szCs w:val="20"/>
            </w:rPr>
            <w:fldChar w:fldCharType="separate"/>
          </w:r>
          <w:r>
            <w:rPr>
              <w:caps/>
              <w:color w:val="000000" w:themeColor="text1"/>
              <w:szCs w:val="20"/>
            </w:rPr>
            <w:t>3</w:t>
          </w:r>
          <w:r w:rsidRPr="00815195">
            <w:rPr>
              <w:caps/>
              <w:noProof/>
              <w:color w:val="000000" w:themeColor="text1"/>
              <w:szCs w:val="20"/>
            </w:rPr>
            <w:fldChar w:fldCharType="end"/>
          </w:r>
        </w:p>
      </w:tc>
      <w:tc>
        <w:tcPr>
          <w:tcW w:w="3903" w:type="pct"/>
          <w:shd w:val="clear" w:color="auto" w:fill="auto"/>
          <w:vAlign w:val="center"/>
        </w:tcPr>
        <w:p w14:paraId="5E5B041C" w14:textId="77777777" w:rsidR="00CE047D" w:rsidRPr="00815195" w:rsidRDefault="00CE047D" w:rsidP="00CE047D">
          <w:pPr>
            <w:pStyle w:val="Footer"/>
            <w:jc w:val="right"/>
            <w:rPr>
              <w:caps/>
              <w:color w:val="000000" w:themeColor="text1"/>
              <w:szCs w:val="20"/>
            </w:rPr>
          </w:pPr>
          <w:r w:rsidRPr="00815195">
            <w:rPr>
              <w:color w:val="00843D"/>
              <w:szCs w:val="24"/>
            </w:rPr>
            <w:t xml:space="preserve">Industry Skills Forecast and Proposed Schedule of Work </w:t>
          </w:r>
          <w:r>
            <w:rPr>
              <w:color w:val="00843D"/>
              <w:szCs w:val="24"/>
            </w:rPr>
            <w:br/>
          </w:r>
          <w:r w:rsidRPr="00815195">
            <w:rPr>
              <w:szCs w:val="24"/>
            </w:rPr>
            <w:t>Annual Update 202</w:t>
          </w:r>
          <w:r>
            <w:rPr>
              <w:szCs w:val="24"/>
            </w:rPr>
            <w:t>1</w:t>
          </w:r>
        </w:p>
      </w:tc>
    </w:tr>
  </w:tbl>
  <w:p w14:paraId="23F64BA7" w14:textId="77777777" w:rsidR="00D93240" w:rsidRPr="00CE047D" w:rsidRDefault="00D93240" w:rsidP="00CE04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29900" w14:textId="77777777" w:rsidR="00CE047D" w:rsidRDefault="00CE04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DFE089" w14:textId="77777777" w:rsidR="00DC316B" w:rsidRDefault="00DC316B" w:rsidP="00B13E2F">
      <w:r>
        <w:separator/>
      </w:r>
    </w:p>
  </w:footnote>
  <w:footnote w:type="continuationSeparator" w:id="0">
    <w:p w14:paraId="0FA6884F" w14:textId="77777777" w:rsidR="00DC316B" w:rsidRDefault="00DC316B" w:rsidP="00B13E2F">
      <w:r>
        <w:continuationSeparator/>
      </w:r>
    </w:p>
  </w:footnote>
  <w:footnote w:id="1">
    <w:p w14:paraId="7E80CF60" w14:textId="3E0BE75B" w:rsidR="003C31CB" w:rsidRDefault="003C31CB" w:rsidP="003C31CB">
      <w:pPr>
        <w:pStyle w:val="Footnote"/>
      </w:pPr>
      <w:r>
        <w:rPr>
          <w:rStyle w:val="FootnoteReference"/>
        </w:rPr>
        <w:footnoteRef/>
      </w:r>
      <w:r>
        <w:t xml:space="preserve"> </w:t>
      </w:r>
      <w:r w:rsidR="002467FB" w:rsidRPr="003675B4">
        <w:t>Australian Industry and Skills Committee</w:t>
      </w:r>
      <w:r w:rsidR="002467FB">
        <w:t xml:space="preserve"> (2021); </w:t>
      </w:r>
      <w:r w:rsidR="002467FB" w:rsidRPr="003675B4">
        <w:rPr>
          <w:i/>
          <w:iCs/>
        </w:rPr>
        <w:t>Australian Industry and Skills Committee</w:t>
      </w:r>
      <w:r w:rsidR="002467FB">
        <w:t xml:space="preserve">; </w:t>
      </w:r>
      <w:r w:rsidR="002467FB" w:rsidRPr="003675B4">
        <w:t>https://www.aisc.net.au/content/national-schedule</w:t>
      </w:r>
      <w:r w:rsidR="002467FB">
        <w:t>; viewed 13/04/2021.</w:t>
      </w:r>
    </w:p>
  </w:footnote>
  <w:footnote w:id="2">
    <w:p w14:paraId="7D06DA7C" w14:textId="62EE70D4" w:rsidR="00D93240" w:rsidRDefault="00D93240" w:rsidP="00223440">
      <w:pPr>
        <w:pStyle w:val="Footnote"/>
      </w:pPr>
      <w:r>
        <w:rPr>
          <w:rStyle w:val="FootnoteReference"/>
        </w:rPr>
        <w:footnoteRef/>
      </w:r>
      <w:r>
        <w:t xml:space="preserve"> </w:t>
      </w:r>
      <w:r w:rsidR="002467FB">
        <w:t xml:space="preserve">Skills Impact (2021); </w:t>
      </w:r>
      <w:r w:rsidR="002467FB" w:rsidRPr="003675B4">
        <w:rPr>
          <w:i/>
          <w:iCs/>
        </w:rPr>
        <w:t>About us</w:t>
      </w:r>
      <w:r w:rsidR="002467FB">
        <w:t xml:space="preserve">; </w:t>
      </w:r>
      <w:r w:rsidR="002467FB" w:rsidRPr="006D090F">
        <w:t>https://www.skillsimpact.com.au/about/</w:t>
      </w:r>
      <w:r w:rsidR="002467FB">
        <w:t>; viewed 13/04/2021.</w:t>
      </w:r>
    </w:p>
  </w:footnote>
  <w:footnote w:id="3">
    <w:p w14:paraId="29966968" w14:textId="5D43B89D" w:rsidR="00D93240" w:rsidRDefault="00D93240" w:rsidP="00072996">
      <w:pPr>
        <w:pStyle w:val="Footnote"/>
      </w:pPr>
      <w:r>
        <w:rPr>
          <w:rStyle w:val="FootnoteReference"/>
        </w:rPr>
        <w:footnoteRef/>
      </w:r>
      <w:r>
        <w:t xml:space="preserve"> </w:t>
      </w:r>
      <w:r w:rsidR="002467FB">
        <w:t xml:space="preserve">Department of Education, Skills and Employment (2017); </w:t>
      </w:r>
      <w:r w:rsidR="002467FB" w:rsidRPr="006F7CD1">
        <w:rPr>
          <w:i/>
          <w:iCs/>
        </w:rPr>
        <w:t>Standards for Training Packages 2012</w:t>
      </w:r>
      <w:r w:rsidR="002467FB">
        <w:t xml:space="preserve">; </w:t>
      </w:r>
      <w:r w:rsidR="002467FB" w:rsidRPr="006D090F">
        <w:t>https://docs.education.gov.au/documents/standards-training-packages-2012</w:t>
      </w:r>
      <w:r w:rsidR="002467FB">
        <w:t>; viewed 13/04/2021.</w:t>
      </w:r>
    </w:p>
  </w:footnote>
  <w:footnote w:id="4">
    <w:p w14:paraId="62A2224D" w14:textId="24FB47DC" w:rsidR="00D93240" w:rsidRDefault="00D93240" w:rsidP="00072996">
      <w:pPr>
        <w:pStyle w:val="Footnote"/>
      </w:pPr>
      <w:r>
        <w:rPr>
          <w:rStyle w:val="FootnoteReference"/>
        </w:rPr>
        <w:footnoteRef/>
      </w:r>
      <w:r>
        <w:t xml:space="preserve"> </w:t>
      </w:r>
      <w:r w:rsidR="002467FB" w:rsidRPr="006F7CD1">
        <w:t>Department of Education, Skills and Employment (20</w:t>
      </w:r>
      <w:r w:rsidR="002467FB">
        <w:t>20</w:t>
      </w:r>
      <w:r w:rsidR="002467FB" w:rsidRPr="006F7CD1">
        <w:t>);</w:t>
      </w:r>
      <w:r w:rsidR="002467FB" w:rsidRPr="006F7CD1">
        <w:rPr>
          <w:i/>
          <w:iCs/>
        </w:rPr>
        <w:t xml:space="preserve"> Training Package Products Policy</w:t>
      </w:r>
      <w:r w:rsidR="002467FB">
        <w:t xml:space="preserve">; </w:t>
      </w:r>
      <w:r w:rsidR="002467FB" w:rsidRPr="006D090F">
        <w:t>https://docs.employment.gov.au/documents/training-package-products-policy</w:t>
      </w:r>
      <w:r w:rsidR="002467FB">
        <w:t>; viewed 13/04/2021.</w:t>
      </w:r>
    </w:p>
  </w:footnote>
  <w:footnote w:id="5">
    <w:p w14:paraId="10B2C4E2" w14:textId="3E94218F" w:rsidR="00D93240" w:rsidRDefault="00D93240" w:rsidP="00072996">
      <w:pPr>
        <w:pStyle w:val="Footnote"/>
      </w:pPr>
      <w:r>
        <w:rPr>
          <w:rStyle w:val="FootnoteReference"/>
        </w:rPr>
        <w:footnoteRef/>
      </w:r>
      <w:r>
        <w:t xml:space="preserve"> </w:t>
      </w:r>
      <w:r w:rsidR="002467FB" w:rsidRPr="006F7CD1">
        <w:t>Australian Industry and Skills Committee (202</w:t>
      </w:r>
      <w:r w:rsidR="002467FB">
        <w:t>0</w:t>
      </w:r>
      <w:r w:rsidR="002467FB" w:rsidRPr="006F7CD1">
        <w:t xml:space="preserve">); </w:t>
      </w:r>
      <w:r w:rsidR="002467FB" w:rsidRPr="006F7CD1">
        <w:rPr>
          <w:i/>
          <w:iCs/>
        </w:rPr>
        <w:t>Training Package Development and Endorsement Process Policy</w:t>
      </w:r>
      <w:r w:rsidR="002467FB">
        <w:t xml:space="preserve">; </w:t>
      </w:r>
      <w:r w:rsidR="002467FB" w:rsidRPr="006D090F">
        <w:t>https://docs.employment.gov.au/documents/training-package-development-and-endorsement-process-policy-0</w:t>
      </w:r>
      <w:r w:rsidR="002467FB">
        <w:t>; viewed 13/04/2021.</w:t>
      </w:r>
    </w:p>
  </w:footnote>
  <w:footnote w:id="6">
    <w:p w14:paraId="341EDFA5" w14:textId="45D3D9F4" w:rsidR="007A66C7" w:rsidRDefault="007A66C7" w:rsidP="007A66C7">
      <w:pPr>
        <w:pStyle w:val="Footnote"/>
      </w:pPr>
      <w:r>
        <w:rPr>
          <w:rStyle w:val="FootnoteReference"/>
        </w:rPr>
        <w:footnoteRef/>
      </w:r>
      <w:r>
        <w:t xml:space="preserve"> </w:t>
      </w:r>
      <w:r w:rsidR="00F2185E">
        <w:t xml:space="preserve">ABC News (2020); </w:t>
      </w:r>
      <w:r w:rsidR="00F2185E" w:rsidRPr="00F2185E">
        <w:rPr>
          <w:i/>
          <w:iCs/>
        </w:rPr>
        <w:t>Racing set to resume in Tasmania after coronavirus shutdown</w:t>
      </w:r>
      <w:r w:rsidR="00F2185E">
        <w:t xml:space="preserve">; </w:t>
      </w:r>
      <w:r w:rsidRPr="001C10F6">
        <w:t>https://www.abc.net.au/news/2020-06-13/racing-set-to-resume-in-tasmania-after-coronavirus-shutdown/12350928</w:t>
      </w:r>
      <w:r w:rsidR="00F2185E">
        <w:t>; viewed 13/04/2021.</w:t>
      </w:r>
    </w:p>
  </w:footnote>
  <w:footnote w:id="7">
    <w:p w14:paraId="1F7684BA" w14:textId="3C7B7A0A" w:rsidR="007A66C7" w:rsidRDefault="007A66C7" w:rsidP="007A66C7">
      <w:pPr>
        <w:pStyle w:val="Footnote"/>
      </w:pPr>
      <w:r>
        <w:rPr>
          <w:rStyle w:val="FootnoteReference"/>
        </w:rPr>
        <w:footnoteRef/>
      </w:r>
      <w:r>
        <w:t xml:space="preserve"> </w:t>
      </w:r>
      <w:r w:rsidR="00F2185E" w:rsidRPr="00F2185E">
        <w:t xml:space="preserve">Racing Victoria </w:t>
      </w:r>
      <w:r w:rsidR="00F2185E">
        <w:t xml:space="preserve">(2020); </w:t>
      </w:r>
      <w:r w:rsidR="00F2185E" w:rsidRPr="00F2185E">
        <w:rPr>
          <w:i/>
          <w:iCs/>
        </w:rPr>
        <w:t>Funding package to protect jobs and support equine and participant welfare</w:t>
      </w:r>
      <w:r w:rsidR="00F2185E">
        <w:t xml:space="preserve">; </w:t>
      </w:r>
      <w:r w:rsidRPr="002F28B9">
        <w:t>https://www.racingvictoria.com.au/news/2020-05-13/funding-package-to-protect-jobs-and-support-equine-and-participant-welfare</w:t>
      </w:r>
      <w:r w:rsidR="00F2185E">
        <w:t>; viewed 13/04/2021.</w:t>
      </w:r>
    </w:p>
  </w:footnote>
  <w:footnote w:id="8">
    <w:p w14:paraId="20CE877F" w14:textId="4C6D3B3C" w:rsidR="007A66C7" w:rsidRDefault="007A66C7" w:rsidP="007A66C7">
      <w:pPr>
        <w:pStyle w:val="Footnote"/>
      </w:pPr>
      <w:r>
        <w:rPr>
          <w:rStyle w:val="FootnoteReference"/>
        </w:rPr>
        <w:footnoteRef/>
      </w:r>
      <w:r>
        <w:t xml:space="preserve"> </w:t>
      </w:r>
      <w:r w:rsidR="00F2185E">
        <w:t xml:space="preserve">ABC News (2020); </w:t>
      </w:r>
      <w:r w:rsidR="00F2185E" w:rsidRPr="00F2185E">
        <w:rPr>
          <w:i/>
          <w:iCs/>
        </w:rPr>
        <w:t>Cancelled race meetings a big struggle for Menindee horse trainer</w:t>
      </w:r>
      <w:r w:rsidR="00F2185E">
        <w:t xml:space="preserve">; </w:t>
      </w:r>
      <w:r w:rsidRPr="005C1A80">
        <w:t>https://www.abc.net.au/news/2020-07-21/menindee-horse-trainer-struggling-as-horse-races-cancelled/12474402</w:t>
      </w:r>
      <w:r w:rsidR="00F2185E">
        <w:t>; viewed 13/04/2021.</w:t>
      </w:r>
    </w:p>
  </w:footnote>
  <w:footnote w:id="9">
    <w:p w14:paraId="2E30E842" w14:textId="2CE12CEC" w:rsidR="007A66C7" w:rsidRDefault="007A66C7" w:rsidP="007A66C7">
      <w:pPr>
        <w:pStyle w:val="Footnote"/>
      </w:pPr>
      <w:r>
        <w:rPr>
          <w:rStyle w:val="FootnoteReference"/>
        </w:rPr>
        <w:footnoteRef/>
      </w:r>
      <w:r>
        <w:t xml:space="preserve"> </w:t>
      </w:r>
      <w:r w:rsidR="00F2185E">
        <w:t xml:space="preserve">ABC News (2020); </w:t>
      </w:r>
      <w:r w:rsidR="00F2185E" w:rsidRPr="00F2185E">
        <w:rPr>
          <w:i/>
          <w:iCs/>
        </w:rPr>
        <w:t>COVID-19 regulations see Albury trainer forced to give up almost 20 racehorses</w:t>
      </w:r>
      <w:r w:rsidR="00F2185E">
        <w:t xml:space="preserve">; </w:t>
      </w:r>
      <w:r w:rsidRPr="00A62120">
        <w:t>https://www.abc.net.au/news/2020-08-19/horses-given-up-as-result-of-covid-19-border-closure/12569872</w:t>
      </w:r>
      <w:r w:rsidR="00F2185E">
        <w:t>; viewed 13/04/2021.</w:t>
      </w:r>
    </w:p>
  </w:footnote>
  <w:footnote w:id="10">
    <w:p w14:paraId="254AECA4" w14:textId="3A6E5938" w:rsidR="007A66C7" w:rsidRDefault="007A66C7" w:rsidP="007A66C7">
      <w:pPr>
        <w:pStyle w:val="Footnote"/>
      </w:pPr>
      <w:r>
        <w:rPr>
          <w:rStyle w:val="FootnoteReference"/>
        </w:rPr>
        <w:footnoteRef/>
      </w:r>
      <w:r>
        <w:t xml:space="preserve"> </w:t>
      </w:r>
      <w:r w:rsidR="00F2185E">
        <w:t xml:space="preserve">ABC News (2020); </w:t>
      </w:r>
      <w:r w:rsidR="00F2185E" w:rsidRPr="00F2185E">
        <w:rPr>
          <w:i/>
          <w:iCs/>
        </w:rPr>
        <w:t>Inglis Easter Yearling Sale hobbled as coronavirus forces bidding for horses online</w:t>
      </w:r>
      <w:r w:rsidR="00F2185E">
        <w:t xml:space="preserve">; </w:t>
      </w:r>
      <w:r w:rsidRPr="007C077D">
        <w:t>https://www.abc.net.au/news/2020-04-07/inglis-easter-yearling-sale-hobbled-by-coronavirus-crisis/12125272</w:t>
      </w:r>
      <w:r w:rsidR="00F2185E">
        <w:t>; viewed 13/04/2021.</w:t>
      </w:r>
    </w:p>
  </w:footnote>
  <w:footnote w:id="11">
    <w:p w14:paraId="4665200D" w14:textId="262915A5" w:rsidR="007A66C7" w:rsidRPr="00F2185E" w:rsidRDefault="007A66C7" w:rsidP="007A66C7">
      <w:pPr>
        <w:pStyle w:val="Footnote"/>
        <w:rPr>
          <w:i/>
          <w:iCs/>
          <w:lang w:val="en-US"/>
        </w:rPr>
      </w:pPr>
      <w:r>
        <w:rPr>
          <w:rStyle w:val="FootnoteReference"/>
        </w:rPr>
        <w:footnoteRef/>
      </w:r>
      <w:r>
        <w:t xml:space="preserve"> </w:t>
      </w:r>
      <w:r w:rsidRPr="00C75ECC">
        <w:t>National Skills Commission (2020)</w:t>
      </w:r>
      <w:r w:rsidR="00F2185E">
        <w:t>;</w:t>
      </w:r>
      <w:r w:rsidRPr="00C75ECC">
        <w:t xml:space="preserve"> </w:t>
      </w:r>
      <w:r w:rsidRPr="00F2185E">
        <w:rPr>
          <w:i/>
          <w:iCs/>
        </w:rPr>
        <w:t>A snapshot in time: The Australian labour market and COVID-19</w:t>
      </w:r>
    </w:p>
  </w:footnote>
  <w:footnote w:id="12">
    <w:p w14:paraId="308B6FB6" w14:textId="356A5BE4" w:rsidR="007A66C7" w:rsidRDefault="007A66C7" w:rsidP="007A66C7">
      <w:pPr>
        <w:pStyle w:val="Footnote"/>
      </w:pPr>
      <w:r>
        <w:rPr>
          <w:rStyle w:val="FootnoteReference"/>
        </w:rPr>
        <w:footnoteRef/>
      </w:r>
      <w:r>
        <w:t xml:space="preserve"> </w:t>
      </w:r>
      <w:r w:rsidR="00CA577B" w:rsidRPr="00CA577B">
        <w:t>Thoroughbred Industry Careers</w:t>
      </w:r>
      <w:r w:rsidR="00CA577B">
        <w:t xml:space="preserve"> (2020); </w:t>
      </w:r>
      <w:r w:rsidR="00F2185E" w:rsidRPr="00CA577B">
        <w:rPr>
          <w:i/>
          <w:iCs/>
        </w:rPr>
        <w:t>The Accelerator Program</w:t>
      </w:r>
      <w:r w:rsidR="00F2185E">
        <w:t xml:space="preserve">; </w:t>
      </w:r>
      <w:r w:rsidR="00CA577B" w:rsidRPr="00CA577B">
        <w:t>https://tbindustrycareersaccelerator.com.au/#tic-qualification</w:t>
      </w:r>
      <w:r w:rsidR="00CA577B">
        <w:t>; viewed 14/04/2021.</w:t>
      </w:r>
    </w:p>
  </w:footnote>
  <w:footnote w:id="13">
    <w:p w14:paraId="70495C8D" w14:textId="4FDF314F" w:rsidR="007A66C7" w:rsidRDefault="007A66C7" w:rsidP="007A66C7">
      <w:pPr>
        <w:pStyle w:val="Footnote"/>
      </w:pPr>
      <w:r>
        <w:rPr>
          <w:rStyle w:val="FootnoteReference"/>
        </w:rPr>
        <w:footnoteRef/>
      </w:r>
      <w:r>
        <w:t xml:space="preserve"> </w:t>
      </w:r>
      <w:r w:rsidR="00CA577B" w:rsidRPr="00CA577B">
        <w:t xml:space="preserve">ABC News (2020); </w:t>
      </w:r>
      <w:r w:rsidR="00CA577B" w:rsidRPr="00CA577B">
        <w:rPr>
          <w:i/>
          <w:iCs/>
        </w:rPr>
        <w:t>Female jockeys eligible for maternity leave in South Australia for the first time</w:t>
      </w:r>
      <w:r w:rsidR="00CA577B">
        <w:t xml:space="preserve">; </w:t>
      </w:r>
      <w:r w:rsidRPr="007F4797">
        <w:t>https://www.abc.net.au/news/2020-05-31/female-jockeys-eligible-for-maternity-leave-in-south-australia/12296954</w:t>
      </w:r>
      <w:r w:rsidR="00CA577B">
        <w:t>; viewed 14/04/2021.</w:t>
      </w:r>
    </w:p>
  </w:footnote>
  <w:footnote w:id="14">
    <w:p w14:paraId="49707958" w14:textId="53791A3D" w:rsidR="007A66C7" w:rsidRDefault="007A66C7" w:rsidP="007A66C7">
      <w:pPr>
        <w:pStyle w:val="Footnote"/>
      </w:pPr>
      <w:r>
        <w:rPr>
          <w:rStyle w:val="FootnoteReference"/>
        </w:rPr>
        <w:footnoteRef/>
      </w:r>
      <w:r>
        <w:t xml:space="preserve"> </w:t>
      </w:r>
      <w:r w:rsidR="00CA577B" w:rsidRPr="00CA577B">
        <w:t xml:space="preserve">AgriFutures </w:t>
      </w:r>
      <w:r w:rsidR="00CA577B">
        <w:t xml:space="preserve">(2020); </w:t>
      </w:r>
      <w:r w:rsidR="00CA577B" w:rsidRPr="00CA577B">
        <w:rPr>
          <w:i/>
          <w:iCs/>
        </w:rPr>
        <w:t>Racing to improve jockey health and safety</w:t>
      </w:r>
      <w:r w:rsidR="00CA577B">
        <w:t xml:space="preserve">; </w:t>
      </w:r>
      <w:r w:rsidRPr="00F52639">
        <w:t>https://agrifutures.com.au/news/racing-to-improve-jockey-health-and-safety/</w:t>
      </w:r>
      <w:r w:rsidR="00CA577B">
        <w:t>; viewed 14/04/2021.</w:t>
      </w:r>
    </w:p>
  </w:footnote>
  <w:footnote w:id="15">
    <w:p w14:paraId="7AEC0300" w14:textId="6EA7B4BC" w:rsidR="007A66C7" w:rsidRDefault="007A66C7" w:rsidP="007A66C7">
      <w:pPr>
        <w:pStyle w:val="Footnote"/>
      </w:pPr>
      <w:r>
        <w:rPr>
          <w:rStyle w:val="FootnoteReference"/>
        </w:rPr>
        <w:footnoteRef/>
      </w:r>
      <w:r>
        <w:t xml:space="preserve"> </w:t>
      </w:r>
      <w:r w:rsidR="00CA577B">
        <w:t xml:space="preserve">Queensland Government (2020); </w:t>
      </w:r>
      <w:r w:rsidR="00CA577B" w:rsidRPr="00CA577B">
        <w:rPr>
          <w:i/>
          <w:iCs/>
        </w:rPr>
        <w:t>Independent inquiry into the management of retired racehorses</w:t>
      </w:r>
      <w:r w:rsidR="00CA577B">
        <w:t>;</w:t>
      </w:r>
      <w:r w:rsidR="00CA577B" w:rsidRPr="00CA577B">
        <w:t xml:space="preserve"> </w:t>
      </w:r>
      <w:r w:rsidRPr="002545FE">
        <w:t>https://www.daf.qld.gov.au/business-priorities/biosecurity/animal-biosecurity-welfare/welfare-ethics/management-of-retired-racehorses</w:t>
      </w:r>
      <w:r w:rsidR="00CA577B">
        <w:t>; viewed 14/04/2021.</w:t>
      </w:r>
    </w:p>
  </w:footnote>
  <w:footnote w:id="16">
    <w:p w14:paraId="4B3C15A1" w14:textId="77777777" w:rsidR="007A66C7" w:rsidRDefault="007A66C7" w:rsidP="007A66C7">
      <w:pPr>
        <w:pStyle w:val="Footnote"/>
      </w:pPr>
      <w:r>
        <w:rPr>
          <w:rStyle w:val="FootnoteReference"/>
        </w:rPr>
        <w:footnoteRef/>
      </w:r>
      <w:r>
        <w:t xml:space="preserve"> Thoroughbred Aftercare Welfare Working Group</w:t>
      </w:r>
      <w:r w:rsidRPr="002545FE">
        <w:t xml:space="preserve"> </w:t>
      </w:r>
      <w:r>
        <w:t xml:space="preserve">(2020); </w:t>
      </w:r>
      <w:r w:rsidRPr="002545FE">
        <w:rPr>
          <w:i/>
          <w:iCs/>
        </w:rPr>
        <w:t>Issues Paper and Call for Submissions</w:t>
      </w:r>
      <w:r>
        <w:t xml:space="preserve">; </w:t>
      </w:r>
      <w:r w:rsidRPr="002545FE">
        <w:t>https://static1.squarespace.com/static/5e3788c2c2cd171e7c97ba5b/t/5ed7557b3b8e990ffc2b53f1/1591170429968/TAWWG+Issues+Paper.pdf</w:t>
      </w:r>
    </w:p>
  </w:footnote>
  <w:footnote w:id="17">
    <w:p w14:paraId="5B169A6D" w14:textId="2254BB94" w:rsidR="007A66C7" w:rsidRDefault="007A66C7" w:rsidP="007A66C7">
      <w:pPr>
        <w:pStyle w:val="Footnote"/>
      </w:pPr>
      <w:r>
        <w:rPr>
          <w:rStyle w:val="FootnoteReference"/>
        </w:rPr>
        <w:footnoteRef/>
      </w:r>
      <w:r>
        <w:t xml:space="preserve"> </w:t>
      </w:r>
      <w:r w:rsidR="00CA577B" w:rsidRPr="00CA577B">
        <w:t>Thoroughbred Welfare Initiative</w:t>
      </w:r>
      <w:r w:rsidR="00CA577B">
        <w:t xml:space="preserve"> (2020); </w:t>
      </w:r>
      <w:r w:rsidR="00CA577B" w:rsidRPr="00CA577B">
        <w:rPr>
          <w:i/>
          <w:iCs/>
        </w:rPr>
        <w:t>Industry Support</w:t>
      </w:r>
      <w:r w:rsidR="00CA577B">
        <w:t xml:space="preserve">; </w:t>
      </w:r>
      <w:r w:rsidRPr="002545FE">
        <w:t>https://thoroughbredwelfareinitiative.org.au/industry-support</w:t>
      </w:r>
      <w:r w:rsidR="00CA577B">
        <w:t>; viewed 14/04/2021.</w:t>
      </w:r>
    </w:p>
  </w:footnote>
  <w:footnote w:id="18">
    <w:p w14:paraId="0D2F38BE" w14:textId="066AE48F" w:rsidR="007A66C7" w:rsidRDefault="007A66C7" w:rsidP="007A66C7">
      <w:pPr>
        <w:pStyle w:val="Footnote"/>
      </w:pPr>
      <w:r>
        <w:rPr>
          <w:rStyle w:val="FootnoteReference"/>
        </w:rPr>
        <w:footnoteRef/>
      </w:r>
      <w:r>
        <w:t xml:space="preserve"> </w:t>
      </w:r>
      <w:r w:rsidR="00CA577B">
        <w:t xml:space="preserve">Off the Track WA (2020); </w:t>
      </w:r>
      <w:r w:rsidR="00CA577B" w:rsidRPr="00CA577B">
        <w:rPr>
          <w:i/>
          <w:iCs/>
        </w:rPr>
        <w:t>Off the Track WA</w:t>
      </w:r>
      <w:r w:rsidR="00CA577B">
        <w:t xml:space="preserve">; </w:t>
      </w:r>
      <w:r w:rsidRPr="009A5EB7">
        <w:t>https://www.offthetrackwa.com.au/</w:t>
      </w:r>
      <w:r w:rsidR="00CA577B">
        <w:t>; viewed 14/04/2021.</w:t>
      </w:r>
    </w:p>
  </w:footnote>
  <w:footnote w:id="19">
    <w:p w14:paraId="1F0491FC" w14:textId="77777777" w:rsidR="00CA577B" w:rsidRDefault="00CA577B" w:rsidP="00CA577B">
      <w:pPr>
        <w:pStyle w:val="Footnote"/>
      </w:pPr>
      <w:r>
        <w:rPr>
          <w:rStyle w:val="FootnoteReference"/>
        </w:rPr>
        <w:footnoteRef/>
      </w:r>
      <w:r>
        <w:t xml:space="preserve"> Racing South Australia have provided feedback that the </w:t>
      </w:r>
      <w:r w:rsidRPr="00CA577B">
        <w:rPr>
          <w:i/>
          <w:iCs/>
        </w:rPr>
        <w:t>Certificate III in Racing (Trackwork Rider)</w:t>
      </w:r>
      <w:r>
        <w:t xml:space="preserve"> and </w:t>
      </w:r>
      <w:r w:rsidRPr="00CA577B">
        <w:rPr>
          <w:i/>
          <w:iCs/>
        </w:rPr>
        <w:t>Certificate IV in Racing (Racehorse Trainer)</w:t>
      </w:r>
      <w:r>
        <w:t xml:space="preserve"> are currently on the scope of RTOs for delivery in South Australia.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699AD" w14:textId="77777777" w:rsidR="00CE047D" w:rsidRDefault="00CE04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9A955" w14:textId="77777777" w:rsidR="00CE047D" w:rsidRDefault="00CE04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72219" w14:textId="77777777" w:rsidR="00CE047D" w:rsidRDefault="00CE04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A72CE"/>
    <w:multiLevelType w:val="hybridMultilevel"/>
    <w:tmpl w:val="446C38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F66487"/>
    <w:multiLevelType w:val="hybridMultilevel"/>
    <w:tmpl w:val="96047C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43513C"/>
    <w:multiLevelType w:val="hybridMultilevel"/>
    <w:tmpl w:val="6B2864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114269"/>
    <w:multiLevelType w:val="multilevel"/>
    <w:tmpl w:val="80328A1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5362325"/>
    <w:multiLevelType w:val="hybridMultilevel"/>
    <w:tmpl w:val="094ABA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5A00DC4"/>
    <w:multiLevelType w:val="hybridMultilevel"/>
    <w:tmpl w:val="7F4620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66E69C0"/>
    <w:multiLevelType w:val="hybridMultilevel"/>
    <w:tmpl w:val="B4A821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8D20EB2"/>
    <w:multiLevelType w:val="hybridMultilevel"/>
    <w:tmpl w:val="D1D45F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ACB3C9B"/>
    <w:multiLevelType w:val="hybridMultilevel"/>
    <w:tmpl w:val="B246D5E6"/>
    <w:lvl w:ilvl="0" w:tplc="A228744A">
      <w:numFmt w:val="bullet"/>
      <w:lvlText w:val="•"/>
      <w:lvlJc w:val="left"/>
      <w:pPr>
        <w:ind w:left="1080" w:hanging="720"/>
      </w:pPr>
      <w:rPr>
        <w:rFonts w:ascii="Arial" w:eastAsia="Century Gothic"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D163D43"/>
    <w:multiLevelType w:val="hybridMultilevel"/>
    <w:tmpl w:val="063C9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D313566"/>
    <w:multiLevelType w:val="hybridMultilevel"/>
    <w:tmpl w:val="76A2A0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E1317CF"/>
    <w:multiLevelType w:val="hybridMultilevel"/>
    <w:tmpl w:val="083E8D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F2532E1"/>
    <w:multiLevelType w:val="multilevel"/>
    <w:tmpl w:val="0100BE0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1477AC5"/>
    <w:multiLevelType w:val="hybridMultilevel"/>
    <w:tmpl w:val="5AEC67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2F85C9A"/>
    <w:multiLevelType w:val="hybridMultilevel"/>
    <w:tmpl w:val="9992EA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33E5AB6"/>
    <w:multiLevelType w:val="hybridMultilevel"/>
    <w:tmpl w:val="A23EC9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3AD10D1"/>
    <w:multiLevelType w:val="hybridMultilevel"/>
    <w:tmpl w:val="935CD79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1FB64E2F"/>
    <w:multiLevelType w:val="hybridMultilevel"/>
    <w:tmpl w:val="CFB86206"/>
    <w:lvl w:ilvl="0" w:tplc="A228744A">
      <w:numFmt w:val="bullet"/>
      <w:lvlText w:val="•"/>
      <w:lvlJc w:val="left"/>
      <w:pPr>
        <w:ind w:left="1080" w:hanging="720"/>
      </w:pPr>
      <w:rPr>
        <w:rFonts w:ascii="Arial" w:eastAsia="Century Gothic"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7B756B4"/>
    <w:multiLevelType w:val="hybridMultilevel"/>
    <w:tmpl w:val="E480BC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853316C"/>
    <w:multiLevelType w:val="hybridMultilevel"/>
    <w:tmpl w:val="4DECD2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EF06D7C"/>
    <w:multiLevelType w:val="hybridMultilevel"/>
    <w:tmpl w:val="F0B632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17872AE"/>
    <w:multiLevelType w:val="hybridMultilevel"/>
    <w:tmpl w:val="A6801A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2C84D81"/>
    <w:multiLevelType w:val="hybridMultilevel"/>
    <w:tmpl w:val="3C3E89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4B362C9"/>
    <w:multiLevelType w:val="hybridMultilevel"/>
    <w:tmpl w:val="E52082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5117847"/>
    <w:multiLevelType w:val="hybridMultilevel"/>
    <w:tmpl w:val="2EE0A1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71301F7"/>
    <w:multiLevelType w:val="hybridMultilevel"/>
    <w:tmpl w:val="0E9E1A1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6" w15:restartNumberingAfterBreak="0">
    <w:nsid w:val="3A4D57A7"/>
    <w:multiLevelType w:val="hybridMultilevel"/>
    <w:tmpl w:val="CB482B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EEE7B96"/>
    <w:multiLevelType w:val="hybridMultilevel"/>
    <w:tmpl w:val="E9B693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12C65CF"/>
    <w:multiLevelType w:val="hybridMultilevel"/>
    <w:tmpl w:val="22DEFD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2810BB0"/>
    <w:multiLevelType w:val="hybridMultilevel"/>
    <w:tmpl w:val="08528A62"/>
    <w:lvl w:ilvl="0" w:tplc="654CA9B0">
      <w:start w:val="1"/>
      <w:numFmt w:val="bullet"/>
      <w:lvlText w:val="·"/>
      <w:lvlJc w:val="left"/>
      <w:pPr>
        <w:ind w:left="720" w:hanging="360"/>
      </w:pPr>
      <w:rPr>
        <w:rFonts w:ascii="Symbol" w:hAnsi="Symbol" w:hint="default"/>
      </w:rPr>
    </w:lvl>
    <w:lvl w:ilvl="1" w:tplc="2F02AA70">
      <w:start w:val="1"/>
      <w:numFmt w:val="bullet"/>
      <w:lvlText w:val="o"/>
      <w:lvlJc w:val="left"/>
      <w:pPr>
        <w:ind w:left="1440" w:hanging="360"/>
      </w:pPr>
      <w:rPr>
        <w:rFonts w:ascii="Courier New" w:hAnsi="Courier New" w:hint="default"/>
      </w:rPr>
    </w:lvl>
    <w:lvl w:ilvl="2" w:tplc="1D1AE68E">
      <w:start w:val="1"/>
      <w:numFmt w:val="bullet"/>
      <w:lvlText w:val=""/>
      <w:lvlJc w:val="left"/>
      <w:pPr>
        <w:ind w:left="2160" w:hanging="360"/>
      </w:pPr>
      <w:rPr>
        <w:rFonts w:ascii="Wingdings" w:hAnsi="Wingdings" w:hint="default"/>
      </w:rPr>
    </w:lvl>
    <w:lvl w:ilvl="3" w:tplc="9CDAC024">
      <w:start w:val="1"/>
      <w:numFmt w:val="bullet"/>
      <w:lvlText w:val=""/>
      <w:lvlJc w:val="left"/>
      <w:pPr>
        <w:ind w:left="2880" w:hanging="360"/>
      </w:pPr>
      <w:rPr>
        <w:rFonts w:ascii="Symbol" w:hAnsi="Symbol" w:hint="default"/>
      </w:rPr>
    </w:lvl>
    <w:lvl w:ilvl="4" w:tplc="D7D8FEA6">
      <w:start w:val="1"/>
      <w:numFmt w:val="bullet"/>
      <w:lvlText w:val="o"/>
      <w:lvlJc w:val="left"/>
      <w:pPr>
        <w:ind w:left="3600" w:hanging="360"/>
      </w:pPr>
      <w:rPr>
        <w:rFonts w:ascii="Courier New" w:hAnsi="Courier New" w:hint="default"/>
      </w:rPr>
    </w:lvl>
    <w:lvl w:ilvl="5" w:tplc="E2C68754">
      <w:start w:val="1"/>
      <w:numFmt w:val="bullet"/>
      <w:lvlText w:val=""/>
      <w:lvlJc w:val="left"/>
      <w:pPr>
        <w:ind w:left="4320" w:hanging="360"/>
      </w:pPr>
      <w:rPr>
        <w:rFonts w:ascii="Wingdings" w:hAnsi="Wingdings" w:hint="default"/>
      </w:rPr>
    </w:lvl>
    <w:lvl w:ilvl="6" w:tplc="3E1E6606">
      <w:start w:val="1"/>
      <w:numFmt w:val="bullet"/>
      <w:lvlText w:val=""/>
      <w:lvlJc w:val="left"/>
      <w:pPr>
        <w:ind w:left="5040" w:hanging="360"/>
      </w:pPr>
      <w:rPr>
        <w:rFonts w:ascii="Symbol" w:hAnsi="Symbol" w:hint="default"/>
      </w:rPr>
    </w:lvl>
    <w:lvl w:ilvl="7" w:tplc="6A721954">
      <w:start w:val="1"/>
      <w:numFmt w:val="bullet"/>
      <w:lvlText w:val="o"/>
      <w:lvlJc w:val="left"/>
      <w:pPr>
        <w:ind w:left="5760" w:hanging="360"/>
      </w:pPr>
      <w:rPr>
        <w:rFonts w:ascii="Courier New" w:hAnsi="Courier New" w:hint="default"/>
      </w:rPr>
    </w:lvl>
    <w:lvl w:ilvl="8" w:tplc="F93ADA9A">
      <w:start w:val="1"/>
      <w:numFmt w:val="bullet"/>
      <w:lvlText w:val=""/>
      <w:lvlJc w:val="left"/>
      <w:pPr>
        <w:ind w:left="6480" w:hanging="360"/>
      </w:pPr>
      <w:rPr>
        <w:rFonts w:ascii="Wingdings" w:hAnsi="Wingdings" w:hint="default"/>
      </w:rPr>
    </w:lvl>
  </w:abstractNum>
  <w:abstractNum w:abstractNumId="30" w15:restartNumberingAfterBreak="0">
    <w:nsid w:val="452429FD"/>
    <w:multiLevelType w:val="hybridMultilevel"/>
    <w:tmpl w:val="F88A69EC"/>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1" w15:restartNumberingAfterBreak="0">
    <w:nsid w:val="4B890197"/>
    <w:multiLevelType w:val="hybridMultilevel"/>
    <w:tmpl w:val="389C4A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C1050AC"/>
    <w:multiLevelType w:val="hybridMultilevel"/>
    <w:tmpl w:val="5AF845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EB6700F"/>
    <w:multiLevelType w:val="multilevel"/>
    <w:tmpl w:val="0100BE0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502D1DB3"/>
    <w:multiLevelType w:val="hybridMultilevel"/>
    <w:tmpl w:val="30FA3A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55B5994"/>
    <w:multiLevelType w:val="multilevel"/>
    <w:tmpl w:val="AE9E7F66"/>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bullet"/>
      <w:lvlText w:val="o"/>
      <w:lvlJc w:val="left"/>
      <w:pPr>
        <w:ind w:left="1728" w:hanging="648"/>
      </w:pPr>
      <w:rPr>
        <w:rFonts w:ascii="Courier New" w:hAnsi="Courier New" w:hint="default"/>
        <w:sz w:val="16"/>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901434B"/>
    <w:multiLevelType w:val="hybridMultilevel"/>
    <w:tmpl w:val="AB92AC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A84533C"/>
    <w:multiLevelType w:val="hybridMultilevel"/>
    <w:tmpl w:val="21BC9F00"/>
    <w:lvl w:ilvl="0" w:tplc="F59AB4A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5BF93174"/>
    <w:multiLevelType w:val="hybridMultilevel"/>
    <w:tmpl w:val="E72288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D194925"/>
    <w:multiLevelType w:val="hybridMultilevel"/>
    <w:tmpl w:val="421463A8"/>
    <w:lvl w:ilvl="0" w:tplc="ECAE72B2">
      <w:start w:val="1"/>
      <w:numFmt w:val="bullet"/>
      <w:pStyle w:val="ListParagraph"/>
      <w:lvlText w:val=""/>
      <w:lvlJc w:val="left"/>
      <w:pPr>
        <w:ind w:left="720" w:hanging="360"/>
      </w:pPr>
      <w:rPr>
        <w:rFonts w:ascii="Symbol" w:hAnsi="Symbol" w:hint="default"/>
      </w:rPr>
    </w:lvl>
    <w:lvl w:ilvl="1" w:tplc="807EF11C">
      <w:start w:val="1"/>
      <w:numFmt w:val="bullet"/>
      <w:pStyle w:val="Sub-BulletPoin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0BD1021"/>
    <w:multiLevelType w:val="hybridMultilevel"/>
    <w:tmpl w:val="2266EA34"/>
    <w:lvl w:ilvl="0" w:tplc="0C090001">
      <w:start w:val="1"/>
      <w:numFmt w:val="bullet"/>
      <w:lvlText w:val=""/>
      <w:lvlJc w:val="left"/>
      <w:pPr>
        <w:ind w:left="720" w:hanging="360"/>
      </w:pPr>
      <w:rPr>
        <w:rFonts w:ascii="Symbol" w:hAnsi="Symbol" w:hint="default"/>
      </w:rPr>
    </w:lvl>
    <w:lvl w:ilvl="1" w:tplc="4B06814E">
      <w:numFmt w:val="bullet"/>
      <w:lvlText w:val="•"/>
      <w:lvlJc w:val="left"/>
      <w:pPr>
        <w:ind w:left="1800" w:hanging="720"/>
      </w:pPr>
      <w:rPr>
        <w:rFonts w:ascii="Arial" w:eastAsia="Century Gothic"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4E869BD"/>
    <w:multiLevelType w:val="hybridMultilevel"/>
    <w:tmpl w:val="810403FA"/>
    <w:lvl w:ilvl="0" w:tplc="E56C003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6B56B8F"/>
    <w:multiLevelType w:val="hybridMultilevel"/>
    <w:tmpl w:val="525860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7880E27"/>
    <w:multiLevelType w:val="hybridMultilevel"/>
    <w:tmpl w:val="33803A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82E6CC6"/>
    <w:multiLevelType w:val="hybridMultilevel"/>
    <w:tmpl w:val="8C922EE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5" w15:restartNumberingAfterBreak="0">
    <w:nsid w:val="6AF75C81"/>
    <w:multiLevelType w:val="hybridMultilevel"/>
    <w:tmpl w:val="362A5B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F7D568F"/>
    <w:multiLevelType w:val="hybridMultilevel"/>
    <w:tmpl w:val="093C8A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75B2750D"/>
    <w:multiLevelType w:val="hybridMultilevel"/>
    <w:tmpl w:val="7A5A29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5B72CD0"/>
    <w:multiLevelType w:val="hybridMultilevel"/>
    <w:tmpl w:val="BA36195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9" w15:restartNumberingAfterBreak="0">
    <w:nsid w:val="79452C12"/>
    <w:multiLevelType w:val="hybridMultilevel"/>
    <w:tmpl w:val="C94C11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1"/>
  </w:num>
  <w:num w:numId="2">
    <w:abstractNumId w:val="25"/>
  </w:num>
  <w:num w:numId="3">
    <w:abstractNumId w:val="3"/>
  </w:num>
  <w:num w:numId="4">
    <w:abstractNumId w:val="33"/>
  </w:num>
  <w:num w:numId="5">
    <w:abstractNumId w:val="12"/>
  </w:num>
  <w:num w:numId="6">
    <w:abstractNumId w:val="35"/>
  </w:num>
  <w:num w:numId="7">
    <w:abstractNumId w:val="26"/>
  </w:num>
  <w:num w:numId="8">
    <w:abstractNumId w:val="48"/>
  </w:num>
  <w:num w:numId="9">
    <w:abstractNumId w:val="24"/>
  </w:num>
  <w:num w:numId="10">
    <w:abstractNumId w:val="49"/>
  </w:num>
  <w:num w:numId="11">
    <w:abstractNumId w:val="40"/>
  </w:num>
  <w:num w:numId="12">
    <w:abstractNumId w:val="39"/>
  </w:num>
  <w:num w:numId="13">
    <w:abstractNumId w:val="32"/>
  </w:num>
  <w:num w:numId="14">
    <w:abstractNumId w:val="0"/>
  </w:num>
  <w:num w:numId="15">
    <w:abstractNumId w:val="31"/>
  </w:num>
  <w:num w:numId="16">
    <w:abstractNumId w:val="14"/>
  </w:num>
  <w:num w:numId="17">
    <w:abstractNumId w:val="47"/>
  </w:num>
  <w:num w:numId="18">
    <w:abstractNumId w:val="43"/>
  </w:num>
  <w:num w:numId="19">
    <w:abstractNumId w:val="21"/>
  </w:num>
  <w:num w:numId="20">
    <w:abstractNumId w:val="28"/>
  </w:num>
  <w:num w:numId="21">
    <w:abstractNumId w:val="45"/>
  </w:num>
  <w:num w:numId="22">
    <w:abstractNumId w:val="1"/>
  </w:num>
  <w:num w:numId="23">
    <w:abstractNumId w:val="13"/>
  </w:num>
  <w:num w:numId="24">
    <w:abstractNumId w:val="19"/>
  </w:num>
  <w:num w:numId="25">
    <w:abstractNumId w:val="5"/>
  </w:num>
  <w:num w:numId="26">
    <w:abstractNumId w:val="42"/>
  </w:num>
  <w:num w:numId="27">
    <w:abstractNumId w:val="15"/>
  </w:num>
  <w:num w:numId="28">
    <w:abstractNumId w:val="17"/>
  </w:num>
  <w:num w:numId="29">
    <w:abstractNumId w:val="9"/>
  </w:num>
  <w:num w:numId="30">
    <w:abstractNumId w:val="8"/>
  </w:num>
  <w:num w:numId="31">
    <w:abstractNumId w:val="23"/>
  </w:num>
  <w:num w:numId="32">
    <w:abstractNumId w:val="44"/>
  </w:num>
  <w:num w:numId="33">
    <w:abstractNumId w:val="6"/>
  </w:num>
  <w:num w:numId="34">
    <w:abstractNumId w:val="38"/>
  </w:num>
  <w:num w:numId="35">
    <w:abstractNumId w:val="7"/>
  </w:num>
  <w:num w:numId="36">
    <w:abstractNumId w:val="37"/>
  </w:num>
  <w:num w:numId="37">
    <w:abstractNumId w:val="22"/>
  </w:num>
  <w:num w:numId="38">
    <w:abstractNumId w:val="10"/>
  </w:num>
  <w:num w:numId="39">
    <w:abstractNumId w:val="4"/>
  </w:num>
  <w:num w:numId="40">
    <w:abstractNumId w:val="27"/>
  </w:num>
  <w:num w:numId="41">
    <w:abstractNumId w:val="18"/>
  </w:num>
  <w:num w:numId="42">
    <w:abstractNumId w:val="2"/>
  </w:num>
  <w:num w:numId="43">
    <w:abstractNumId w:val="46"/>
  </w:num>
  <w:num w:numId="44">
    <w:abstractNumId w:val="16"/>
  </w:num>
  <w:num w:numId="45">
    <w:abstractNumId w:val="34"/>
  </w:num>
  <w:num w:numId="46">
    <w:abstractNumId w:val="36"/>
  </w:num>
  <w:num w:numId="47">
    <w:abstractNumId w:val="20"/>
  </w:num>
  <w:num w:numId="48">
    <w:abstractNumId w:val="30"/>
  </w:num>
  <w:num w:numId="49">
    <w:abstractNumId w:val="11"/>
  </w:num>
  <w:num w:numId="5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107C"/>
    <w:rsid w:val="00001157"/>
    <w:rsid w:val="00033876"/>
    <w:rsid w:val="00041F21"/>
    <w:rsid w:val="00062279"/>
    <w:rsid w:val="00065298"/>
    <w:rsid w:val="00072996"/>
    <w:rsid w:val="0007673C"/>
    <w:rsid w:val="00077D31"/>
    <w:rsid w:val="000822C7"/>
    <w:rsid w:val="00090A2F"/>
    <w:rsid w:val="000949F8"/>
    <w:rsid w:val="000A2B6A"/>
    <w:rsid w:val="000A786F"/>
    <w:rsid w:val="000B46BC"/>
    <w:rsid w:val="000B635F"/>
    <w:rsid w:val="000C1FBB"/>
    <w:rsid w:val="000D6915"/>
    <w:rsid w:val="000E2D66"/>
    <w:rsid w:val="00113F4B"/>
    <w:rsid w:val="00116F62"/>
    <w:rsid w:val="00124581"/>
    <w:rsid w:val="001319DE"/>
    <w:rsid w:val="00142F84"/>
    <w:rsid w:val="00156618"/>
    <w:rsid w:val="00176BE5"/>
    <w:rsid w:val="00183659"/>
    <w:rsid w:val="00184E7D"/>
    <w:rsid w:val="001B659C"/>
    <w:rsid w:val="001C6C40"/>
    <w:rsid w:val="001F11C2"/>
    <w:rsid w:val="001F4372"/>
    <w:rsid w:val="001F78F4"/>
    <w:rsid w:val="0021527C"/>
    <w:rsid w:val="00220B3E"/>
    <w:rsid w:val="00220C53"/>
    <w:rsid w:val="00223440"/>
    <w:rsid w:val="00235A2C"/>
    <w:rsid w:val="002467FB"/>
    <w:rsid w:val="00247F2B"/>
    <w:rsid w:val="0026060E"/>
    <w:rsid w:val="002746B7"/>
    <w:rsid w:val="002764C5"/>
    <w:rsid w:val="0027669F"/>
    <w:rsid w:val="002773AC"/>
    <w:rsid w:val="00284C45"/>
    <w:rsid w:val="00285A7B"/>
    <w:rsid w:val="00297C58"/>
    <w:rsid w:val="002A17C1"/>
    <w:rsid w:val="002C0C7F"/>
    <w:rsid w:val="002C5426"/>
    <w:rsid w:val="002D3804"/>
    <w:rsid w:val="002F739F"/>
    <w:rsid w:val="00311B41"/>
    <w:rsid w:val="003133D8"/>
    <w:rsid w:val="003311B6"/>
    <w:rsid w:val="00335AF5"/>
    <w:rsid w:val="00344871"/>
    <w:rsid w:val="0034617E"/>
    <w:rsid w:val="00355720"/>
    <w:rsid w:val="00367159"/>
    <w:rsid w:val="00370629"/>
    <w:rsid w:val="00373C52"/>
    <w:rsid w:val="00381322"/>
    <w:rsid w:val="00382796"/>
    <w:rsid w:val="00382E1C"/>
    <w:rsid w:val="00385A93"/>
    <w:rsid w:val="00386E62"/>
    <w:rsid w:val="003A1B16"/>
    <w:rsid w:val="003C31CB"/>
    <w:rsid w:val="003D195D"/>
    <w:rsid w:val="003E3A21"/>
    <w:rsid w:val="003F2654"/>
    <w:rsid w:val="00400E2E"/>
    <w:rsid w:val="00401F24"/>
    <w:rsid w:val="00415E65"/>
    <w:rsid w:val="00425384"/>
    <w:rsid w:val="00426BEF"/>
    <w:rsid w:val="00435D12"/>
    <w:rsid w:val="00447618"/>
    <w:rsid w:val="0045272A"/>
    <w:rsid w:val="00457434"/>
    <w:rsid w:val="0046136B"/>
    <w:rsid w:val="00470C59"/>
    <w:rsid w:val="004749B2"/>
    <w:rsid w:val="00474AFA"/>
    <w:rsid w:val="0048313F"/>
    <w:rsid w:val="00485445"/>
    <w:rsid w:val="0049038A"/>
    <w:rsid w:val="00496AF2"/>
    <w:rsid w:val="0049715D"/>
    <w:rsid w:val="004A1484"/>
    <w:rsid w:val="004A4838"/>
    <w:rsid w:val="004B1928"/>
    <w:rsid w:val="004B46BC"/>
    <w:rsid w:val="004D0629"/>
    <w:rsid w:val="004E2456"/>
    <w:rsid w:val="004E63A5"/>
    <w:rsid w:val="00506CF0"/>
    <w:rsid w:val="00516D5C"/>
    <w:rsid w:val="00543930"/>
    <w:rsid w:val="00545FC1"/>
    <w:rsid w:val="005575A0"/>
    <w:rsid w:val="00560887"/>
    <w:rsid w:val="00573CFA"/>
    <w:rsid w:val="0058252F"/>
    <w:rsid w:val="00585203"/>
    <w:rsid w:val="005A7D4A"/>
    <w:rsid w:val="005B4699"/>
    <w:rsid w:val="005D0BA6"/>
    <w:rsid w:val="005E623A"/>
    <w:rsid w:val="005F1B00"/>
    <w:rsid w:val="005F3F3E"/>
    <w:rsid w:val="005F538F"/>
    <w:rsid w:val="00611EDF"/>
    <w:rsid w:val="00624455"/>
    <w:rsid w:val="006263B3"/>
    <w:rsid w:val="00627B6D"/>
    <w:rsid w:val="0063393E"/>
    <w:rsid w:val="00634FDE"/>
    <w:rsid w:val="00644415"/>
    <w:rsid w:val="006453AE"/>
    <w:rsid w:val="0065310E"/>
    <w:rsid w:val="00654900"/>
    <w:rsid w:val="00654EF5"/>
    <w:rsid w:val="00662ADD"/>
    <w:rsid w:val="00675F14"/>
    <w:rsid w:val="00680DE4"/>
    <w:rsid w:val="00683926"/>
    <w:rsid w:val="006A0914"/>
    <w:rsid w:val="006A4238"/>
    <w:rsid w:val="006B5E26"/>
    <w:rsid w:val="006C4A5B"/>
    <w:rsid w:val="006C7094"/>
    <w:rsid w:val="006D4E6D"/>
    <w:rsid w:val="006D6617"/>
    <w:rsid w:val="006D7F73"/>
    <w:rsid w:val="006E26B6"/>
    <w:rsid w:val="006F5398"/>
    <w:rsid w:val="007020D9"/>
    <w:rsid w:val="00703B9B"/>
    <w:rsid w:val="00707A0B"/>
    <w:rsid w:val="00713E6C"/>
    <w:rsid w:val="00716680"/>
    <w:rsid w:val="00722E67"/>
    <w:rsid w:val="00730683"/>
    <w:rsid w:val="00730C51"/>
    <w:rsid w:val="00737C8D"/>
    <w:rsid w:val="00742C17"/>
    <w:rsid w:val="00746CC7"/>
    <w:rsid w:val="00747F10"/>
    <w:rsid w:val="00752C26"/>
    <w:rsid w:val="00756701"/>
    <w:rsid w:val="00764B6E"/>
    <w:rsid w:val="00772ADC"/>
    <w:rsid w:val="007762ED"/>
    <w:rsid w:val="0078052F"/>
    <w:rsid w:val="00784A53"/>
    <w:rsid w:val="00796963"/>
    <w:rsid w:val="007979B2"/>
    <w:rsid w:val="007A66C7"/>
    <w:rsid w:val="007B0253"/>
    <w:rsid w:val="007B107C"/>
    <w:rsid w:val="007B4C21"/>
    <w:rsid w:val="007B6914"/>
    <w:rsid w:val="007C1464"/>
    <w:rsid w:val="007C534D"/>
    <w:rsid w:val="007D6A80"/>
    <w:rsid w:val="007E5D00"/>
    <w:rsid w:val="007E7789"/>
    <w:rsid w:val="007F0307"/>
    <w:rsid w:val="007F12B9"/>
    <w:rsid w:val="007F2DD4"/>
    <w:rsid w:val="007F3C5C"/>
    <w:rsid w:val="007F662C"/>
    <w:rsid w:val="008019F8"/>
    <w:rsid w:val="00806B0F"/>
    <w:rsid w:val="00807E05"/>
    <w:rsid w:val="00815195"/>
    <w:rsid w:val="0081675F"/>
    <w:rsid w:val="00823EB6"/>
    <w:rsid w:val="008312F8"/>
    <w:rsid w:val="008318B6"/>
    <w:rsid w:val="00890EB9"/>
    <w:rsid w:val="0089129E"/>
    <w:rsid w:val="008926A2"/>
    <w:rsid w:val="0089568A"/>
    <w:rsid w:val="008A65A5"/>
    <w:rsid w:val="008B155B"/>
    <w:rsid w:val="008C4052"/>
    <w:rsid w:val="008D26F5"/>
    <w:rsid w:val="008E5076"/>
    <w:rsid w:val="00901560"/>
    <w:rsid w:val="00902705"/>
    <w:rsid w:val="0090356F"/>
    <w:rsid w:val="009036D3"/>
    <w:rsid w:val="0090464B"/>
    <w:rsid w:val="00906593"/>
    <w:rsid w:val="00910255"/>
    <w:rsid w:val="00914765"/>
    <w:rsid w:val="009165BE"/>
    <w:rsid w:val="00922A3A"/>
    <w:rsid w:val="00932AA4"/>
    <w:rsid w:val="009547EA"/>
    <w:rsid w:val="009629B8"/>
    <w:rsid w:val="00963348"/>
    <w:rsid w:val="009676E9"/>
    <w:rsid w:val="009851B1"/>
    <w:rsid w:val="00990E2E"/>
    <w:rsid w:val="00991DAC"/>
    <w:rsid w:val="009A1A5A"/>
    <w:rsid w:val="009A3B35"/>
    <w:rsid w:val="009A5A3A"/>
    <w:rsid w:val="009B1513"/>
    <w:rsid w:val="009B3AEF"/>
    <w:rsid w:val="009B68B1"/>
    <w:rsid w:val="009C32FE"/>
    <w:rsid w:val="009C3818"/>
    <w:rsid w:val="009C7150"/>
    <w:rsid w:val="009D0C8C"/>
    <w:rsid w:val="009D1429"/>
    <w:rsid w:val="009E12C4"/>
    <w:rsid w:val="009E64D9"/>
    <w:rsid w:val="009F07BF"/>
    <w:rsid w:val="009F2CA0"/>
    <w:rsid w:val="009F4DDC"/>
    <w:rsid w:val="00A301E2"/>
    <w:rsid w:val="00A30D4F"/>
    <w:rsid w:val="00A31FE2"/>
    <w:rsid w:val="00A44089"/>
    <w:rsid w:val="00A455CC"/>
    <w:rsid w:val="00A57A55"/>
    <w:rsid w:val="00A61E7D"/>
    <w:rsid w:val="00A76A55"/>
    <w:rsid w:val="00A86A33"/>
    <w:rsid w:val="00A91369"/>
    <w:rsid w:val="00A92EED"/>
    <w:rsid w:val="00A970B5"/>
    <w:rsid w:val="00AA52CD"/>
    <w:rsid w:val="00AD0B14"/>
    <w:rsid w:val="00AE2A0B"/>
    <w:rsid w:val="00AF2C94"/>
    <w:rsid w:val="00AF5D0F"/>
    <w:rsid w:val="00AF5F26"/>
    <w:rsid w:val="00B01DB1"/>
    <w:rsid w:val="00B03031"/>
    <w:rsid w:val="00B054E6"/>
    <w:rsid w:val="00B07296"/>
    <w:rsid w:val="00B13E2F"/>
    <w:rsid w:val="00B15EA1"/>
    <w:rsid w:val="00B21FE9"/>
    <w:rsid w:val="00B22357"/>
    <w:rsid w:val="00B27F66"/>
    <w:rsid w:val="00B313AF"/>
    <w:rsid w:val="00B33177"/>
    <w:rsid w:val="00B70122"/>
    <w:rsid w:val="00B708D3"/>
    <w:rsid w:val="00B76B19"/>
    <w:rsid w:val="00B819F7"/>
    <w:rsid w:val="00BA4D1E"/>
    <w:rsid w:val="00BD075D"/>
    <w:rsid w:val="00BD4FAF"/>
    <w:rsid w:val="00BE1ACE"/>
    <w:rsid w:val="00BE6A0F"/>
    <w:rsid w:val="00BF0594"/>
    <w:rsid w:val="00C01D68"/>
    <w:rsid w:val="00C05428"/>
    <w:rsid w:val="00C07F59"/>
    <w:rsid w:val="00C16F26"/>
    <w:rsid w:val="00C17E7F"/>
    <w:rsid w:val="00C37D81"/>
    <w:rsid w:val="00C464A2"/>
    <w:rsid w:val="00C5205B"/>
    <w:rsid w:val="00C536FA"/>
    <w:rsid w:val="00C54582"/>
    <w:rsid w:val="00C56972"/>
    <w:rsid w:val="00C667F5"/>
    <w:rsid w:val="00C70130"/>
    <w:rsid w:val="00C86154"/>
    <w:rsid w:val="00C96A96"/>
    <w:rsid w:val="00CA137C"/>
    <w:rsid w:val="00CA577B"/>
    <w:rsid w:val="00CA5B55"/>
    <w:rsid w:val="00CB2059"/>
    <w:rsid w:val="00CB5FEA"/>
    <w:rsid w:val="00CC5B8A"/>
    <w:rsid w:val="00CC7D8F"/>
    <w:rsid w:val="00CE047D"/>
    <w:rsid w:val="00CE2035"/>
    <w:rsid w:val="00CF38DE"/>
    <w:rsid w:val="00D154A2"/>
    <w:rsid w:val="00D46937"/>
    <w:rsid w:val="00D52462"/>
    <w:rsid w:val="00D65CE1"/>
    <w:rsid w:val="00D8712E"/>
    <w:rsid w:val="00D93240"/>
    <w:rsid w:val="00D9588A"/>
    <w:rsid w:val="00DA4E38"/>
    <w:rsid w:val="00DB2D84"/>
    <w:rsid w:val="00DB397F"/>
    <w:rsid w:val="00DB3BCC"/>
    <w:rsid w:val="00DB7546"/>
    <w:rsid w:val="00DC316B"/>
    <w:rsid w:val="00DC67D3"/>
    <w:rsid w:val="00DD1E53"/>
    <w:rsid w:val="00DD20E6"/>
    <w:rsid w:val="00DD2447"/>
    <w:rsid w:val="00DE5AA6"/>
    <w:rsid w:val="00DF33BB"/>
    <w:rsid w:val="00DF7FCE"/>
    <w:rsid w:val="00E062BE"/>
    <w:rsid w:val="00E136CF"/>
    <w:rsid w:val="00E30CA0"/>
    <w:rsid w:val="00E312A2"/>
    <w:rsid w:val="00E321C0"/>
    <w:rsid w:val="00E36B3B"/>
    <w:rsid w:val="00E53307"/>
    <w:rsid w:val="00E608E4"/>
    <w:rsid w:val="00E62ECD"/>
    <w:rsid w:val="00E85D1C"/>
    <w:rsid w:val="00E87236"/>
    <w:rsid w:val="00E90E4B"/>
    <w:rsid w:val="00E9513A"/>
    <w:rsid w:val="00EA51EE"/>
    <w:rsid w:val="00EA56EE"/>
    <w:rsid w:val="00EA79CD"/>
    <w:rsid w:val="00EB06A9"/>
    <w:rsid w:val="00EC0A84"/>
    <w:rsid w:val="00EC1456"/>
    <w:rsid w:val="00EC3CAF"/>
    <w:rsid w:val="00ED21DA"/>
    <w:rsid w:val="00ED78BD"/>
    <w:rsid w:val="00EF4035"/>
    <w:rsid w:val="00EF521B"/>
    <w:rsid w:val="00F072BB"/>
    <w:rsid w:val="00F17BEF"/>
    <w:rsid w:val="00F2185E"/>
    <w:rsid w:val="00F22560"/>
    <w:rsid w:val="00F244A9"/>
    <w:rsid w:val="00F30C07"/>
    <w:rsid w:val="00F35977"/>
    <w:rsid w:val="00F35DF4"/>
    <w:rsid w:val="00F36A09"/>
    <w:rsid w:val="00F40DF0"/>
    <w:rsid w:val="00F463B6"/>
    <w:rsid w:val="00F46799"/>
    <w:rsid w:val="00F631C0"/>
    <w:rsid w:val="00F663CF"/>
    <w:rsid w:val="00F90291"/>
    <w:rsid w:val="00FA75BE"/>
    <w:rsid w:val="00FB73D4"/>
    <w:rsid w:val="00FE59E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15614E3"/>
  <w15:docId w15:val="{7C9C50EB-8A9E-476F-A47F-E942DAA88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5310E"/>
    <w:rPr>
      <w:rFonts w:ascii="Arial" w:eastAsia="Century Gothic" w:hAnsi="Arial" w:cs="Century Gothic"/>
      <w:sz w:val="20"/>
      <w:lang w:val="en-AU" w:bidi="en-US"/>
    </w:rPr>
  </w:style>
  <w:style w:type="paragraph" w:styleId="Heading1">
    <w:name w:val="heading 1"/>
    <w:basedOn w:val="Normal"/>
    <w:next w:val="Normal"/>
    <w:link w:val="Heading1Char"/>
    <w:uiPriority w:val="9"/>
    <w:qFormat/>
    <w:rsid w:val="003311B6"/>
    <w:pPr>
      <w:keepNext/>
      <w:keepLines/>
      <w:spacing w:after="360"/>
      <w:outlineLvl w:val="0"/>
    </w:pPr>
    <w:rPr>
      <w:rFonts w:ascii="Century Gothic" w:eastAsiaTheme="majorEastAsia" w:hAnsi="Century Gothic" w:cstheme="majorBidi"/>
      <w:b/>
      <w:color w:val="00843D"/>
      <w:sz w:val="48"/>
      <w:szCs w:val="32"/>
    </w:rPr>
  </w:style>
  <w:style w:type="paragraph" w:styleId="Heading2">
    <w:name w:val="heading 2"/>
    <w:basedOn w:val="Heading1"/>
    <w:next w:val="Normal"/>
    <w:link w:val="Heading2Char"/>
    <w:uiPriority w:val="9"/>
    <w:unhideWhenUsed/>
    <w:qFormat/>
    <w:rsid w:val="003311B6"/>
    <w:pPr>
      <w:spacing w:before="360" w:after="120"/>
      <w:outlineLvl w:val="1"/>
    </w:pPr>
    <w:rPr>
      <w:b w:val="0"/>
      <w:sz w:val="40"/>
    </w:rPr>
  </w:style>
  <w:style w:type="paragraph" w:styleId="Heading3">
    <w:name w:val="heading 3"/>
    <w:basedOn w:val="Heading2"/>
    <w:next w:val="Normal"/>
    <w:link w:val="Heading3Char"/>
    <w:uiPriority w:val="9"/>
    <w:unhideWhenUsed/>
    <w:qFormat/>
    <w:rsid w:val="00BF0594"/>
    <w:pPr>
      <w:outlineLvl w:val="2"/>
    </w:pPr>
    <w:rPr>
      <w:color w:val="auto"/>
      <w:sz w:val="36"/>
    </w:rPr>
  </w:style>
  <w:style w:type="paragraph" w:styleId="Heading4">
    <w:name w:val="heading 4"/>
    <w:basedOn w:val="Heading1"/>
    <w:next w:val="Normal"/>
    <w:link w:val="Heading4Char"/>
    <w:uiPriority w:val="9"/>
    <w:unhideWhenUsed/>
    <w:qFormat/>
    <w:rsid w:val="006D4E6D"/>
    <w:pPr>
      <w:spacing w:after="240"/>
      <w:outlineLvl w:val="3"/>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BD075D"/>
    <w:pPr>
      <w:jc w:val="both"/>
    </w:pPr>
  </w:style>
  <w:style w:type="paragraph" w:styleId="ListParagraph">
    <w:name w:val="List Paragraph"/>
    <w:aliases w:val="Bullet Point,Bullet point,Bullet points,Content descriptions,DDM Gen Text,Dot point 1.5 line spacing,L,List Paragraph - bullets,List Paragraph Number,List Paragraph1,List Paragraph11,NFP GP Bulleted List,Recommendation,bullet point list"/>
    <w:basedOn w:val="Normal"/>
    <w:link w:val="ListParagraphChar"/>
    <w:uiPriority w:val="34"/>
    <w:qFormat/>
    <w:rsid w:val="009F07BF"/>
    <w:pPr>
      <w:numPr>
        <w:numId w:val="12"/>
      </w:numPr>
      <w:spacing w:before="60"/>
      <w:ind w:left="714" w:hanging="357"/>
    </w:pPr>
  </w:style>
  <w:style w:type="paragraph" w:customStyle="1" w:styleId="TableParagraph">
    <w:name w:val="Table Paragraph"/>
    <w:basedOn w:val="Normal"/>
    <w:uiPriority w:val="1"/>
  </w:style>
  <w:style w:type="paragraph" w:styleId="BalloonText">
    <w:name w:val="Balloon Text"/>
    <w:basedOn w:val="Normal"/>
    <w:link w:val="BalloonTextChar"/>
    <w:uiPriority w:val="99"/>
    <w:semiHidden/>
    <w:unhideWhenUsed/>
    <w:rsid w:val="008912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129E"/>
    <w:rPr>
      <w:rFonts w:ascii="Segoe UI" w:eastAsia="Century Gothic" w:hAnsi="Segoe UI" w:cs="Segoe UI"/>
      <w:sz w:val="18"/>
      <w:szCs w:val="18"/>
      <w:lang w:bidi="en-US"/>
    </w:rPr>
  </w:style>
  <w:style w:type="paragraph" w:styleId="Header">
    <w:name w:val="header"/>
    <w:basedOn w:val="Normal"/>
    <w:link w:val="HeaderChar"/>
    <w:uiPriority w:val="99"/>
    <w:unhideWhenUsed/>
    <w:rsid w:val="00B13E2F"/>
    <w:pPr>
      <w:tabs>
        <w:tab w:val="center" w:pos="4513"/>
        <w:tab w:val="right" w:pos="9026"/>
      </w:tabs>
    </w:pPr>
  </w:style>
  <w:style w:type="character" w:customStyle="1" w:styleId="HeaderChar">
    <w:name w:val="Header Char"/>
    <w:basedOn w:val="DefaultParagraphFont"/>
    <w:link w:val="Header"/>
    <w:uiPriority w:val="99"/>
    <w:rsid w:val="00B13E2F"/>
    <w:rPr>
      <w:rFonts w:ascii="Century Gothic" w:eastAsia="Century Gothic" w:hAnsi="Century Gothic" w:cs="Century Gothic"/>
      <w:lang w:bidi="en-US"/>
    </w:rPr>
  </w:style>
  <w:style w:type="paragraph" w:styleId="Footer">
    <w:name w:val="footer"/>
    <w:basedOn w:val="Normal"/>
    <w:link w:val="FooterChar"/>
    <w:uiPriority w:val="99"/>
    <w:unhideWhenUsed/>
    <w:rsid w:val="00B13E2F"/>
    <w:pPr>
      <w:tabs>
        <w:tab w:val="center" w:pos="4513"/>
        <w:tab w:val="right" w:pos="9026"/>
      </w:tabs>
    </w:pPr>
  </w:style>
  <w:style w:type="character" w:customStyle="1" w:styleId="FooterChar">
    <w:name w:val="Footer Char"/>
    <w:basedOn w:val="DefaultParagraphFont"/>
    <w:link w:val="Footer"/>
    <w:uiPriority w:val="99"/>
    <w:rsid w:val="00B13E2F"/>
    <w:rPr>
      <w:rFonts w:ascii="Century Gothic" w:eastAsia="Century Gothic" w:hAnsi="Century Gothic" w:cs="Century Gothic"/>
      <w:lang w:bidi="en-US"/>
    </w:rPr>
  </w:style>
  <w:style w:type="paragraph" w:styleId="Title">
    <w:name w:val="Title"/>
    <w:basedOn w:val="Normal"/>
    <w:next w:val="Normal"/>
    <w:link w:val="TitleChar"/>
    <w:uiPriority w:val="10"/>
    <w:qFormat/>
    <w:rsid w:val="008E5076"/>
    <w:pPr>
      <w:spacing w:after="240"/>
      <w:contextualSpacing/>
    </w:pPr>
    <w:rPr>
      <w:rFonts w:ascii="Century Gothic" w:eastAsiaTheme="majorEastAsia" w:hAnsi="Century Gothic" w:cstheme="majorBidi"/>
      <w:spacing w:val="-10"/>
      <w:kern w:val="28"/>
      <w:sz w:val="56"/>
      <w:szCs w:val="56"/>
    </w:rPr>
  </w:style>
  <w:style w:type="character" w:customStyle="1" w:styleId="TitleChar">
    <w:name w:val="Title Char"/>
    <w:basedOn w:val="DefaultParagraphFont"/>
    <w:link w:val="Title"/>
    <w:uiPriority w:val="10"/>
    <w:rsid w:val="008E5076"/>
    <w:rPr>
      <w:rFonts w:ascii="Century Gothic" w:eastAsiaTheme="majorEastAsia" w:hAnsi="Century Gothic" w:cstheme="majorBidi"/>
      <w:spacing w:val="-10"/>
      <w:kern w:val="28"/>
      <w:sz w:val="56"/>
      <w:szCs w:val="56"/>
      <w:lang w:bidi="en-US"/>
    </w:rPr>
  </w:style>
  <w:style w:type="character" w:customStyle="1" w:styleId="Heading1Char">
    <w:name w:val="Heading 1 Char"/>
    <w:basedOn w:val="DefaultParagraphFont"/>
    <w:link w:val="Heading1"/>
    <w:uiPriority w:val="9"/>
    <w:rsid w:val="003311B6"/>
    <w:rPr>
      <w:rFonts w:ascii="Century Gothic" w:eastAsiaTheme="majorEastAsia" w:hAnsi="Century Gothic" w:cstheme="majorBidi"/>
      <w:b/>
      <w:color w:val="00843D"/>
      <w:sz w:val="48"/>
      <w:szCs w:val="32"/>
      <w:lang w:bidi="en-US"/>
    </w:rPr>
  </w:style>
  <w:style w:type="character" w:customStyle="1" w:styleId="Heading2Char">
    <w:name w:val="Heading 2 Char"/>
    <w:basedOn w:val="DefaultParagraphFont"/>
    <w:link w:val="Heading2"/>
    <w:uiPriority w:val="9"/>
    <w:rsid w:val="003311B6"/>
    <w:rPr>
      <w:rFonts w:ascii="Century Gothic" w:eastAsiaTheme="majorEastAsia" w:hAnsi="Century Gothic" w:cstheme="majorBidi"/>
      <w:color w:val="00843D"/>
      <w:sz w:val="40"/>
      <w:szCs w:val="32"/>
      <w:lang w:bidi="en-US"/>
    </w:rPr>
  </w:style>
  <w:style w:type="character" w:customStyle="1" w:styleId="Heading3Char">
    <w:name w:val="Heading 3 Char"/>
    <w:basedOn w:val="DefaultParagraphFont"/>
    <w:link w:val="Heading3"/>
    <w:uiPriority w:val="9"/>
    <w:rsid w:val="00BF0594"/>
    <w:rPr>
      <w:rFonts w:ascii="Century Gothic" w:eastAsiaTheme="majorEastAsia" w:hAnsi="Century Gothic" w:cstheme="majorBidi"/>
      <w:sz w:val="36"/>
      <w:szCs w:val="32"/>
      <w:lang w:bidi="en-US"/>
    </w:rPr>
  </w:style>
  <w:style w:type="table" w:customStyle="1" w:styleId="LightList-Accent11">
    <w:name w:val="Light List - Accent 11"/>
    <w:basedOn w:val="TableNormal"/>
    <w:next w:val="LightList-Accent1"/>
    <w:uiPriority w:val="61"/>
    <w:rsid w:val="00284C45"/>
    <w:pPr>
      <w:widowControl/>
      <w:autoSpaceDE/>
      <w:autoSpaceDN/>
    </w:pPr>
    <w:rPr>
      <w:rFonts w:ascii="Calibri" w:eastAsia="Times New Roman" w:hAnsi="Calibri" w:cs="Times New Roman"/>
      <w:lang w:val="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styleId="TableGrid">
    <w:name w:val="Table Grid"/>
    <w:basedOn w:val="TableNormal"/>
    <w:uiPriority w:val="59"/>
    <w:rsid w:val="006D4E6D"/>
    <w:pPr>
      <w:widowControl/>
      <w:autoSpaceDE/>
      <w:autoSpaceDN/>
    </w:pPr>
    <w:rPr>
      <w:rFonts w:ascii="Times New Roman" w:eastAsia="Times New Roman" w:hAnsi="Times New Roman" w:cs="Times New Roman"/>
      <w:sz w:val="20"/>
      <w:szCs w:val="20"/>
      <w:lang w:val="en-AU"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3">
    <w:name w:val="Grid Table 1 Light Accent 3"/>
    <w:basedOn w:val="TableNormal"/>
    <w:uiPriority w:val="46"/>
    <w:rsid w:val="00284C45"/>
    <w:pPr>
      <w:widowControl/>
      <w:autoSpaceDE/>
      <w:autoSpaceDN/>
    </w:pPr>
    <w:rPr>
      <w:rFonts w:ascii="Times New Roman" w:eastAsia="Times New Roman" w:hAnsi="Times New Roman" w:cs="Times New Roman"/>
      <w:sz w:val="20"/>
      <w:szCs w:val="20"/>
      <w:lang w:val="en-AU" w:eastAsia="en-AU"/>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customStyle="1" w:styleId="ListParagraphChar">
    <w:name w:val="List Paragraph Char"/>
    <w:aliases w:val="Bullet Point Char,Bullet point Char,Bullet points Char,Content descriptions Char,DDM Gen Text Char,Dot point 1.5 line spacing Char,L Char,List Paragraph - bullets Char,List Paragraph Number Char,List Paragraph1 Char"/>
    <w:basedOn w:val="DefaultParagraphFont"/>
    <w:link w:val="ListParagraph"/>
    <w:uiPriority w:val="34"/>
    <w:qFormat/>
    <w:locked/>
    <w:rsid w:val="009F07BF"/>
    <w:rPr>
      <w:rFonts w:ascii="Arial" w:eastAsia="Century Gothic" w:hAnsi="Arial" w:cs="Century Gothic"/>
      <w:sz w:val="20"/>
      <w:lang w:bidi="en-US"/>
    </w:rPr>
  </w:style>
  <w:style w:type="table" w:styleId="LightList-Accent1">
    <w:name w:val="Light List Accent 1"/>
    <w:basedOn w:val="TableNormal"/>
    <w:uiPriority w:val="61"/>
    <w:semiHidden/>
    <w:unhideWhenUsed/>
    <w:rsid w:val="00284C45"/>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OCHeading">
    <w:name w:val="TOC Heading"/>
    <w:basedOn w:val="Heading1"/>
    <w:next w:val="Normal"/>
    <w:uiPriority w:val="39"/>
    <w:unhideWhenUsed/>
    <w:rsid w:val="000B635F"/>
    <w:pPr>
      <w:widowControl/>
      <w:autoSpaceDE/>
      <w:autoSpaceDN/>
      <w:spacing w:before="240" w:line="259" w:lineRule="auto"/>
      <w:outlineLvl w:val="9"/>
    </w:pPr>
    <w:rPr>
      <w:rFonts w:asciiTheme="majorHAnsi" w:hAnsiTheme="majorHAnsi"/>
      <w:b w:val="0"/>
      <w:color w:val="365F91" w:themeColor="accent1" w:themeShade="BF"/>
      <w:sz w:val="32"/>
      <w:lang w:bidi="ar-SA"/>
    </w:rPr>
  </w:style>
  <w:style w:type="paragraph" w:styleId="TOC1">
    <w:name w:val="toc 1"/>
    <w:basedOn w:val="Normal"/>
    <w:next w:val="Normal"/>
    <w:autoRedefine/>
    <w:uiPriority w:val="39"/>
    <w:unhideWhenUsed/>
    <w:rsid w:val="000B635F"/>
    <w:pPr>
      <w:spacing w:after="100"/>
    </w:pPr>
  </w:style>
  <w:style w:type="character" w:styleId="Hyperlink">
    <w:name w:val="Hyperlink"/>
    <w:basedOn w:val="DefaultParagraphFont"/>
    <w:uiPriority w:val="99"/>
    <w:unhideWhenUsed/>
    <w:rsid w:val="000B635F"/>
    <w:rPr>
      <w:color w:val="0000FF" w:themeColor="hyperlink"/>
      <w:u w:val="single"/>
    </w:rPr>
  </w:style>
  <w:style w:type="paragraph" w:styleId="TOC2">
    <w:name w:val="toc 2"/>
    <w:basedOn w:val="Normal"/>
    <w:next w:val="Normal"/>
    <w:autoRedefine/>
    <w:uiPriority w:val="39"/>
    <w:unhideWhenUsed/>
    <w:rsid w:val="00062279"/>
    <w:pPr>
      <w:spacing w:after="100"/>
      <w:ind w:left="200"/>
    </w:pPr>
  </w:style>
  <w:style w:type="paragraph" w:styleId="NoSpacing">
    <w:name w:val="No Spacing"/>
    <w:link w:val="NoSpacingChar"/>
    <w:uiPriority w:val="1"/>
    <w:rsid w:val="006F5398"/>
    <w:pPr>
      <w:widowControl/>
      <w:autoSpaceDE/>
      <w:autoSpaceDN/>
    </w:pPr>
    <w:rPr>
      <w:rFonts w:eastAsiaTheme="minorEastAsia"/>
    </w:rPr>
  </w:style>
  <w:style w:type="character" w:customStyle="1" w:styleId="NoSpacingChar">
    <w:name w:val="No Spacing Char"/>
    <w:basedOn w:val="DefaultParagraphFont"/>
    <w:link w:val="NoSpacing"/>
    <w:uiPriority w:val="1"/>
    <w:rsid w:val="006F5398"/>
    <w:rPr>
      <w:rFonts w:eastAsiaTheme="minorEastAsia"/>
    </w:rPr>
  </w:style>
  <w:style w:type="character" w:customStyle="1" w:styleId="Heading4Char">
    <w:name w:val="Heading 4 Char"/>
    <w:basedOn w:val="DefaultParagraphFont"/>
    <w:link w:val="Heading4"/>
    <w:uiPriority w:val="9"/>
    <w:rsid w:val="006D4E6D"/>
    <w:rPr>
      <w:rFonts w:ascii="Century Gothic" w:eastAsiaTheme="majorEastAsia" w:hAnsi="Century Gothic" w:cstheme="majorBidi"/>
      <w:b/>
      <w:color w:val="00843D"/>
      <w:sz w:val="24"/>
      <w:szCs w:val="32"/>
      <w:lang w:bidi="en-US"/>
    </w:rPr>
  </w:style>
  <w:style w:type="paragraph" w:styleId="Subtitle">
    <w:name w:val="Subtitle"/>
    <w:next w:val="Normal"/>
    <w:link w:val="SubtitleChar"/>
    <w:uiPriority w:val="11"/>
    <w:qFormat/>
    <w:rsid w:val="00C86154"/>
    <w:rPr>
      <w:rFonts w:ascii="Century Gothic" w:eastAsiaTheme="majorEastAsia" w:hAnsi="Century Gothic" w:cstheme="majorBidi"/>
      <w:b/>
      <w:color w:val="00843D"/>
      <w:sz w:val="48"/>
      <w:szCs w:val="32"/>
      <w:lang w:bidi="en-US"/>
    </w:rPr>
  </w:style>
  <w:style w:type="character" w:customStyle="1" w:styleId="SubtitleChar">
    <w:name w:val="Subtitle Char"/>
    <w:basedOn w:val="DefaultParagraphFont"/>
    <w:link w:val="Subtitle"/>
    <w:uiPriority w:val="11"/>
    <w:rsid w:val="00C86154"/>
    <w:rPr>
      <w:rFonts w:ascii="Century Gothic" w:eastAsiaTheme="majorEastAsia" w:hAnsi="Century Gothic" w:cstheme="majorBidi"/>
      <w:b/>
      <w:color w:val="00843D"/>
      <w:sz w:val="48"/>
      <w:szCs w:val="32"/>
      <w:lang w:bidi="en-US"/>
    </w:rPr>
  </w:style>
  <w:style w:type="character" w:styleId="CommentReference">
    <w:name w:val="annotation reference"/>
    <w:basedOn w:val="DefaultParagraphFont"/>
    <w:uiPriority w:val="99"/>
    <w:semiHidden/>
    <w:unhideWhenUsed/>
    <w:rsid w:val="00DD1E53"/>
    <w:rPr>
      <w:sz w:val="16"/>
      <w:szCs w:val="16"/>
    </w:rPr>
  </w:style>
  <w:style w:type="paragraph" w:styleId="CommentText">
    <w:name w:val="annotation text"/>
    <w:basedOn w:val="Normal"/>
    <w:link w:val="CommentTextChar"/>
    <w:uiPriority w:val="99"/>
    <w:semiHidden/>
    <w:unhideWhenUsed/>
    <w:rsid w:val="00DD1E53"/>
    <w:rPr>
      <w:szCs w:val="20"/>
    </w:rPr>
  </w:style>
  <w:style w:type="character" w:customStyle="1" w:styleId="CommentTextChar">
    <w:name w:val="Comment Text Char"/>
    <w:basedOn w:val="DefaultParagraphFont"/>
    <w:link w:val="CommentText"/>
    <w:uiPriority w:val="99"/>
    <w:semiHidden/>
    <w:rsid w:val="00DD1E53"/>
    <w:rPr>
      <w:rFonts w:ascii="Arial" w:eastAsia="Century Gothic" w:hAnsi="Arial" w:cs="Century Gothic"/>
      <w:sz w:val="20"/>
      <w:szCs w:val="20"/>
      <w:lang w:bidi="en-US"/>
    </w:rPr>
  </w:style>
  <w:style w:type="paragraph" w:styleId="CommentSubject">
    <w:name w:val="annotation subject"/>
    <w:basedOn w:val="CommentText"/>
    <w:next w:val="CommentText"/>
    <w:link w:val="CommentSubjectChar"/>
    <w:uiPriority w:val="99"/>
    <w:semiHidden/>
    <w:unhideWhenUsed/>
    <w:rsid w:val="00DD1E53"/>
    <w:rPr>
      <w:b/>
      <w:bCs/>
    </w:rPr>
  </w:style>
  <w:style w:type="character" w:customStyle="1" w:styleId="CommentSubjectChar">
    <w:name w:val="Comment Subject Char"/>
    <w:basedOn w:val="CommentTextChar"/>
    <w:link w:val="CommentSubject"/>
    <w:uiPriority w:val="99"/>
    <w:semiHidden/>
    <w:rsid w:val="00DD1E53"/>
    <w:rPr>
      <w:rFonts w:ascii="Arial" w:eastAsia="Century Gothic" w:hAnsi="Arial" w:cs="Century Gothic"/>
      <w:b/>
      <w:bCs/>
      <w:sz w:val="20"/>
      <w:szCs w:val="20"/>
      <w:lang w:bidi="en-US"/>
    </w:rPr>
  </w:style>
  <w:style w:type="paragraph" w:customStyle="1" w:styleId="Tableheadings">
    <w:name w:val="Table headings"/>
    <w:basedOn w:val="BodyText"/>
    <w:link w:val="TableheadingsChar"/>
    <w:qFormat/>
    <w:rsid w:val="00A455CC"/>
    <w:pPr>
      <w:widowControl/>
      <w:autoSpaceDE/>
      <w:autoSpaceDN/>
      <w:spacing w:before="120"/>
    </w:pPr>
    <w:rPr>
      <w:rFonts w:ascii="Century Gothic" w:hAnsi="Century Gothic"/>
      <w:b/>
      <w:color w:val="00843D"/>
      <w:sz w:val="24"/>
      <w:szCs w:val="20"/>
      <w:lang w:eastAsia="en-AU"/>
    </w:rPr>
  </w:style>
  <w:style w:type="paragraph" w:customStyle="1" w:styleId="Tableheaderwhite">
    <w:name w:val="Table header white"/>
    <w:basedOn w:val="Tableheadings"/>
    <w:link w:val="TableheaderwhiteChar"/>
    <w:qFormat/>
    <w:rsid w:val="00B07296"/>
    <w:rPr>
      <w:color w:val="FFFFFF" w:themeColor="background1"/>
    </w:rPr>
  </w:style>
  <w:style w:type="character" w:customStyle="1" w:styleId="BodyTextChar">
    <w:name w:val="Body Text Char"/>
    <w:basedOn w:val="DefaultParagraphFont"/>
    <w:link w:val="BodyText"/>
    <w:uiPriority w:val="1"/>
    <w:rsid w:val="00BD075D"/>
    <w:rPr>
      <w:rFonts w:ascii="Arial" w:eastAsia="Century Gothic" w:hAnsi="Arial" w:cs="Century Gothic"/>
      <w:sz w:val="20"/>
      <w:lang w:val="en-AU" w:bidi="en-US"/>
    </w:rPr>
  </w:style>
  <w:style w:type="character" w:customStyle="1" w:styleId="TableheadingsChar">
    <w:name w:val="Table headings Char"/>
    <w:basedOn w:val="BodyTextChar"/>
    <w:link w:val="Tableheadings"/>
    <w:rsid w:val="00A455CC"/>
    <w:rPr>
      <w:rFonts w:ascii="Century Gothic" w:eastAsia="Century Gothic" w:hAnsi="Century Gothic" w:cs="Century Gothic"/>
      <w:b/>
      <w:color w:val="00843D"/>
      <w:sz w:val="24"/>
      <w:szCs w:val="20"/>
      <w:lang w:val="en-AU" w:eastAsia="en-AU" w:bidi="en-US"/>
    </w:rPr>
  </w:style>
  <w:style w:type="character" w:customStyle="1" w:styleId="TableheaderwhiteChar">
    <w:name w:val="Table header white Char"/>
    <w:basedOn w:val="DefaultParagraphFont"/>
    <w:link w:val="Tableheaderwhite"/>
    <w:rsid w:val="00B07296"/>
    <w:rPr>
      <w:rFonts w:ascii="Century Gothic" w:eastAsia="Century Gothic" w:hAnsi="Century Gothic" w:cs="Century Gothic"/>
      <w:b/>
      <w:color w:val="FFFFFF" w:themeColor="background1"/>
      <w:sz w:val="24"/>
      <w:szCs w:val="20"/>
      <w:lang w:val="en-AU" w:eastAsia="en-AU" w:bidi="en-US"/>
    </w:rPr>
  </w:style>
  <w:style w:type="paragraph" w:styleId="FootnoteText">
    <w:name w:val="footnote text"/>
    <w:basedOn w:val="Normal"/>
    <w:link w:val="FootnoteTextChar"/>
    <w:uiPriority w:val="99"/>
    <w:semiHidden/>
    <w:unhideWhenUsed/>
    <w:rsid w:val="0046136B"/>
    <w:pPr>
      <w:widowControl/>
      <w:autoSpaceDE/>
      <w:autoSpaceDN/>
    </w:pPr>
    <w:rPr>
      <w:rFonts w:ascii="Calibri" w:eastAsia="Times New Roman" w:hAnsi="Calibri" w:cs="Times New Roman"/>
      <w:szCs w:val="20"/>
      <w:lang w:bidi="ar-SA"/>
    </w:rPr>
  </w:style>
  <w:style w:type="character" w:customStyle="1" w:styleId="FootnoteTextChar">
    <w:name w:val="Footnote Text Char"/>
    <w:basedOn w:val="DefaultParagraphFont"/>
    <w:link w:val="FootnoteText"/>
    <w:uiPriority w:val="99"/>
    <w:semiHidden/>
    <w:rsid w:val="0046136B"/>
    <w:rPr>
      <w:rFonts w:ascii="Calibri" w:eastAsia="Times New Roman" w:hAnsi="Calibri" w:cs="Times New Roman"/>
      <w:sz w:val="20"/>
      <w:szCs w:val="20"/>
      <w:lang w:val="en-AU"/>
    </w:rPr>
  </w:style>
  <w:style w:type="character" w:styleId="FootnoteReference">
    <w:name w:val="footnote reference"/>
    <w:basedOn w:val="DefaultParagraphFont"/>
    <w:uiPriority w:val="99"/>
    <w:unhideWhenUsed/>
    <w:rsid w:val="0046136B"/>
    <w:rPr>
      <w:vertAlign w:val="superscript"/>
    </w:rPr>
  </w:style>
  <w:style w:type="paragraph" w:customStyle="1" w:styleId="ProjectTitle">
    <w:name w:val="Project Title"/>
    <w:basedOn w:val="Heading2"/>
    <w:link w:val="ProjectTitleChar"/>
    <w:rsid w:val="00C86154"/>
    <w:pPr>
      <w:widowControl/>
      <w:autoSpaceDE/>
      <w:autoSpaceDN/>
      <w:spacing w:before="120"/>
    </w:pPr>
    <w:rPr>
      <w:color w:val="FFFFFF" w:themeColor="background1"/>
      <w:sz w:val="36"/>
      <w:lang w:eastAsia="en-AU"/>
    </w:rPr>
  </w:style>
  <w:style w:type="paragraph" w:styleId="TOC4">
    <w:name w:val="toc 4"/>
    <w:basedOn w:val="Normal"/>
    <w:next w:val="Normal"/>
    <w:autoRedefine/>
    <w:uiPriority w:val="39"/>
    <w:unhideWhenUsed/>
    <w:rsid w:val="00C86154"/>
    <w:pPr>
      <w:spacing w:after="100"/>
      <w:ind w:left="600"/>
    </w:pPr>
  </w:style>
  <w:style w:type="character" w:customStyle="1" w:styleId="ProjectTitleChar">
    <w:name w:val="Project Title Char"/>
    <w:basedOn w:val="BodyTextChar"/>
    <w:link w:val="ProjectTitle"/>
    <w:rsid w:val="00C86154"/>
    <w:rPr>
      <w:rFonts w:ascii="Century Gothic" w:eastAsiaTheme="majorEastAsia" w:hAnsi="Century Gothic" w:cstheme="majorBidi"/>
      <w:color w:val="FFFFFF" w:themeColor="background1"/>
      <w:sz w:val="36"/>
      <w:szCs w:val="32"/>
      <w:lang w:val="en-AU" w:eastAsia="en-AU" w:bidi="en-US"/>
    </w:rPr>
  </w:style>
  <w:style w:type="paragraph" w:styleId="TOC5">
    <w:name w:val="toc 5"/>
    <w:basedOn w:val="Normal"/>
    <w:next w:val="Normal"/>
    <w:autoRedefine/>
    <w:uiPriority w:val="39"/>
    <w:unhideWhenUsed/>
    <w:rsid w:val="00FB73D4"/>
    <w:pPr>
      <w:spacing w:after="100"/>
      <w:ind w:left="800"/>
    </w:pPr>
  </w:style>
  <w:style w:type="paragraph" w:styleId="TOC7">
    <w:name w:val="toc 7"/>
    <w:basedOn w:val="Normal"/>
    <w:next w:val="Normal"/>
    <w:autoRedefine/>
    <w:uiPriority w:val="39"/>
    <w:semiHidden/>
    <w:unhideWhenUsed/>
    <w:rsid w:val="00FB73D4"/>
    <w:pPr>
      <w:spacing w:after="100"/>
      <w:ind w:left="1200"/>
    </w:pPr>
  </w:style>
  <w:style w:type="paragraph" w:styleId="TOC3">
    <w:name w:val="toc 3"/>
    <w:basedOn w:val="Normal"/>
    <w:next w:val="Normal"/>
    <w:autoRedefine/>
    <w:uiPriority w:val="39"/>
    <w:unhideWhenUsed/>
    <w:rsid w:val="00FB73D4"/>
    <w:pPr>
      <w:spacing w:after="100"/>
      <w:ind w:left="400"/>
    </w:pPr>
  </w:style>
  <w:style w:type="paragraph" w:styleId="Caption">
    <w:name w:val="caption"/>
    <w:basedOn w:val="Normal"/>
    <w:next w:val="Normal"/>
    <w:uiPriority w:val="35"/>
    <w:unhideWhenUsed/>
    <w:rsid w:val="00823EB6"/>
    <w:pPr>
      <w:spacing w:after="200"/>
    </w:pPr>
    <w:rPr>
      <w:i/>
      <w:iCs/>
      <w:color w:val="1F497D" w:themeColor="text2"/>
      <w:sz w:val="18"/>
      <w:szCs w:val="18"/>
    </w:rPr>
  </w:style>
  <w:style w:type="paragraph" w:customStyle="1" w:styleId="Sub-BulletPoint">
    <w:name w:val="Sub-Bullet Point"/>
    <w:basedOn w:val="ListParagraph"/>
    <w:link w:val="Sub-BulletPointChar"/>
    <w:qFormat/>
    <w:rsid w:val="008318B6"/>
    <w:pPr>
      <w:numPr>
        <w:ilvl w:val="1"/>
      </w:numPr>
      <w:ind w:left="1434" w:hanging="357"/>
    </w:pPr>
  </w:style>
  <w:style w:type="paragraph" w:customStyle="1" w:styleId="TableBody">
    <w:name w:val="Table Body"/>
    <w:basedOn w:val="BodyText"/>
    <w:link w:val="TableBodyChar"/>
    <w:qFormat/>
    <w:rsid w:val="00401F24"/>
    <w:pPr>
      <w:widowControl/>
      <w:autoSpaceDE/>
      <w:autoSpaceDN/>
      <w:spacing w:before="20" w:after="20"/>
    </w:pPr>
    <w:rPr>
      <w:szCs w:val="20"/>
      <w:lang w:eastAsia="en-AU"/>
    </w:rPr>
  </w:style>
  <w:style w:type="character" w:customStyle="1" w:styleId="Sub-BulletPointChar">
    <w:name w:val="Sub-Bullet Point Char"/>
    <w:basedOn w:val="ListParagraphChar"/>
    <w:link w:val="Sub-BulletPoint"/>
    <w:rsid w:val="008318B6"/>
    <w:rPr>
      <w:rFonts w:ascii="Arial" w:eastAsia="Century Gothic" w:hAnsi="Arial" w:cs="Century Gothic"/>
      <w:sz w:val="20"/>
      <w:lang w:bidi="en-US"/>
    </w:rPr>
  </w:style>
  <w:style w:type="paragraph" w:customStyle="1" w:styleId="TableDataSource">
    <w:name w:val="Table Data Source"/>
    <w:basedOn w:val="BodyText"/>
    <w:link w:val="TableDataSourceChar"/>
    <w:qFormat/>
    <w:rsid w:val="00401F24"/>
    <w:pPr>
      <w:widowControl/>
      <w:autoSpaceDE/>
      <w:autoSpaceDN/>
      <w:spacing w:before="20" w:after="480"/>
    </w:pPr>
    <w:rPr>
      <w:rFonts w:ascii="Century Gothic" w:hAnsi="Century Gothic"/>
      <w:i/>
      <w:color w:val="00843D"/>
      <w:sz w:val="18"/>
      <w:szCs w:val="20"/>
      <w:lang w:eastAsia="en-AU"/>
    </w:rPr>
  </w:style>
  <w:style w:type="character" w:customStyle="1" w:styleId="TableBodyChar">
    <w:name w:val="Table Body Char"/>
    <w:basedOn w:val="BodyTextChar"/>
    <w:link w:val="TableBody"/>
    <w:rsid w:val="00401F24"/>
    <w:rPr>
      <w:rFonts w:ascii="Arial" w:eastAsia="Century Gothic" w:hAnsi="Arial" w:cs="Century Gothic"/>
      <w:sz w:val="20"/>
      <w:szCs w:val="20"/>
      <w:lang w:val="en-AU" w:eastAsia="en-AU" w:bidi="en-US"/>
    </w:rPr>
  </w:style>
  <w:style w:type="paragraph" w:customStyle="1" w:styleId="Footnote">
    <w:name w:val="Footnote"/>
    <w:basedOn w:val="FootnoteText"/>
    <w:link w:val="FootnoteChar"/>
    <w:qFormat/>
    <w:rsid w:val="002467FB"/>
    <w:rPr>
      <w:rFonts w:ascii="Arial" w:hAnsi="Arial"/>
      <w:sz w:val="16"/>
    </w:rPr>
  </w:style>
  <w:style w:type="character" w:customStyle="1" w:styleId="TableDataSourceChar">
    <w:name w:val="Table Data Source Char"/>
    <w:basedOn w:val="BodyTextChar"/>
    <w:link w:val="TableDataSource"/>
    <w:rsid w:val="00401F24"/>
    <w:rPr>
      <w:rFonts w:ascii="Century Gothic" w:eastAsia="Century Gothic" w:hAnsi="Century Gothic" w:cs="Century Gothic"/>
      <w:i/>
      <w:color w:val="00843D"/>
      <w:sz w:val="18"/>
      <w:szCs w:val="20"/>
      <w:lang w:val="en-AU" w:eastAsia="en-AU" w:bidi="en-US"/>
    </w:rPr>
  </w:style>
  <w:style w:type="character" w:customStyle="1" w:styleId="FootnoteChar">
    <w:name w:val="Footnote Char"/>
    <w:basedOn w:val="FootnoteTextChar"/>
    <w:link w:val="Footnote"/>
    <w:rsid w:val="002467FB"/>
    <w:rPr>
      <w:rFonts w:ascii="Arial" w:eastAsia="Times New Roman" w:hAnsi="Arial" w:cs="Times New Roman"/>
      <w:sz w:val="16"/>
      <w:szCs w:val="20"/>
      <w:lang w:val="en-AU"/>
    </w:rPr>
  </w:style>
  <w:style w:type="character" w:styleId="UnresolvedMention">
    <w:name w:val="Unresolved Mention"/>
    <w:basedOn w:val="DefaultParagraphFont"/>
    <w:uiPriority w:val="99"/>
    <w:semiHidden/>
    <w:unhideWhenUsed/>
    <w:rsid w:val="000A786F"/>
    <w:rPr>
      <w:color w:val="605E5C"/>
      <w:shd w:val="clear" w:color="auto" w:fill="E1DFDD"/>
    </w:rPr>
  </w:style>
  <w:style w:type="paragraph" w:customStyle="1" w:styleId="TableTitle">
    <w:name w:val="Table Title"/>
    <w:basedOn w:val="Normal"/>
    <w:next w:val="TableInside"/>
    <w:link w:val="TableTitleChar"/>
    <w:qFormat/>
    <w:rsid w:val="00C54582"/>
    <w:pPr>
      <w:keepNext/>
      <w:keepLines/>
      <w:widowControl/>
      <w:autoSpaceDE/>
      <w:autoSpaceDN/>
      <w:spacing w:before="360" w:after="20"/>
      <w:jc w:val="both"/>
    </w:pPr>
    <w:rPr>
      <w:rFonts w:eastAsiaTheme="minorHAnsi" w:cstheme="minorBidi"/>
      <w:b/>
      <w:color w:val="000000" w:themeColor="text1"/>
      <w:szCs w:val="20"/>
      <w:lang w:bidi="ar-SA"/>
    </w:rPr>
  </w:style>
  <w:style w:type="paragraph" w:customStyle="1" w:styleId="TableSource">
    <w:name w:val="Table Source"/>
    <w:basedOn w:val="Normal"/>
    <w:link w:val="TableSourceChar"/>
    <w:qFormat/>
    <w:rsid w:val="00C54582"/>
    <w:pPr>
      <w:widowControl/>
      <w:tabs>
        <w:tab w:val="left" w:pos="1080"/>
      </w:tabs>
      <w:autoSpaceDE/>
      <w:autoSpaceDN/>
      <w:spacing w:before="20" w:after="480"/>
      <w:jc w:val="both"/>
    </w:pPr>
    <w:rPr>
      <w:rFonts w:eastAsiaTheme="minorHAnsi" w:cstheme="minorBidi"/>
      <w:i/>
      <w:color w:val="000000"/>
      <w:sz w:val="18"/>
      <w:szCs w:val="27"/>
      <w:lang w:bidi="ar-SA"/>
    </w:rPr>
  </w:style>
  <w:style w:type="character" w:customStyle="1" w:styleId="TableTitleChar">
    <w:name w:val="Table Title Char"/>
    <w:basedOn w:val="DefaultParagraphFont"/>
    <w:link w:val="TableTitle"/>
    <w:rsid w:val="00C54582"/>
    <w:rPr>
      <w:rFonts w:ascii="Arial" w:hAnsi="Arial"/>
      <w:b/>
      <w:color w:val="000000" w:themeColor="text1"/>
      <w:sz w:val="20"/>
      <w:szCs w:val="20"/>
      <w:lang w:val="en-AU"/>
    </w:rPr>
  </w:style>
  <w:style w:type="character" w:customStyle="1" w:styleId="TableSourceChar">
    <w:name w:val="Table Source Char"/>
    <w:basedOn w:val="DefaultParagraphFont"/>
    <w:link w:val="TableSource"/>
    <w:rsid w:val="00C54582"/>
    <w:rPr>
      <w:rFonts w:ascii="Arial" w:hAnsi="Arial"/>
      <w:i/>
      <w:color w:val="000000"/>
      <w:sz w:val="18"/>
      <w:szCs w:val="27"/>
      <w:lang w:val="en-AU"/>
    </w:rPr>
  </w:style>
  <w:style w:type="paragraph" w:customStyle="1" w:styleId="TableInside">
    <w:name w:val="Table Inside"/>
    <w:basedOn w:val="Normal"/>
    <w:next w:val="TableSource"/>
    <w:link w:val="TableInsideChar"/>
    <w:qFormat/>
    <w:rsid w:val="00C54582"/>
    <w:pPr>
      <w:keepNext/>
      <w:keepLines/>
      <w:widowControl/>
      <w:autoSpaceDE/>
      <w:autoSpaceDN/>
      <w:spacing w:before="20" w:after="20"/>
      <w:jc w:val="both"/>
    </w:pPr>
    <w:rPr>
      <w:rFonts w:eastAsiaTheme="minorHAnsi" w:cstheme="minorBidi"/>
      <w:szCs w:val="20"/>
      <w:lang w:bidi="ar-SA"/>
    </w:rPr>
  </w:style>
  <w:style w:type="character" w:customStyle="1" w:styleId="TableInsideChar">
    <w:name w:val="Table Inside Char"/>
    <w:basedOn w:val="DefaultParagraphFont"/>
    <w:link w:val="TableInside"/>
    <w:rsid w:val="00C54582"/>
    <w:rPr>
      <w:rFonts w:ascii="Arial" w:hAnsi="Arial"/>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killsimpact.com.au/site/skilliampactmedia/uploads/2020/05/ISF.RGR_.IRCSkillsForecast.2020AnnualUpdate.pdf?x74804" TargetMode="External"/><Relationship Id="rId18" Type="http://schemas.openxmlformats.org/officeDocument/2006/relationships/hyperlink" Target="https://www.skillsimpact.com.au/site/skilliampactmedia/uploads/2020/05/ISF.RGR_.IRCSkillsForecast.2020AnnualUpdate.pdf?x74804"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skillsimpact.com.au/site/skilliampactmedia/uploads/2020/05/ISF.RGR_.IRCSkillsForecast.2020AnnualUpdate.pdf?x74804"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skillsimpact.com.au/site/skilliampactmedia/uploads/2020/05/ISF.RGR_.IRCSkillsForecast.2020AnnualUpdate.pdf?x74804" TargetMode="External"/><Relationship Id="rId20" Type="http://schemas.openxmlformats.org/officeDocument/2006/relationships/hyperlink" Target="https://www.skillsimpact.com.au/site/skilliampactmedia/uploads/2020/05/ISF.RGR_.IRCSkillsForecast.2020AnnualUpdate.pdf?x74804"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skillsimpact.com.au/site/skilliampactmedia/uploads/2020/05/ISF.RGR_.IRCSkillsForecast.2020AnnualUpdate.pdf?x7480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killsimpact.com.au/site/skilliampactmedia/uploads/2020/05/ISF.RGR_.IRCSkillsForecast.2020AnnualUpdate.pdf?x74804"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B293A27A4B76498A2893DA9C5FF915" ma:contentTypeVersion="12" ma:contentTypeDescription="Create a new document." ma:contentTypeScope="" ma:versionID="a1965747156a7bae74b43018c09cab88">
  <xsd:schema xmlns:xsd="http://www.w3.org/2001/XMLSchema" xmlns:xs="http://www.w3.org/2001/XMLSchema" xmlns:p="http://schemas.microsoft.com/office/2006/metadata/properties" xmlns:ns2="f0905fbf-0ae2-45c6-86b0-8fa9f34d9360" xmlns:ns3="0f62bc97-e511-4c6f-ad72-8a6da8018616" targetNamespace="http://schemas.microsoft.com/office/2006/metadata/properties" ma:root="true" ma:fieldsID="26d748dd7a84043fcebda1ea8b8ec64e" ns2:_="" ns3:_="">
    <xsd:import namespace="f0905fbf-0ae2-45c6-86b0-8fa9f34d9360"/>
    <xsd:import namespace="0f62bc97-e511-4c6f-ad72-8a6da801861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905fbf-0ae2-45c6-86b0-8fa9f34d93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62bc97-e511-4c6f-ad72-8a6da801861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A348A2-871E-47D1-BB82-9966541A1665}"/>
</file>

<file path=customXml/itemProps2.xml><?xml version="1.0" encoding="utf-8"?>
<ds:datastoreItem xmlns:ds="http://schemas.openxmlformats.org/officeDocument/2006/customXml" ds:itemID="{A993FB60-F7DE-4D62-A16A-EA73415C1454}">
  <ds:schemaRefs>
    <ds:schemaRef ds:uri="http://schemas.openxmlformats.org/officeDocument/2006/bibliography"/>
  </ds:schemaRefs>
</ds:datastoreItem>
</file>

<file path=customXml/itemProps3.xml><?xml version="1.0" encoding="utf-8"?>
<ds:datastoreItem xmlns:ds="http://schemas.openxmlformats.org/officeDocument/2006/customXml" ds:itemID="{BF66E272-4041-4BE8-A937-F2ACFDBFC9BA}">
  <ds:schemaRefs>
    <ds:schemaRef ds:uri="http://schemas.microsoft.com/office/infopath/2007/PartnerControls"/>
    <ds:schemaRef ds:uri="http://purl.org/dc/dcmitype/"/>
    <ds:schemaRef ds:uri="http://schemas.openxmlformats.org/package/2006/metadata/core-properties"/>
    <ds:schemaRef ds:uri="http://www.w3.org/XML/1998/namespace"/>
    <ds:schemaRef ds:uri="http://schemas.microsoft.com/office/2006/documentManagement/types"/>
    <ds:schemaRef ds:uri="c0c61cd0-8906-41a6-94dd-696765a41e73"/>
    <ds:schemaRef ds:uri="9090a2c3-f3a1-4f84-a2e9-c02ab3d30cc3"/>
    <ds:schemaRef ds:uri="http://schemas.microsoft.com/office/2006/metadata/properties"/>
    <ds:schemaRef ds:uri="http://purl.org/dc/terms/"/>
    <ds:schemaRef ds:uri="http://purl.org/dc/elements/1.1/"/>
  </ds:schemaRefs>
</ds:datastoreItem>
</file>

<file path=customXml/itemProps4.xml><?xml version="1.0" encoding="utf-8"?>
<ds:datastoreItem xmlns:ds="http://schemas.openxmlformats.org/officeDocument/2006/customXml" ds:itemID="{5C404C7E-9B54-46BD-8290-E509B100BB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5251</Words>
  <Characters>29937</Characters>
  <Application>Microsoft Office Word</Application>
  <DocSecurity>4</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Tessa Spriggens</dc:creator>
  <cp:lastModifiedBy>Julie Hobbs</cp:lastModifiedBy>
  <cp:revision>2</cp:revision>
  <dcterms:created xsi:type="dcterms:W3CDTF">2021-06-16T05:09:00Z</dcterms:created>
  <dcterms:modified xsi:type="dcterms:W3CDTF">2021-06-16T05:09:00Z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2019-11-14T00:00:00Z</vt:filetime>
  </property>
  <property fmtid="{D5CDD505-2E9C-101B-9397-08002B2CF9AE}" pid="3" name="Creator">
    <vt:lpwstr>Adobe InDesign 15.0 (Windows)</vt:lpwstr>
  </property>
  <property fmtid="{D5CDD505-2E9C-101B-9397-08002B2CF9AE}" pid="4" name="LastSaved">
    <vt:filetime>2019-11-14T00:00:00Z</vt:filetime>
  </property>
  <property fmtid="{D5CDD505-2E9C-101B-9397-08002B2CF9AE}" pid="5" name="ContentTypeId">
    <vt:lpwstr>0x010100A9B293A27A4B76498A2893DA9C5FF915</vt:lpwstr>
  </property>
</Properties>
</file>